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30749" w:rsidRPr="00630749" w:rsidRDefault="00630749" w:rsidP="00630749">
      <w:pPr>
        <w:spacing w:line="360" w:lineRule="auto"/>
        <w:jc w:val="center"/>
        <w:rPr>
          <w:rFonts w:ascii="Times New Roman" w:hAnsi="Times New Roman" w:cs="Times New Roman"/>
          <w:sz w:val="24"/>
          <w:szCs w:val="24"/>
        </w:rPr>
      </w:pPr>
      <w:r w:rsidRPr="00630749">
        <w:rPr>
          <w:rFonts w:ascii="Times New Roman" w:hAnsi="Times New Roman" w:cs="Times New Roman"/>
          <w:sz w:val="24"/>
          <w:szCs w:val="24"/>
        </w:rPr>
        <w:t>UNIVERZITET U NOVOM SADU</w:t>
      </w:r>
    </w:p>
    <w:p w:rsidR="00630749" w:rsidRPr="00630749" w:rsidRDefault="00630749" w:rsidP="00630749">
      <w:pPr>
        <w:spacing w:line="360" w:lineRule="auto"/>
        <w:jc w:val="center"/>
        <w:rPr>
          <w:rFonts w:ascii="Times New Roman" w:hAnsi="Times New Roman" w:cs="Times New Roman"/>
          <w:sz w:val="24"/>
          <w:szCs w:val="24"/>
        </w:rPr>
      </w:pPr>
      <w:r w:rsidRPr="00630749">
        <w:rPr>
          <w:rFonts w:ascii="Times New Roman" w:hAnsi="Times New Roman" w:cs="Times New Roman"/>
          <w:sz w:val="24"/>
          <w:szCs w:val="24"/>
        </w:rPr>
        <w:t>PRIRODNO-MATEMATIČKI FAKULTET</w:t>
      </w:r>
    </w:p>
    <w:p w:rsidR="00630749" w:rsidRPr="00630749" w:rsidRDefault="00630749" w:rsidP="00630749">
      <w:pPr>
        <w:spacing w:line="360" w:lineRule="auto"/>
        <w:jc w:val="center"/>
        <w:rPr>
          <w:rFonts w:ascii="Times New Roman" w:hAnsi="Times New Roman" w:cs="Times New Roman"/>
          <w:sz w:val="24"/>
          <w:szCs w:val="24"/>
        </w:rPr>
      </w:pPr>
      <w:r w:rsidRPr="00630749">
        <w:rPr>
          <w:rFonts w:ascii="Times New Roman" w:hAnsi="Times New Roman" w:cs="Times New Roman"/>
          <w:sz w:val="24"/>
          <w:szCs w:val="24"/>
        </w:rPr>
        <w:t>DEPARTMAN ZA GEOGRAFIJU, TURIZAM I HOTELIJERSTVO</w:t>
      </w:r>
    </w:p>
    <w:p w:rsidR="00630749" w:rsidRPr="00630749" w:rsidRDefault="00630749" w:rsidP="00630749">
      <w:pPr>
        <w:spacing w:line="360" w:lineRule="auto"/>
        <w:jc w:val="both"/>
        <w:rPr>
          <w:rFonts w:ascii="Times New Roman" w:hAnsi="Times New Roman" w:cs="Times New Roman"/>
          <w:sz w:val="24"/>
          <w:szCs w:val="24"/>
        </w:rPr>
      </w:pPr>
    </w:p>
    <w:p w:rsidR="00630749" w:rsidRPr="00630749" w:rsidRDefault="00630749" w:rsidP="00630749">
      <w:pPr>
        <w:spacing w:line="360" w:lineRule="auto"/>
        <w:jc w:val="both"/>
        <w:rPr>
          <w:rFonts w:ascii="Times New Roman" w:hAnsi="Times New Roman" w:cs="Times New Roman"/>
          <w:sz w:val="24"/>
          <w:szCs w:val="24"/>
        </w:rPr>
      </w:pPr>
    </w:p>
    <w:p w:rsidR="00630749" w:rsidRDefault="00630749" w:rsidP="00630749">
      <w:pPr>
        <w:spacing w:line="360" w:lineRule="auto"/>
        <w:jc w:val="both"/>
        <w:rPr>
          <w:rFonts w:ascii="Times New Roman" w:hAnsi="Times New Roman" w:cs="Times New Roman"/>
          <w:sz w:val="24"/>
          <w:szCs w:val="24"/>
        </w:rPr>
      </w:pPr>
    </w:p>
    <w:p w:rsidR="00630749" w:rsidRPr="00630749" w:rsidRDefault="00630749" w:rsidP="00630749">
      <w:pPr>
        <w:spacing w:line="360" w:lineRule="auto"/>
        <w:jc w:val="both"/>
        <w:rPr>
          <w:rFonts w:ascii="Times New Roman" w:hAnsi="Times New Roman" w:cs="Times New Roman"/>
          <w:sz w:val="24"/>
          <w:szCs w:val="24"/>
        </w:rPr>
      </w:pPr>
    </w:p>
    <w:p w:rsidR="00630749" w:rsidRPr="00630749" w:rsidRDefault="00630749" w:rsidP="00630749">
      <w:pPr>
        <w:spacing w:line="360" w:lineRule="auto"/>
        <w:jc w:val="both"/>
        <w:rPr>
          <w:rFonts w:ascii="Times New Roman" w:hAnsi="Times New Roman" w:cs="Times New Roman"/>
          <w:sz w:val="24"/>
          <w:szCs w:val="24"/>
        </w:rPr>
      </w:pPr>
    </w:p>
    <w:p w:rsidR="00630749" w:rsidRPr="00630749" w:rsidRDefault="00630749" w:rsidP="00630749">
      <w:pPr>
        <w:spacing w:line="360" w:lineRule="auto"/>
        <w:jc w:val="both"/>
        <w:rPr>
          <w:rFonts w:ascii="Times New Roman" w:hAnsi="Times New Roman" w:cs="Times New Roman"/>
          <w:sz w:val="24"/>
          <w:szCs w:val="24"/>
        </w:rPr>
      </w:pPr>
    </w:p>
    <w:p w:rsidR="00630749" w:rsidRPr="00630749" w:rsidRDefault="00630749" w:rsidP="00630749">
      <w:pPr>
        <w:spacing w:line="360" w:lineRule="auto"/>
        <w:jc w:val="center"/>
        <w:rPr>
          <w:rFonts w:ascii="Times New Roman" w:hAnsi="Times New Roman" w:cs="Times New Roman"/>
          <w:sz w:val="24"/>
          <w:szCs w:val="24"/>
        </w:rPr>
      </w:pPr>
      <w:r w:rsidRPr="00630749">
        <w:rPr>
          <w:rFonts w:ascii="Times New Roman" w:hAnsi="Times New Roman" w:cs="Times New Roman"/>
          <w:sz w:val="24"/>
          <w:szCs w:val="24"/>
        </w:rPr>
        <w:t>Seminarski rad iz predmeta: Upravljanje kulturnim događajima</w:t>
      </w:r>
    </w:p>
    <w:p w:rsidR="00630749" w:rsidRPr="00630749" w:rsidRDefault="00630749" w:rsidP="00630749">
      <w:pPr>
        <w:spacing w:line="360" w:lineRule="auto"/>
        <w:jc w:val="center"/>
        <w:rPr>
          <w:rFonts w:ascii="Times New Roman" w:hAnsi="Times New Roman" w:cs="Times New Roman"/>
          <w:b/>
          <w:sz w:val="24"/>
          <w:szCs w:val="24"/>
        </w:rPr>
      </w:pPr>
      <w:r w:rsidRPr="00630749">
        <w:rPr>
          <w:rFonts w:ascii="Times New Roman" w:hAnsi="Times New Roman" w:cs="Times New Roman"/>
          <w:b/>
          <w:sz w:val="24"/>
          <w:szCs w:val="24"/>
        </w:rPr>
        <w:t>XVIII MEĐUNARODNA SMOTRA ARHEOLOŠKOG FILMA</w:t>
      </w:r>
    </w:p>
    <w:p w:rsidR="00630749" w:rsidRPr="00630749" w:rsidRDefault="00630749" w:rsidP="00630749">
      <w:pPr>
        <w:spacing w:line="360" w:lineRule="auto"/>
        <w:jc w:val="both"/>
        <w:rPr>
          <w:rFonts w:ascii="Times New Roman" w:hAnsi="Times New Roman" w:cs="Times New Roman"/>
          <w:sz w:val="24"/>
          <w:szCs w:val="24"/>
        </w:rPr>
      </w:pPr>
    </w:p>
    <w:p w:rsidR="00630749" w:rsidRPr="00630749" w:rsidRDefault="00630749" w:rsidP="00630749">
      <w:pPr>
        <w:spacing w:line="360" w:lineRule="auto"/>
        <w:jc w:val="both"/>
        <w:rPr>
          <w:rFonts w:ascii="Times New Roman" w:hAnsi="Times New Roman" w:cs="Times New Roman"/>
          <w:sz w:val="24"/>
          <w:szCs w:val="24"/>
        </w:rPr>
      </w:pPr>
    </w:p>
    <w:p w:rsidR="00630749" w:rsidRPr="00630749" w:rsidRDefault="00630749" w:rsidP="00630749">
      <w:pPr>
        <w:spacing w:line="360" w:lineRule="auto"/>
        <w:jc w:val="both"/>
        <w:rPr>
          <w:rFonts w:ascii="Times New Roman" w:hAnsi="Times New Roman" w:cs="Times New Roman"/>
          <w:sz w:val="24"/>
          <w:szCs w:val="24"/>
        </w:rPr>
      </w:pPr>
    </w:p>
    <w:p w:rsidR="00630749" w:rsidRPr="00630749" w:rsidRDefault="00630749" w:rsidP="00630749">
      <w:pPr>
        <w:spacing w:line="360" w:lineRule="auto"/>
        <w:jc w:val="both"/>
        <w:rPr>
          <w:rFonts w:ascii="Times New Roman" w:hAnsi="Times New Roman" w:cs="Times New Roman"/>
          <w:sz w:val="24"/>
          <w:szCs w:val="24"/>
        </w:rPr>
      </w:pPr>
    </w:p>
    <w:p w:rsidR="00630749" w:rsidRPr="00630749" w:rsidRDefault="00630749" w:rsidP="00630749">
      <w:pPr>
        <w:spacing w:line="360" w:lineRule="auto"/>
        <w:jc w:val="both"/>
        <w:rPr>
          <w:rFonts w:ascii="Times New Roman" w:hAnsi="Times New Roman" w:cs="Times New Roman"/>
          <w:sz w:val="24"/>
          <w:szCs w:val="24"/>
        </w:rPr>
      </w:pPr>
    </w:p>
    <w:p w:rsidR="00630749" w:rsidRPr="00630749" w:rsidRDefault="00630749" w:rsidP="00630749">
      <w:pPr>
        <w:spacing w:line="360" w:lineRule="auto"/>
        <w:jc w:val="both"/>
        <w:rPr>
          <w:rFonts w:ascii="Times New Roman" w:hAnsi="Times New Roman" w:cs="Times New Roman"/>
          <w:sz w:val="24"/>
          <w:szCs w:val="24"/>
        </w:rPr>
      </w:pPr>
    </w:p>
    <w:p w:rsidR="00630749" w:rsidRDefault="00630749" w:rsidP="00630749">
      <w:pPr>
        <w:spacing w:line="360" w:lineRule="auto"/>
        <w:jc w:val="both"/>
        <w:rPr>
          <w:rFonts w:ascii="Times New Roman" w:hAnsi="Times New Roman" w:cs="Times New Roman"/>
          <w:sz w:val="24"/>
          <w:szCs w:val="24"/>
        </w:rPr>
      </w:pPr>
      <w:r>
        <w:rPr>
          <w:rFonts w:ascii="Times New Roman" w:hAnsi="Times New Roman" w:cs="Times New Roman"/>
          <w:sz w:val="24"/>
          <w:szCs w:val="24"/>
        </w:rPr>
        <w:t>Student: Anica Žurkić 393m/15</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Profesor: dr Tatjana Pivac</w:t>
      </w:r>
    </w:p>
    <w:p w:rsidR="00630749" w:rsidRDefault="00630749" w:rsidP="00630749">
      <w:pPr>
        <w:spacing w:line="360" w:lineRule="auto"/>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Asistent: Sanja Božić</w:t>
      </w:r>
    </w:p>
    <w:p w:rsidR="00630749" w:rsidRDefault="00630749" w:rsidP="00630749">
      <w:pPr>
        <w:spacing w:line="360" w:lineRule="auto"/>
        <w:jc w:val="both"/>
        <w:rPr>
          <w:rFonts w:ascii="Times New Roman" w:hAnsi="Times New Roman" w:cs="Times New Roman"/>
          <w:sz w:val="24"/>
          <w:szCs w:val="24"/>
        </w:rPr>
      </w:pPr>
    </w:p>
    <w:p w:rsidR="00630749" w:rsidRPr="00630749" w:rsidRDefault="00630749" w:rsidP="00630749">
      <w:pPr>
        <w:spacing w:line="360" w:lineRule="auto"/>
        <w:jc w:val="center"/>
        <w:rPr>
          <w:rFonts w:ascii="Times New Roman" w:hAnsi="Times New Roman" w:cs="Times New Roman"/>
          <w:sz w:val="24"/>
          <w:szCs w:val="24"/>
        </w:rPr>
      </w:pPr>
      <w:r>
        <w:rPr>
          <w:rFonts w:ascii="Times New Roman" w:hAnsi="Times New Roman" w:cs="Times New Roman"/>
          <w:sz w:val="24"/>
          <w:szCs w:val="24"/>
        </w:rPr>
        <w:t>Novi Sad, 2017. godine</w:t>
      </w:r>
    </w:p>
    <w:p w:rsidR="00D70E35" w:rsidRPr="0015480A" w:rsidRDefault="00D70E35" w:rsidP="0015480A">
      <w:pPr>
        <w:spacing w:line="240" w:lineRule="auto"/>
        <w:jc w:val="center"/>
        <w:rPr>
          <w:rFonts w:ascii="Times New Roman" w:hAnsi="Times New Roman" w:cs="Times New Roman"/>
          <w:b/>
          <w:sz w:val="28"/>
          <w:szCs w:val="28"/>
        </w:rPr>
      </w:pPr>
      <w:r w:rsidRPr="0015480A">
        <w:rPr>
          <w:rFonts w:ascii="Times New Roman" w:hAnsi="Times New Roman" w:cs="Times New Roman"/>
          <w:b/>
          <w:sz w:val="28"/>
          <w:szCs w:val="28"/>
        </w:rPr>
        <w:lastRenderedPageBreak/>
        <w:t>SADRŽAJ</w:t>
      </w:r>
    </w:p>
    <w:p w:rsidR="0015480A" w:rsidRPr="0015480A" w:rsidRDefault="0015480A" w:rsidP="0015480A">
      <w:pPr>
        <w:pStyle w:val="ListParagraph"/>
        <w:numPr>
          <w:ilvl w:val="0"/>
          <w:numId w:val="11"/>
        </w:numPr>
        <w:spacing w:line="240" w:lineRule="auto"/>
        <w:rPr>
          <w:rFonts w:ascii="Times New Roman" w:hAnsi="Times New Roman" w:cs="Times New Roman"/>
          <w:b/>
          <w:sz w:val="28"/>
          <w:szCs w:val="28"/>
        </w:rPr>
      </w:pPr>
      <w:r w:rsidRPr="0015480A">
        <w:rPr>
          <w:rFonts w:ascii="Times New Roman" w:hAnsi="Times New Roman" w:cs="Times New Roman"/>
          <w:b/>
          <w:sz w:val="28"/>
          <w:szCs w:val="28"/>
        </w:rPr>
        <w:t xml:space="preserve">BEOGRAD </w:t>
      </w:r>
      <w:r>
        <w:rPr>
          <w:rFonts w:ascii="Times New Roman" w:hAnsi="Times New Roman" w:cs="Times New Roman"/>
          <w:b/>
          <w:sz w:val="28"/>
          <w:szCs w:val="28"/>
        </w:rPr>
        <w:t>…………………………………………………………………</w:t>
      </w:r>
      <w:r w:rsidRPr="0015480A">
        <w:rPr>
          <w:rFonts w:ascii="Times New Roman" w:hAnsi="Times New Roman" w:cs="Times New Roman"/>
          <w:b/>
          <w:sz w:val="28"/>
          <w:szCs w:val="28"/>
        </w:rPr>
        <w:t>1</w:t>
      </w:r>
    </w:p>
    <w:p w:rsidR="0015480A" w:rsidRPr="0015480A" w:rsidRDefault="0015480A" w:rsidP="0015480A">
      <w:pPr>
        <w:pStyle w:val="ListParagraph"/>
        <w:numPr>
          <w:ilvl w:val="0"/>
          <w:numId w:val="11"/>
        </w:numPr>
        <w:spacing w:line="240" w:lineRule="auto"/>
        <w:rPr>
          <w:rFonts w:ascii="Times New Roman" w:hAnsi="Times New Roman" w:cs="Times New Roman"/>
          <w:b/>
          <w:sz w:val="28"/>
          <w:szCs w:val="28"/>
        </w:rPr>
      </w:pPr>
      <w:r w:rsidRPr="0015480A">
        <w:rPr>
          <w:rFonts w:ascii="Times New Roman" w:hAnsi="Times New Roman" w:cs="Times New Roman"/>
          <w:b/>
          <w:sz w:val="28"/>
          <w:szCs w:val="28"/>
        </w:rPr>
        <w:t xml:space="preserve">KULTURNI TURIZAM </w:t>
      </w:r>
      <w:r>
        <w:rPr>
          <w:rFonts w:ascii="Times New Roman" w:hAnsi="Times New Roman" w:cs="Times New Roman"/>
          <w:b/>
          <w:sz w:val="28"/>
          <w:szCs w:val="28"/>
        </w:rPr>
        <w:t>…………………………………………………..</w:t>
      </w:r>
      <w:r w:rsidRPr="0015480A">
        <w:rPr>
          <w:rFonts w:ascii="Times New Roman" w:hAnsi="Times New Roman" w:cs="Times New Roman"/>
          <w:b/>
          <w:sz w:val="28"/>
          <w:szCs w:val="28"/>
        </w:rPr>
        <w:t>3</w:t>
      </w:r>
    </w:p>
    <w:p w:rsidR="0015480A" w:rsidRPr="0015480A" w:rsidRDefault="0015480A" w:rsidP="0015480A">
      <w:pPr>
        <w:pStyle w:val="ListParagraph"/>
        <w:numPr>
          <w:ilvl w:val="0"/>
          <w:numId w:val="11"/>
        </w:numPr>
        <w:spacing w:line="240" w:lineRule="auto"/>
        <w:rPr>
          <w:rFonts w:ascii="Times New Roman" w:hAnsi="Times New Roman" w:cs="Times New Roman"/>
          <w:b/>
          <w:sz w:val="28"/>
          <w:szCs w:val="28"/>
        </w:rPr>
      </w:pPr>
      <w:r w:rsidRPr="0015480A">
        <w:rPr>
          <w:rFonts w:ascii="Times New Roman" w:hAnsi="Times New Roman" w:cs="Times New Roman"/>
          <w:b/>
          <w:sz w:val="28"/>
          <w:szCs w:val="28"/>
        </w:rPr>
        <w:t xml:space="preserve">MANIFESTACIONI TURIZAM </w:t>
      </w:r>
      <w:r>
        <w:rPr>
          <w:rFonts w:ascii="Times New Roman" w:hAnsi="Times New Roman" w:cs="Times New Roman"/>
          <w:b/>
          <w:sz w:val="28"/>
          <w:szCs w:val="28"/>
        </w:rPr>
        <w:t>…………………………………………</w:t>
      </w:r>
      <w:r w:rsidRPr="0015480A">
        <w:rPr>
          <w:rFonts w:ascii="Times New Roman" w:hAnsi="Times New Roman" w:cs="Times New Roman"/>
          <w:b/>
          <w:sz w:val="28"/>
          <w:szCs w:val="28"/>
        </w:rPr>
        <w:t>5</w:t>
      </w:r>
    </w:p>
    <w:p w:rsidR="0015480A" w:rsidRPr="0015480A" w:rsidRDefault="0015480A" w:rsidP="0015480A">
      <w:pPr>
        <w:pStyle w:val="ListParagraph"/>
        <w:numPr>
          <w:ilvl w:val="0"/>
          <w:numId w:val="11"/>
        </w:numPr>
        <w:spacing w:line="240" w:lineRule="auto"/>
        <w:rPr>
          <w:rFonts w:ascii="Times New Roman" w:hAnsi="Times New Roman" w:cs="Times New Roman"/>
          <w:b/>
          <w:sz w:val="28"/>
          <w:szCs w:val="28"/>
        </w:rPr>
      </w:pPr>
      <w:r w:rsidRPr="0015480A">
        <w:rPr>
          <w:rFonts w:ascii="Times New Roman" w:hAnsi="Times New Roman" w:cs="Times New Roman"/>
          <w:b/>
          <w:sz w:val="28"/>
          <w:szCs w:val="28"/>
        </w:rPr>
        <w:t>ISTORIJAT SMOTRE ARHEOLOŠKOG FILMA</w:t>
      </w:r>
      <w:r>
        <w:rPr>
          <w:rFonts w:ascii="Times New Roman" w:hAnsi="Times New Roman" w:cs="Times New Roman"/>
          <w:b/>
          <w:sz w:val="28"/>
          <w:szCs w:val="28"/>
        </w:rPr>
        <w:t>……………………</w:t>
      </w:r>
      <w:r w:rsidRPr="0015480A">
        <w:rPr>
          <w:rFonts w:ascii="Times New Roman" w:hAnsi="Times New Roman" w:cs="Times New Roman"/>
          <w:b/>
          <w:sz w:val="28"/>
          <w:szCs w:val="28"/>
        </w:rPr>
        <w:t xml:space="preserve"> 6</w:t>
      </w:r>
    </w:p>
    <w:p w:rsidR="0015480A" w:rsidRPr="0015480A" w:rsidRDefault="0015480A" w:rsidP="0015480A">
      <w:pPr>
        <w:pStyle w:val="ListParagraph"/>
        <w:numPr>
          <w:ilvl w:val="0"/>
          <w:numId w:val="11"/>
        </w:numPr>
        <w:spacing w:line="240" w:lineRule="auto"/>
        <w:rPr>
          <w:rFonts w:ascii="Times New Roman" w:hAnsi="Times New Roman" w:cs="Times New Roman"/>
          <w:b/>
          <w:sz w:val="28"/>
          <w:szCs w:val="28"/>
        </w:rPr>
      </w:pPr>
      <w:r w:rsidRPr="0015480A">
        <w:rPr>
          <w:rFonts w:ascii="Times New Roman" w:hAnsi="Times New Roman" w:cs="Times New Roman"/>
          <w:b/>
          <w:sz w:val="28"/>
          <w:szCs w:val="28"/>
        </w:rPr>
        <w:t>XVIII MEĐUNARODNA SMOTRA AHEOLOŠKOG FILMA</w:t>
      </w:r>
      <w:r>
        <w:rPr>
          <w:rFonts w:ascii="Times New Roman" w:hAnsi="Times New Roman" w:cs="Times New Roman"/>
          <w:b/>
          <w:sz w:val="28"/>
          <w:szCs w:val="28"/>
        </w:rPr>
        <w:t>………</w:t>
      </w:r>
      <w:r w:rsidRPr="0015480A">
        <w:rPr>
          <w:rFonts w:ascii="Times New Roman" w:hAnsi="Times New Roman" w:cs="Times New Roman"/>
          <w:b/>
          <w:sz w:val="28"/>
          <w:szCs w:val="28"/>
        </w:rPr>
        <w:t xml:space="preserve"> 9</w:t>
      </w:r>
    </w:p>
    <w:p w:rsidR="0015480A" w:rsidRPr="0015480A" w:rsidRDefault="0015480A" w:rsidP="0015480A">
      <w:pPr>
        <w:pStyle w:val="ListParagraph"/>
        <w:numPr>
          <w:ilvl w:val="1"/>
          <w:numId w:val="11"/>
        </w:numPr>
        <w:spacing w:line="240" w:lineRule="auto"/>
        <w:rPr>
          <w:rFonts w:ascii="Times New Roman" w:hAnsi="Times New Roman" w:cs="Times New Roman"/>
          <w:b/>
          <w:sz w:val="28"/>
          <w:szCs w:val="28"/>
        </w:rPr>
      </w:pPr>
      <w:r w:rsidRPr="0015480A">
        <w:rPr>
          <w:rFonts w:ascii="Times New Roman" w:hAnsi="Times New Roman" w:cs="Times New Roman"/>
          <w:b/>
          <w:sz w:val="24"/>
          <w:szCs w:val="24"/>
        </w:rPr>
        <w:t xml:space="preserve">ORGANIZATOR MEĐUNARODNE SMOTRE ARHEOLOŠKOG FILMA </w:t>
      </w:r>
      <w:r>
        <w:rPr>
          <w:rFonts w:ascii="Times New Roman" w:hAnsi="Times New Roman" w:cs="Times New Roman"/>
          <w:b/>
          <w:sz w:val="24"/>
          <w:szCs w:val="24"/>
        </w:rPr>
        <w:t>.</w:t>
      </w:r>
      <w:r w:rsidRPr="0015480A">
        <w:rPr>
          <w:rFonts w:ascii="Times New Roman" w:hAnsi="Times New Roman" w:cs="Times New Roman"/>
          <w:b/>
          <w:sz w:val="28"/>
          <w:szCs w:val="28"/>
        </w:rPr>
        <w:t>10</w:t>
      </w:r>
    </w:p>
    <w:p w:rsidR="0015480A" w:rsidRPr="0015480A" w:rsidRDefault="0015480A" w:rsidP="0015480A">
      <w:pPr>
        <w:pStyle w:val="ListParagraph"/>
        <w:numPr>
          <w:ilvl w:val="1"/>
          <w:numId w:val="11"/>
        </w:numPr>
        <w:spacing w:line="240" w:lineRule="auto"/>
        <w:rPr>
          <w:rFonts w:ascii="Times New Roman" w:hAnsi="Times New Roman" w:cs="Times New Roman"/>
          <w:b/>
          <w:sz w:val="28"/>
          <w:szCs w:val="28"/>
        </w:rPr>
      </w:pPr>
      <w:r w:rsidRPr="0015480A">
        <w:rPr>
          <w:rFonts w:ascii="Times New Roman" w:hAnsi="Times New Roman" w:cs="Times New Roman"/>
          <w:b/>
          <w:sz w:val="24"/>
          <w:szCs w:val="24"/>
        </w:rPr>
        <w:t xml:space="preserve">MESTO ODRŽAVANJA MEĐUNARODNE SMOTRE </w:t>
      </w:r>
      <w:r>
        <w:rPr>
          <w:rFonts w:ascii="Times New Roman" w:hAnsi="Times New Roman" w:cs="Times New Roman"/>
          <w:b/>
          <w:sz w:val="24"/>
          <w:szCs w:val="24"/>
        </w:rPr>
        <w:t>………………………</w:t>
      </w:r>
      <w:r w:rsidRPr="0015480A">
        <w:rPr>
          <w:rFonts w:ascii="Times New Roman" w:hAnsi="Times New Roman" w:cs="Times New Roman"/>
          <w:b/>
          <w:sz w:val="28"/>
          <w:szCs w:val="28"/>
        </w:rPr>
        <w:t>11</w:t>
      </w:r>
    </w:p>
    <w:p w:rsidR="0015480A" w:rsidRPr="0015480A" w:rsidRDefault="0015480A" w:rsidP="0015480A">
      <w:pPr>
        <w:pStyle w:val="ListParagraph"/>
        <w:numPr>
          <w:ilvl w:val="1"/>
          <w:numId w:val="11"/>
        </w:numPr>
        <w:spacing w:line="240" w:lineRule="auto"/>
        <w:rPr>
          <w:rFonts w:ascii="Times New Roman" w:hAnsi="Times New Roman" w:cs="Times New Roman"/>
          <w:b/>
          <w:sz w:val="28"/>
          <w:szCs w:val="28"/>
        </w:rPr>
      </w:pPr>
      <w:r w:rsidRPr="0015480A">
        <w:rPr>
          <w:rFonts w:ascii="Times New Roman" w:hAnsi="Times New Roman" w:cs="Times New Roman"/>
          <w:b/>
          <w:sz w:val="24"/>
          <w:szCs w:val="24"/>
        </w:rPr>
        <w:t>PROGRAM MEĐUNARODNE SMOTRE ARHEOLOŠKOG FILMA</w:t>
      </w:r>
      <w:r>
        <w:rPr>
          <w:rFonts w:ascii="Times New Roman" w:hAnsi="Times New Roman" w:cs="Times New Roman"/>
          <w:b/>
          <w:sz w:val="24"/>
          <w:szCs w:val="24"/>
        </w:rPr>
        <w:t>…...…</w:t>
      </w:r>
      <w:r w:rsidRPr="0015480A">
        <w:rPr>
          <w:rFonts w:ascii="Times New Roman" w:hAnsi="Times New Roman" w:cs="Times New Roman"/>
          <w:b/>
          <w:sz w:val="24"/>
          <w:szCs w:val="24"/>
        </w:rPr>
        <w:t xml:space="preserve"> </w:t>
      </w:r>
      <w:r w:rsidRPr="0015480A">
        <w:rPr>
          <w:rFonts w:ascii="Times New Roman" w:hAnsi="Times New Roman" w:cs="Times New Roman"/>
          <w:b/>
          <w:sz w:val="28"/>
          <w:szCs w:val="28"/>
        </w:rPr>
        <w:t>12</w:t>
      </w:r>
    </w:p>
    <w:p w:rsidR="0015480A" w:rsidRPr="0015480A" w:rsidRDefault="0015480A" w:rsidP="0015480A">
      <w:pPr>
        <w:pStyle w:val="ListParagraph"/>
        <w:numPr>
          <w:ilvl w:val="1"/>
          <w:numId w:val="11"/>
        </w:numPr>
        <w:spacing w:line="240" w:lineRule="auto"/>
        <w:rPr>
          <w:rFonts w:ascii="Times New Roman" w:hAnsi="Times New Roman" w:cs="Times New Roman"/>
          <w:b/>
          <w:sz w:val="28"/>
          <w:szCs w:val="28"/>
        </w:rPr>
      </w:pPr>
      <w:r w:rsidRPr="0015480A">
        <w:rPr>
          <w:rFonts w:ascii="Times New Roman" w:hAnsi="Times New Roman" w:cs="Times New Roman"/>
          <w:b/>
          <w:sz w:val="24"/>
          <w:szCs w:val="24"/>
        </w:rPr>
        <w:t xml:space="preserve">CENA </w:t>
      </w:r>
      <w:r>
        <w:rPr>
          <w:rFonts w:ascii="Times New Roman" w:hAnsi="Times New Roman" w:cs="Times New Roman"/>
          <w:b/>
          <w:sz w:val="24"/>
          <w:szCs w:val="24"/>
        </w:rPr>
        <w:t>………………………….…………………………………………………...</w:t>
      </w:r>
      <w:r w:rsidRPr="0015480A">
        <w:rPr>
          <w:rFonts w:ascii="Times New Roman" w:hAnsi="Times New Roman" w:cs="Times New Roman"/>
          <w:b/>
          <w:sz w:val="28"/>
          <w:szCs w:val="28"/>
        </w:rPr>
        <w:t>16</w:t>
      </w:r>
    </w:p>
    <w:p w:rsidR="0015480A" w:rsidRPr="0015480A" w:rsidRDefault="0015480A" w:rsidP="0015480A">
      <w:pPr>
        <w:pStyle w:val="ListParagraph"/>
        <w:numPr>
          <w:ilvl w:val="1"/>
          <w:numId w:val="11"/>
        </w:numPr>
        <w:spacing w:line="240" w:lineRule="auto"/>
        <w:rPr>
          <w:rFonts w:ascii="Times New Roman" w:hAnsi="Times New Roman" w:cs="Times New Roman"/>
          <w:b/>
          <w:sz w:val="24"/>
          <w:szCs w:val="24"/>
        </w:rPr>
      </w:pPr>
      <w:r w:rsidRPr="0015480A">
        <w:rPr>
          <w:rFonts w:ascii="Times New Roman" w:hAnsi="Times New Roman" w:cs="Times New Roman"/>
          <w:b/>
          <w:sz w:val="24"/>
          <w:szCs w:val="24"/>
        </w:rPr>
        <w:t>PROMOCIJA</w:t>
      </w:r>
      <w:r>
        <w:rPr>
          <w:rFonts w:ascii="Times New Roman" w:hAnsi="Times New Roman" w:cs="Times New Roman"/>
          <w:b/>
          <w:sz w:val="24"/>
          <w:szCs w:val="24"/>
        </w:rPr>
        <w:t>……………………………………………………………………...</w:t>
      </w:r>
      <w:r w:rsidRPr="0015480A">
        <w:rPr>
          <w:rFonts w:ascii="Times New Roman" w:hAnsi="Times New Roman" w:cs="Times New Roman"/>
          <w:b/>
          <w:sz w:val="24"/>
          <w:szCs w:val="24"/>
        </w:rPr>
        <w:t xml:space="preserve"> </w:t>
      </w:r>
      <w:r w:rsidRPr="0015480A">
        <w:rPr>
          <w:rFonts w:ascii="Times New Roman" w:hAnsi="Times New Roman" w:cs="Times New Roman"/>
          <w:b/>
          <w:sz w:val="28"/>
          <w:szCs w:val="28"/>
        </w:rPr>
        <w:t>17</w:t>
      </w:r>
    </w:p>
    <w:p w:rsidR="0015480A" w:rsidRPr="0015480A" w:rsidRDefault="0015480A" w:rsidP="0015480A">
      <w:pPr>
        <w:pStyle w:val="ListParagraph"/>
        <w:numPr>
          <w:ilvl w:val="1"/>
          <w:numId w:val="11"/>
        </w:numPr>
        <w:spacing w:line="240" w:lineRule="auto"/>
        <w:rPr>
          <w:rFonts w:ascii="Times New Roman" w:hAnsi="Times New Roman" w:cs="Times New Roman"/>
          <w:b/>
          <w:sz w:val="24"/>
          <w:szCs w:val="24"/>
        </w:rPr>
      </w:pPr>
      <w:r w:rsidRPr="0015480A">
        <w:rPr>
          <w:rFonts w:ascii="Times New Roman" w:hAnsi="Times New Roman" w:cs="Times New Roman"/>
          <w:b/>
          <w:sz w:val="24"/>
          <w:szCs w:val="24"/>
        </w:rPr>
        <w:t xml:space="preserve">SMEŠTAJ </w:t>
      </w:r>
      <w:r>
        <w:rPr>
          <w:rFonts w:ascii="Times New Roman" w:hAnsi="Times New Roman" w:cs="Times New Roman"/>
          <w:b/>
          <w:sz w:val="24"/>
          <w:szCs w:val="24"/>
        </w:rPr>
        <w:t>………………………………………………………………………….</w:t>
      </w:r>
      <w:r w:rsidRPr="0015480A">
        <w:rPr>
          <w:rFonts w:ascii="Times New Roman" w:hAnsi="Times New Roman" w:cs="Times New Roman"/>
          <w:b/>
          <w:sz w:val="28"/>
          <w:szCs w:val="28"/>
        </w:rPr>
        <w:t>17</w:t>
      </w:r>
    </w:p>
    <w:p w:rsidR="0015480A" w:rsidRPr="0015480A" w:rsidRDefault="0015480A" w:rsidP="0015480A">
      <w:pPr>
        <w:pStyle w:val="ListParagraph"/>
        <w:numPr>
          <w:ilvl w:val="0"/>
          <w:numId w:val="11"/>
        </w:numPr>
        <w:spacing w:line="240" w:lineRule="auto"/>
        <w:rPr>
          <w:rFonts w:ascii="Times New Roman" w:hAnsi="Times New Roman" w:cs="Times New Roman"/>
          <w:b/>
          <w:sz w:val="28"/>
          <w:szCs w:val="28"/>
        </w:rPr>
      </w:pPr>
      <w:r w:rsidRPr="0015480A">
        <w:rPr>
          <w:rFonts w:ascii="Times New Roman" w:hAnsi="Times New Roman" w:cs="Times New Roman"/>
          <w:b/>
          <w:sz w:val="28"/>
          <w:szCs w:val="28"/>
        </w:rPr>
        <w:t>SWOT ANALIZA</w:t>
      </w:r>
      <w:r>
        <w:rPr>
          <w:rFonts w:ascii="Times New Roman" w:hAnsi="Times New Roman" w:cs="Times New Roman"/>
          <w:b/>
          <w:sz w:val="28"/>
          <w:szCs w:val="28"/>
        </w:rPr>
        <w:t>…………………………………………………………</w:t>
      </w:r>
      <w:r w:rsidRPr="0015480A">
        <w:rPr>
          <w:rFonts w:ascii="Times New Roman" w:hAnsi="Times New Roman" w:cs="Times New Roman"/>
          <w:b/>
          <w:sz w:val="28"/>
          <w:szCs w:val="28"/>
        </w:rPr>
        <w:t>18</w:t>
      </w:r>
    </w:p>
    <w:p w:rsidR="0015480A" w:rsidRPr="0015480A" w:rsidRDefault="0015480A" w:rsidP="0015480A">
      <w:pPr>
        <w:pStyle w:val="ListParagraph"/>
        <w:numPr>
          <w:ilvl w:val="0"/>
          <w:numId w:val="11"/>
        </w:numPr>
        <w:spacing w:line="240" w:lineRule="auto"/>
        <w:rPr>
          <w:rFonts w:ascii="Times New Roman" w:hAnsi="Times New Roman" w:cs="Times New Roman"/>
          <w:b/>
          <w:sz w:val="28"/>
          <w:szCs w:val="28"/>
        </w:rPr>
      </w:pPr>
      <w:r>
        <w:rPr>
          <w:rFonts w:ascii="Times New Roman" w:hAnsi="Times New Roman" w:cs="Times New Roman"/>
          <w:b/>
          <w:sz w:val="28"/>
          <w:szCs w:val="28"/>
        </w:rPr>
        <w:t>ZAKLJUČAK……………………………………………………………..</w:t>
      </w:r>
      <w:r w:rsidRPr="0015480A">
        <w:rPr>
          <w:rFonts w:ascii="Times New Roman" w:hAnsi="Times New Roman" w:cs="Times New Roman"/>
          <w:b/>
          <w:sz w:val="28"/>
          <w:szCs w:val="28"/>
        </w:rPr>
        <w:t>19</w:t>
      </w:r>
    </w:p>
    <w:p w:rsidR="0015480A" w:rsidRPr="0015480A" w:rsidRDefault="0015480A" w:rsidP="0015480A">
      <w:pPr>
        <w:spacing w:line="240" w:lineRule="auto"/>
        <w:ind w:left="360"/>
        <w:rPr>
          <w:rFonts w:ascii="Times New Roman" w:hAnsi="Times New Roman" w:cs="Times New Roman"/>
          <w:b/>
          <w:sz w:val="28"/>
          <w:szCs w:val="28"/>
        </w:rPr>
      </w:pPr>
      <w:r w:rsidRPr="0015480A">
        <w:rPr>
          <w:rFonts w:ascii="Times New Roman" w:hAnsi="Times New Roman" w:cs="Times New Roman"/>
          <w:b/>
          <w:sz w:val="28"/>
          <w:szCs w:val="28"/>
        </w:rPr>
        <w:t xml:space="preserve">LITERATURA </w:t>
      </w:r>
      <w:r>
        <w:rPr>
          <w:rFonts w:ascii="Times New Roman" w:hAnsi="Times New Roman" w:cs="Times New Roman"/>
          <w:b/>
          <w:sz w:val="28"/>
          <w:szCs w:val="28"/>
        </w:rPr>
        <w:t>……………………………………………………………….</w:t>
      </w:r>
      <w:r w:rsidRPr="0015480A">
        <w:rPr>
          <w:rFonts w:ascii="Times New Roman" w:hAnsi="Times New Roman" w:cs="Times New Roman"/>
          <w:b/>
          <w:sz w:val="28"/>
          <w:szCs w:val="28"/>
        </w:rPr>
        <w:t>20</w:t>
      </w:r>
    </w:p>
    <w:p w:rsidR="0015480A" w:rsidRDefault="0015480A" w:rsidP="0015480A">
      <w:pPr>
        <w:spacing w:line="240" w:lineRule="auto"/>
        <w:rPr>
          <w:rFonts w:ascii="Times New Roman" w:hAnsi="Times New Roman" w:cs="Times New Roman"/>
          <w:b/>
          <w:sz w:val="24"/>
          <w:szCs w:val="24"/>
        </w:rPr>
      </w:pPr>
    </w:p>
    <w:p w:rsidR="00D70E35" w:rsidRDefault="00D70E35" w:rsidP="00630749">
      <w:pPr>
        <w:spacing w:line="360" w:lineRule="auto"/>
        <w:jc w:val="center"/>
        <w:rPr>
          <w:rFonts w:ascii="Times New Roman" w:hAnsi="Times New Roman" w:cs="Times New Roman"/>
          <w:b/>
          <w:sz w:val="24"/>
          <w:szCs w:val="24"/>
        </w:rPr>
      </w:pPr>
    </w:p>
    <w:p w:rsidR="00D70E35" w:rsidRDefault="00D70E35" w:rsidP="00630749">
      <w:pPr>
        <w:spacing w:line="360" w:lineRule="auto"/>
        <w:jc w:val="center"/>
        <w:rPr>
          <w:rFonts w:ascii="Times New Roman" w:hAnsi="Times New Roman" w:cs="Times New Roman"/>
          <w:b/>
          <w:sz w:val="24"/>
          <w:szCs w:val="24"/>
        </w:rPr>
      </w:pPr>
    </w:p>
    <w:p w:rsidR="00D70E35" w:rsidRDefault="00D70E35" w:rsidP="00630749">
      <w:pPr>
        <w:spacing w:line="360" w:lineRule="auto"/>
        <w:jc w:val="center"/>
        <w:rPr>
          <w:rFonts w:ascii="Times New Roman" w:hAnsi="Times New Roman" w:cs="Times New Roman"/>
          <w:b/>
          <w:sz w:val="24"/>
          <w:szCs w:val="24"/>
        </w:rPr>
      </w:pPr>
    </w:p>
    <w:p w:rsidR="00D70E35" w:rsidRDefault="00D70E35" w:rsidP="00630749">
      <w:pPr>
        <w:spacing w:line="360" w:lineRule="auto"/>
        <w:jc w:val="center"/>
        <w:rPr>
          <w:rFonts w:ascii="Times New Roman" w:hAnsi="Times New Roman" w:cs="Times New Roman"/>
          <w:b/>
          <w:sz w:val="24"/>
          <w:szCs w:val="24"/>
        </w:rPr>
      </w:pPr>
    </w:p>
    <w:p w:rsidR="00D70E35" w:rsidRDefault="00D70E35" w:rsidP="00630749">
      <w:pPr>
        <w:spacing w:line="360" w:lineRule="auto"/>
        <w:jc w:val="center"/>
        <w:rPr>
          <w:rFonts w:ascii="Times New Roman" w:hAnsi="Times New Roman" w:cs="Times New Roman"/>
          <w:b/>
          <w:sz w:val="24"/>
          <w:szCs w:val="24"/>
        </w:rPr>
      </w:pPr>
    </w:p>
    <w:p w:rsidR="00D70E35" w:rsidRDefault="00D70E35" w:rsidP="00630749">
      <w:pPr>
        <w:spacing w:line="360" w:lineRule="auto"/>
        <w:jc w:val="center"/>
        <w:rPr>
          <w:rFonts w:ascii="Times New Roman" w:hAnsi="Times New Roman" w:cs="Times New Roman"/>
          <w:b/>
          <w:sz w:val="24"/>
          <w:szCs w:val="24"/>
        </w:rPr>
      </w:pPr>
    </w:p>
    <w:p w:rsidR="00D70E35" w:rsidRDefault="00D70E35" w:rsidP="00630749">
      <w:pPr>
        <w:spacing w:line="360" w:lineRule="auto"/>
        <w:jc w:val="center"/>
        <w:rPr>
          <w:rFonts w:ascii="Times New Roman" w:hAnsi="Times New Roman" w:cs="Times New Roman"/>
          <w:b/>
          <w:sz w:val="24"/>
          <w:szCs w:val="24"/>
        </w:rPr>
      </w:pPr>
    </w:p>
    <w:p w:rsidR="00D70E35" w:rsidRDefault="00D70E35" w:rsidP="00630749">
      <w:pPr>
        <w:spacing w:line="360" w:lineRule="auto"/>
        <w:jc w:val="center"/>
        <w:rPr>
          <w:rFonts w:ascii="Times New Roman" w:hAnsi="Times New Roman" w:cs="Times New Roman"/>
          <w:b/>
          <w:sz w:val="24"/>
          <w:szCs w:val="24"/>
        </w:rPr>
      </w:pPr>
    </w:p>
    <w:p w:rsidR="0015480A" w:rsidRDefault="0015480A" w:rsidP="0015480A">
      <w:pPr>
        <w:spacing w:line="360" w:lineRule="auto"/>
        <w:rPr>
          <w:rFonts w:ascii="Times New Roman" w:hAnsi="Times New Roman" w:cs="Times New Roman"/>
          <w:b/>
          <w:sz w:val="24"/>
          <w:szCs w:val="24"/>
        </w:rPr>
      </w:pPr>
    </w:p>
    <w:p w:rsidR="00D10223" w:rsidRDefault="00D10223" w:rsidP="0015480A">
      <w:pPr>
        <w:spacing w:line="360" w:lineRule="auto"/>
        <w:rPr>
          <w:rFonts w:ascii="Times New Roman" w:hAnsi="Times New Roman" w:cs="Times New Roman"/>
          <w:b/>
          <w:sz w:val="24"/>
          <w:szCs w:val="24"/>
        </w:rPr>
      </w:pPr>
    </w:p>
    <w:p w:rsidR="00D10223" w:rsidRPr="0015480A" w:rsidRDefault="00D10223" w:rsidP="0015480A">
      <w:pPr>
        <w:spacing w:line="360" w:lineRule="auto"/>
        <w:rPr>
          <w:rFonts w:ascii="Times New Roman" w:hAnsi="Times New Roman" w:cs="Times New Roman"/>
          <w:b/>
          <w:sz w:val="28"/>
          <w:szCs w:val="28"/>
        </w:rPr>
        <w:sectPr w:rsidR="00D10223" w:rsidRPr="0015480A" w:rsidSect="000D1BF3">
          <w:footerReference w:type="default" r:id="rId7"/>
          <w:pgSz w:w="12240" w:h="15840"/>
          <w:pgMar w:top="1417" w:right="1417" w:bottom="1417" w:left="1417" w:header="708" w:footer="708" w:gutter="0"/>
          <w:cols w:space="708"/>
          <w:docGrid w:linePitch="360"/>
        </w:sectPr>
      </w:pPr>
    </w:p>
    <w:p w:rsidR="00BC22B9" w:rsidRPr="0015480A" w:rsidRDefault="00BC22B9" w:rsidP="0015480A">
      <w:pPr>
        <w:spacing w:line="360" w:lineRule="auto"/>
        <w:rPr>
          <w:rFonts w:ascii="Times New Roman" w:hAnsi="Times New Roman" w:cs="Times New Roman"/>
          <w:b/>
          <w:sz w:val="28"/>
          <w:szCs w:val="28"/>
        </w:rPr>
        <w:sectPr w:rsidR="00BC22B9" w:rsidRPr="0015480A" w:rsidSect="0039565E">
          <w:type w:val="continuous"/>
          <w:pgSz w:w="12240" w:h="15840"/>
          <w:pgMar w:top="1417" w:right="1417" w:bottom="1417" w:left="1417" w:header="708" w:footer="708" w:gutter="0"/>
          <w:pgNumType w:start="1"/>
          <w:cols w:space="708"/>
          <w:docGrid w:linePitch="360"/>
        </w:sectPr>
      </w:pPr>
    </w:p>
    <w:p w:rsidR="00630749" w:rsidRPr="00714B01" w:rsidRDefault="00630749" w:rsidP="00714B01">
      <w:pPr>
        <w:pStyle w:val="ListParagraph"/>
        <w:numPr>
          <w:ilvl w:val="0"/>
          <w:numId w:val="10"/>
        </w:numPr>
        <w:spacing w:line="360" w:lineRule="auto"/>
        <w:jc w:val="center"/>
        <w:rPr>
          <w:rFonts w:ascii="Times New Roman" w:hAnsi="Times New Roman" w:cs="Times New Roman"/>
          <w:b/>
          <w:sz w:val="28"/>
          <w:szCs w:val="28"/>
        </w:rPr>
      </w:pPr>
      <w:r w:rsidRPr="00714B01">
        <w:rPr>
          <w:rFonts w:ascii="Times New Roman" w:hAnsi="Times New Roman" w:cs="Times New Roman"/>
          <w:b/>
          <w:sz w:val="28"/>
          <w:szCs w:val="28"/>
        </w:rPr>
        <w:lastRenderedPageBreak/>
        <w:t>BEOGRAD</w:t>
      </w:r>
    </w:p>
    <w:p w:rsidR="00630749" w:rsidRPr="00630749" w:rsidRDefault="00630749" w:rsidP="003F608D">
      <w:pPr>
        <w:spacing w:line="240" w:lineRule="auto"/>
        <w:jc w:val="both"/>
        <w:rPr>
          <w:rFonts w:ascii="Times New Roman" w:hAnsi="Times New Roman" w:cs="Times New Roman"/>
          <w:sz w:val="24"/>
          <w:szCs w:val="24"/>
        </w:rPr>
      </w:pPr>
      <w:r w:rsidRPr="00630749">
        <w:rPr>
          <w:rFonts w:ascii="Times New Roman" w:hAnsi="Times New Roman" w:cs="Times New Roman"/>
          <w:sz w:val="24"/>
          <w:szCs w:val="24"/>
        </w:rPr>
        <w:tab/>
        <w:t>Beograd je glavni grad Republike Srbije koji se nalazi na 44˚ i 48' s.g.š. i na 28˚ i 28' i.g.š. sa prosečnom nadmorskom visinom od 116,75 m. Smešten u podnožju šumadijske grede, koja se sa Rudnika spušta u rečnu dolinu, Beograd, na ušću Save i Dunava dominira velikim delom panonskog basena: Banatom, Bačkom i Sremom. Be</w:t>
      </w:r>
      <w:r>
        <w:rPr>
          <w:rFonts w:ascii="Times New Roman" w:hAnsi="Times New Roman" w:cs="Times New Roman"/>
          <w:sz w:val="24"/>
          <w:szCs w:val="24"/>
        </w:rPr>
        <w:t>ogradska aglomeracija obuhvata a</w:t>
      </w:r>
      <w:r w:rsidRPr="00630749">
        <w:rPr>
          <w:rFonts w:ascii="Times New Roman" w:hAnsi="Times New Roman" w:cs="Times New Roman"/>
          <w:sz w:val="24"/>
          <w:szCs w:val="24"/>
        </w:rPr>
        <w:t>dministrativno područje Beograda, površine oko 3</w:t>
      </w:r>
      <w:r w:rsidR="00CB17BB">
        <w:rPr>
          <w:rFonts w:ascii="Times New Roman" w:hAnsi="Times New Roman" w:cs="Times New Roman"/>
          <w:sz w:val="24"/>
          <w:szCs w:val="24"/>
        </w:rPr>
        <w:t>.</w:t>
      </w:r>
      <w:r w:rsidRPr="00630749">
        <w:rPr>
          <w:rFonts w:ascii="Times New Roman" w:hAnsi="Times New Roman" w:cs="Times New Roman"/>
          <w:sz w:val="24"/>
          <w:szCs w:val="24"/>
        </w:rPr>
        <w:t xml:space="preserve">224 kvadratnih kilometara, obuhvata 17 opština (deset gradskih i sedam prigradskih). Jedna od prednosti geografskog položaja Beograda je to da se do njega može doći na četiri načina: drumovima, železničkim prugama, vazdušnim putevima i rekama. Geografsko-saobraćajna pozicija Beograda je izuzetno dobra jer je on čvor dva značajna evropska koridora i to Koridor X (glavna drumska i železnička magistrala koja od severa Srbije ide ka jugu i to u dva pravca, ka Bugarskoj i Makedoniji, odnosno Grčkoj) i Koridor VII (koji praktično predstavlja reku Dunav) (Štetić, 2008). </w:t>
      </w:r>
    </w:p>
    <w:p w:rsidR="003F608D" w:rsidRDefault="00630749" w:rsidP="003F608D">
      <w:pPr>
        <w:spacing w:line="240" w:lineRule="auto"/>
        <w:jc w:val="both"/>
        <w:rPr>
          <w:rFonts w:ascii="Times New Roman" w:hAnsi="Times New Roman" w:cs="Times New Roman"/>
          <w:sz w:val="24"/>
          <w:szCs w:val="24"/>
        </w:rPr>
      </w:pPr>
      <w:r w:rsidRPr="00630749">
        <w:rPr>
          <w:rFonts w:ascii="Times New Roman" w:hAnsi="Times New Roman" w:cs="Times New Roman"/>
          <w:sz w:val="24"/>
          <w:szCs w:val="24"/>
        </w:rPr>
        <w:tab/>
        <w:t xml:space="preserve">Beograd ima umereno-kontinentalnu klimu i karakteristično je neprestano smenjivanje perioda sa toplim i suvim letima i vetrovima i snežnim zimama, sa periodima sa svežim i vlažnim letima i blagim i suvim zimama. Prosečna godišnja temperature vazduha je 13,6˚C, relativna vlažnost 64%, a vazdušni pritisak 1001 milibar. </w:t>
      </w:r>
    </w:p>
    <w:p w:rsidR="003F608D" w:rsidRPr="00D70E35" w:rsidRDefault="003F608D" w:rsidP="003F608D">
      <w:pPr>
        <w:tabs>
          <w:tab w:val="center" w:pos="4703"/>
        </w:tabs>
        <w:spacing w:line="240" w:lineRule="auto"/>
        <w:jc w:val="both"/>
        <w:rPr>
          <w:rFonts w:ascii="Times New Roman" w:hAnsi="Times New Roman" w:cs="Times New Roman"/>
          <w:b/>
          <w:sz w:val="24"/>
          <w:szCs w:val="24"/>
        </w:rPr>
      </w:pPr>
      <w:r>
        <w:rPr>
          <w:rFonts w:ascii="Times New Roman" w:hAnsi="Times New Roman" w:cs="Times New Roman"/>
          <w:sz w:val="24"/>
          <w:szCs w:val="24"/>
        </w:rPr>
        <w:t xml:space="preserve">Slika 1. </w:t>
      </w:r>
      <w:r w:rsidRPr="00D70E35">
        <w:rPr>
          <w:rFonts w:ascii="Times New Roman" w:hAnsi="Times New Roman" w:cs="Times New Roman"/>
          <w:b/>
          <w:sz w:val="24"/>
          <w:szCs w:val="24"/>
        </w:rPr>
        <w:t>Spomenik ,,Pobednik“</w:t>
      </w:r>
      <w:r>
        <w:rPr>
          <w:rFonts w:ascii="Times New Roman" w:hAnsi="Times New Roman" w:cs="Times New Roman"/>
          <w:sz w:val="24"/>
          <w:szCs w:val="24"/>
        </w:rPr>
        <w:t xml:space="preserve">                        </w:t>
      </w:r>
      <w:r>
        <w:rPr>
          <w:rFonts w:ascii="Times New Roman" w:hAnsi="Times New Roman" w:cs="Times New Roman"/>
          <w:sz w:val="24"/>
          <w:szCs w:val="24"/>
        </w:rPr>
        <w:tab/>
        <w:t xml:space="preserve">Slika 2. </w:t>
      </w:r>
      <w:r w:rsidR="00E8599C">
        <w:rPr>
          <w:rFonts w:ascii="Times New Roman" w:hAnsi="Times New Roman" w:cs="Times New Roman"/>
          <w:b/>
          <w:sz w:val="24"/>
          <w:szCs w:val="24"/>
        </w:rPr>
        <w:t>Knez Mihailova ulica</w:t>
      </w:r>
    </w:p>
    <w:p w:rsidR="003F608D" w:rsidRDefault="003F608D" w:rsidP="003F608D">
      <w:pPr>
        <w:spacing w:line="240" w:lineRule="auto"/>
        <w:jc w:val="both"/>
        <w:rPr>
          <w:rFonts w:ascii="Times New Roman" w:hAnsi="Times New Roman" w:cs="Times New Roman"/>
          <w:sz w:val="24"/>
          <w:szCs w:val="24"/>
        </w:rPr>
      </w:pPr>
      <w:r w:rsidRPr="0023661E">
        <w:rPr>
          <w:rFonts w:ascii="Times New Roman" w:hAnsi="Times New Roman" w:cs="Times New Roman"/>
          <w:noProof/>
          <w:sz w:val="24"/>
          <w:szCs w:val="24"/>
        </w:rPr>
        <w:drawing>
          <wp:inline distT="0" distB="0" distL="0" distR="0">
            <wp:extent cx="2744697" cy="3616503"/>
            <wp:effectExtent l="19050" t="0" r="0" b="0"/>
            <wp:docPr id="33" name="Picture 11" descr="C:\Documents and Settings\Darko\Local Settings\Temporary Internet Files\Content.Word\pobedni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Documents and Settings\Darko\Local Settings\Temporary Internet Files\Content.Word\pobednik.jpg"/>
                    <pic:cNvPicPr>
                      <a:picLocks noChangeAspect="1" noChangeArrowheads="1"/>
                    </pic:cNvPicPr>
                  </pic:nvPicPr>
                  <pic:blipFill>
                    <a:blip r:embed="rId8"/>
                    <a:srcRect/>
                    <a:stretch>
                      <a:fillRect/>
                    </a:stretch>
                  </pic:blipFill>
                  <pic:spPr bwMode="auto">
                    <a:xfrm>
                      <a:off x="0" y="0"/>
                      <a:ext cx="2742356" cy="3613419"/>
                    </a:xfrm>
                    <a:prstGeom prst="rect">
                      <a:avLst/>
                    </a:prstGeom>
                    <a:noFill/>
                    <a:ln w="9525">
                      <a:noFill/>
                      <a:miter lim="800000"/>
                      <a:headEnd/>
                      <a:tailEnd/>
                    </a:ln>
                  </pic:spPr>
                </pic:pic>
              </a:graphicData>
            </a:graphic>
          </wp:inline>
        </w:drawing>
      </w:r>
      <w:r w:rsidRPr="003F608D">
        <w:t xml:space="preserve"> </w:t>
      </w:r>
      <w:r>
        <w:rPr>
          <w:noProof/>
        </w:rPr>
        <w:drawing>
          <wp:inline distT="0" distB="0" distL="0" distR="0">
            <wp:extent cx="2991278" cy="3616503"/>
            <wp:effectExtent l="19050" t="0" r="0" b="0"/>
            <wp:docPr id="36" name="Picture 22" descr="Knez Mihailova ul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Knez Mihailova ulica"/>
                    <pic:cNvPicPr>
                      <a:picLocks noChangeAspect="1" noChangeArrowheads="1"/>
                    </pic:cNvPicPr>
                  </pic:nvPicPr>
                  <pic:blipFill>
                    <a:blip r:embed="rId9"/>
                    <a:srcRect/>
                    <a:stretch>
                      <a:fillRect/>
                    </a:stretch>
                  </pic:blipFill>
                  <pic:spPr bwMode="auto">
                    <a:xfrm>
                      <a:off x="0" y="0"/>
                      <a:ext cx="2991131" cy="3616325"/>
                    </a:xfrm>
                    <a:prstGeom prst="rect">
                      <a:avLst/>
                    </a:prstGeom>
                    <a:noFill/>
                    <a:ln w="9525">
                      <a:noFill/>
                      <a:miter lim="800000"/>
                      <a:headEnd/>
                      <a:tailEnd/>
                    </a:ln>
                  </pic:spPr>
                </pic:pic>
              </a:graphicData>
            </a:graphic>
          </wp:inline>
        </w:drawing>
      </w:r>
    </w:p>
    <w:p w:rsidR="003F608D" w:rsidRDefault="003F608D" w:rsidP="003F608D">
      <w:pPr>
        <w:spacing w:line="240" w:lineRule="auto"/>
        <w:rPr>
          <w:rFonts w:ascii="Times New Roman" w:hAnsi="Times New Roman" w:cs="Times New Roman"/>
          <w:i/>
          <w:sz w:val="24"/>
          <w:szCs w:val="24"/>
        </w:rPr>
      </w:pPr>
      <w:r w:rsidRPr="00D70E35">
        <w:rPr>
          <w:rFonts w:ascii="Times New Roman" w:hAnsi="Times New Roman" w:cs="Times New Roman"/>
          <w:i/>
          <w:sz w:val="24"/>
          <w:szCs w:val="24"/>
        </w:rPr>
        <w:t>(Foto:A. Žurkić)</w:t>
      </w:r>
      <w:r>
        <w:rPr>
          <w:rFonts w:ascii="Times New Roman" w:hAnsi="Times New Roman" w:cs="Times New Roman"/>
          <w:i/>
          <w:sz w:val="24"/>
          <w:szCs w:val="24"/>
        </w:rPr>
        <w:t xml:space="preserve">                         Izvor: </w:t>
      </w:r>
      <w:r w:rsidR="00E8599C" w:rsidRPr="00E8599C">
        <w:rPr>
          <w:rFonts w:ascii="Times New Roman" w:hAnsi="Times New Roman" w:cs="Times New Roman"/>
          <w:i/>
          <w:sz w:val="24"/>
          <w:szCs w:val="24"/>
        </w:rPr>
        <w:t>http://centarapartmani.rs/knez-mihailova-srce-beograda/</w:t>
      </w:r>
    </w:p>
    <w:p w:rsidR="0039565E" w:rsidRDefault="0039565E" w:rsidP="003F608D">
      <w:pPr>
        <w:spacing w:line="360" w:lineRule="auto"/>
        <w:jc w:val="both"/>
        <w:rPr>
          <w:rFonts w:ascii="Times New Roman" w:hAnsi="Times New Roman" w:cs="Times New Roman"/>
          <w:sz w:val="24"/>
          <w:szCs w:val="24"/>
        </w:rPr>
        <w:sectPr w:rsidR="0039565E" w:rsidSect="0039565E">
          <w:footerReference w:type="default" r:id="rId10"/>
          <w:type w:val="continuous"/>
          <w:pgSz w:w="12240" w:h="15840"/>
          <w:pgMar w:top="1417" w:right="1417" w:bottom="1417" w:left="1417" w:header="708" w:footer="708" w:gutter="0"/>
          <w:pgNumType w:start="1"/>
          <w:cols w:space="708"/>
          <w:docGrid w:linePitch="360"/>
        </w:sectPr>
      </w:pPr>
    </w:p>
    <w:p w:rsidR="003F608D" w:rsidRDefault="0039565E" w:rsidP="0039565E">
      <w:pPr>
        <w:tabs>
          <w:tab w:val="left" w:pos="1569"/>
        </w:tabs>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ab/>
      </w:r>
    </w:p>
    <w:p w:rsidR="00630749" w:rsidRPr="003F608D" w:rsidRDefault="00630749" w:rsidP="00E8599C">
      <w:pPr>
        <w:spacing w:line="240" w:lineRule="auto"/>
        <w:ind w:firstLine="720"/>
        <w:jc w:val="both"/>
        <w:rPr>
          <w:rFonts w:ascii="Times New Roman" w:hAnsi="Times New Roman" w:cs="Times New Roman"/>
          <w:i/>
          <w:sz w:val="24"/>
          <w:szCs w:val="24"/>
        </w:rPr>
      </w:pPr>
      <w:r w:rsidRPr="00630749">
        <w:rPr>
          <w:rFonts w:ascii="Times New Roman" w:hAnsi="Times New Roman" w:cs="Times New Roman"/>
          <w:sz w:val="24"/>
          <w:szCs w:val="24"/>
        </w:rPr>
        <w:lastRenderedPageBreak/>
        <w:t xml:space="preserve">Prema popisu stanovništva iz 2011. godine u glavnom gradu živi 1.659.440 stanovnika što čini 15,8% ukupnog broja stanovnika u celoj zemlji (Republicki zavod za statistiku). Beograd je ekonomski najrazvijeniji deo Srbije. U Beogradu su razvijeni i značajni privredni i poljoprivredni kapaciteti, posebno metalska, metaloprerađivačka industrija, trgovina i bankarstvo. </w:t>
      </w:r>
    </w:p>
    <w:p w:rsidR="00630749" w:rsidRPr="00630749" w:rsidRDefault="00630749" w:rsidP="00E8599C">
      <w:pPr>
        <w:spacing w:line="240" w:lineRule="auto"/>
        <w:jc w:val="both"/>
        <w:rPr>
          <w:rFonts w:ascii="Times New Roman" w:hAnsi="Times New Roman" w:cs="Times New Roman"/>
          <w:sz w:val="24"/>
          <w:szCs w:val="24"/>
        </w:rPr>
      </w:pPr>
      <w:r w:rsidRPr="00630749">
        <w:rPr>
          <w:rFonts w:ascii="Times New Roman" w:hAnsi="Times New Roman" w:cs="Times New Roman"/>
          <w:sz w:val="24"/>
          <w:szCs w:val="24"/>
        </w:rPr>
        <w:tab/>
        <w:t>U Beogradu se iz godine u godinu promet turista postepeno povećava tako da je 2015. godine glavni grad posetilo 2.437.165 turista što je za 1.254.165 turista više nego u 2005. godini (Republički zavod za statistiku). Beograd beleži povećanje broja turista poslednjih godina što je, između ostalog, rezultat ulaganja u promociju naše zemlje u inostranstvu putem sajmova, spotova i drugih sredstava propagande, ali i zbog stabilnosti u zemlji i dobrih osnova sa zemljama u regionu.</w:t>
      </w:r>
    </w:p>
    <w:p w:rsidR="00630749" w:rsidRPr="00630749" w:rsidRDefault="00630749" w:rsidP="00E8599C">
      <w:pPr>
        <w:spacing w:line="240" w:lineRule="auto"/>
        <w:jc w:val="both"/>
        <w:rPr>
          <w:rFonts w:ascii="Times New Roman" w:hAnsi="Times New Roman" w:cs="Times New Roman"/>
          <w:sz w:val="24"/>
          <w:szCs w:val="24"/>
        </w:rPr>
      </w:pPr>
      <w:r w:rsidRPr="00630749">
        <w:rPr>
          <w:rFonts w:ascii="Times New Roman" w:hAnsi="Times New Roman" w:cs="Times New Roman"/>
          <w:sz w:val="24"/>
          <w:szCs w:val="24"/>
        </w:rPr>
        <w:tab/>
        <w:t xml:space="preserve">Grad Beograd je osnivač i pokrovitelj 11 velikih kulturnih manifestacija. Pored njih postoji i oko 40 manjih manifestacija kulture koje se održavaju svake godine i veći broj povremenih manifestacija. Značajnije kulturne manifestacije su: Međunarodni filmski festival FEST, Beogradski festival dokumentarnog i dugometražnog filma, Beogradski letnji festival BELEF, Beogradske muzičke svečanosti BEMUS, Beogradski sajam knjiga, Beogradski džez festival, Belgrade Beer Fest (Veselinović, 2012). </w:t>
      </w:r>
    </w:p>
    <w:p w:rsidR="00630749" w:rsidRPr="00630749" w:rsidRDefault="00630749" w:rsidP="00E8599C">
      <w:pPr>
        <w:spacing w:line="240" w:lineRule="auto"/>
        <w:jc w:val="both"/>
        <w:rPr>
          <w:rFonts w:ascii="Times New Roman" w:hAnsi="Times New Roman" w:cs="Times New Roman"/>
          <w:sz w:val="24"/>
          <w:szCs w:val="24"/>
        </w:rPr>
      </w:pPr>
      <w:r w:rsidRPr="00630749">
        <w:rPr>
          <w:rFonts w:ascii="Times New Roman" w:hAnsi="Times New Roman" w:cs="Times New Roman"/>
          <w:sz w:val="24"/>
          <w:szCs w:val="24"/>
        </w:rPr>
        <w:tab/>
        <w:t>Povoljne geografske i saobraćajne predispozicije Beograda, veliki broj značajnih kulturno-istorijskih spomenika i raznovrsne manifestacije, doprinose razvoju brojnih oblika turizma, koji konstantno privlače veliki broj stran</w:t>
      </w:r>
      <w:r w:rsidR="0023661E">
        <w:rPr>
          <w:rFonts w:ascii="Times New Roman" w:hAnsi="Times New Roman" w:cs="Times New Roman"/>
          <w:sz w:val="24"/>
          <w:szCs w:val="24"/>
        </w:rPr>
        <w:t>ih i domaćih turista. Što se tič</w:t>
      </w:r>
      <w:r w:rsidRPr="00630749">
        <w:rPr>
          <w:rFonts w:ascii="Times New Roman" w:hAnsi="Times New Roman" w:cs="Times New Roman"/>
          <w:sz w:val="24"/>
          <w:szCs w:val="24"/>
        </w:rPr>
        <w:t xml:space="preserve">e Beograda kao klastera odnosno Grada Beograd, Strategijom razvoja turizma Srbije je izdvojeno šest ključnih proizvoda i to: </w:t>
      </w:r>
    </w:p>
    <w:p w:rsidR="00630749" w:rsidRPr="0023661E" w:rsidRDefault="00630749" w:rsidP="00E8599C">
      <w:pPr>
        <w:pStyle w:val="ListParagraph"/>
        <w:numPr>
          <w:ilvl w:val="0"/>
          <w:numId w:val="1"/>
        </w:numPr>
        <w:spacing w:line="240" w:lineRule="auto"/>
        <w:jc w:val="both"/>
        <w:rPr>
          <w:rFonts w:ascii="Times New Roman" w:hAnsi="Times New Roman" w:cs="Times New Roman"/>
          <w:sz w:val="24"/>
          <w:szCs w:val="24"/>
        </w:rPr>
      </w:pPr>
      <w:r w:rsidRPr="0023661E">
        <w:rPr>
          <w:rFonts w:ascii="Times New Roman" w:hAnsi="Times New Roman" w:cs="Times New Roman"/>
          <w:sz w:val="24"/>
          <w:szCs w:val="24"/>
        </w:rPr>
        <w:t xml:space="preserve">Poslovni turizam i MICE </w:t>
      </w:r>
    </w:p>
    <w:p w:rsidR="00630749" w:rsidRPr="0023661E" w:rsidRDefault="00630749" w:rsidP="00E8599C">
      <w:pPr>
        <w:pStyle w:val="ListParagraph"/>
        <w:numPr>
          <w:ilvl w:val="0"/>
          <w:numId w:val="1"/>
        </w:numPr>
        <w:spacing w:line="240" w:lineRule="auto"/>
        <w:jc w:val="both"/>
        <w:rPr>
          <w:rFonts w:ascii="Times New Roman" w:hAnsi="Times New Roman" w:cs="Times New Roman"/>
          <w:sz w:val="24"/>
          <w:szCs w:val="24"/>
        </w:rPr>
      </w:pPr>
      <w:r w:rsidRPr="0023661E">
        <w:rPr>
          <w:rFonts w:ascii="Times New Roman" w:hAnsi="Times New Roman" w:cs="Times New Roman"/>
          <w:sz w:val="24"/>
          <w:szCs w:val="24"/>
        </w:rPr>
        <w:t xml:space="preserve">Gradski odmori </w:t>
      </w:r>
    </w:p>
    <w:p w:rsidR="00630749" w:rsidRPr="0023661E" w:rsidRDefault="00630749" w:rsidP="00E8599C">
      <w:pPr>
        <w:pStyle w:val="ListParagraph"/>
        <w:numPr>
          <w:ilvl w:val="0"/>
          <w:numId w:val="1"/>
        </w:numPr>
        <w:spacing w:line="240" w:lineRule="auto"/>
        <w:jc w:val="both"/>
        <w:rPr>
          <w:rFonts w:ascii="Times New Roman" w:hAnsi="Times New Roman" w:cs="Times New Roman"/>
          <w:sz w:val="24"/>
          <w:szCs w:val="24"/>
        </w:rPr>
      </w:pPr>
      <w:r w:rsidRPr="0023661E">
        <w:rPr>
          <w:rFonts w:ascii="Times New Roman" w:hAnsi="Times New Roman" w:cs="Times New Roman"/>
          <w:sz w:val="24"/>
          <w:szCs w:val="24"/>
        </w:rPr>
        <w:t xml:space="preserve">Kružne ture </w:t>
      </w:r>
    </w:p>
    <w:p w:rsidR="00630749" w:rsidRPr="0023661E" w:rsidRDefault="00630749" w:rsidP="00E8599C">
      <w:pPr>
        <w:pStyle w:val="ListParagraph"/>
        <w:numPr>
          <w:ilvl w:val="0"/>
          <w:numId w:val="1"/>
        </w:numPr>
        <w:spacing w:line="240" w:lineRule="auto"/>
        <w:jc w:val="both"/>
        <w:rPr>
          <w:rFonts w:ascii="Times New Roman" w:hAnsi="Times New Roman" w:cs="Times New Roman"/>
          <w:sz w:val="24"/>
          <w:szCs w:val="24"/>
        </w:rPr>
      </w:pPr>
      <w:r w:rsidRPr="0023661E">
        <w:rPr>
          <w:rFonts w:ascii="Times New Roman" w:hAnsi="Times New Roman" w:cs="Times New Roman"/>
          <w:sz w:val="24"/>
          <w:szCs w:val="24"/>
        </w:rPr>
        <w:t xml:space="preserve">Događaji </w:t>
      </w:r>
    </w:p>
    <w:p w:rsidR="00630749" w:rsidRPr="0023661E" w:rsidRDefault="00630749" w:rsidP="00E8599C">
      <w:pPr>
        <w:pStyle w:val="ListParagraph"/>
        <w:numPr>
          <w:ilvl w:val="0"/>
          <w:numId w:val="1"/>
        </w:numPr>
        <w:spacing w:line="240" w:lineRule="auto"/>
        <w:jc w:val="both"/>
        <w:rPr>
          <w:rFonts w:ascii="Times New Roman" w:hAnsi="Times New Roman" w:cs="Times New Roman"/>
          <w:sz w:val="24"/>
          <w:szCs w:val="24"/>
        </w:rPr>
      </w:pPr>
      <w:r w:rsidRPr="0023661E">
        <w:rPr>
          <w:rFonts w:ascii="Times New Roman" w:hAnsi="Times New Roman" w:cs="Times New Roman"/>
          <w:sz w:val="24"/>
          <w:szCs w:val="24"/>
        </w:rPr>
        <w:t>Specijalni interesi</w:t>
      </w:r>
    </w:p>
    <w:p w:rsidR="00630749" w:rsidRPr="0023661E" w:rsidRDefault="0023661E" w:rsidP="00E8599C">
      <w:pPr>
        <w:pStyle w:val="ListParagraph"/>
        <w:numPr>
          <w:ilvl w:val="0"/>
          <w:numId w:val="1"/>
        </w:numPr>
        <w:spacing w:line="240" w:lineRule="auto"/>
        <w:jc w:val="both"/>
        <w:rPr>
          <w:rFonts w:ascii="Times New Roman" w:hAnsi="Times New Roman" w:cs="Times New Roman"/>
          <w:sz w:val="24"/>
          <w:szCs w:val="24"/>
        </w:rPr>
      </w:pPr>
      <w:r w:rsidRPr="0023661E">
        <w:rPr>
          <w:rFonts w:ascii="Times New Roman" w:hAnsi="Times New Roman" w:cs="Times New Roman"/>
          <w:sz w:val="24"/>
          <w:szCs w:val="24"/>
        </w:rPr>
        <w:t>N</w:t>
      </w:r>
      <w:r w:rsidR="00BA4B2D">
        <w:rPr>
          <w:rFonts w:ascii="Times New Roman" w:hAnsi="Times New Roman" w:cs="Times New Roman"/>
          <w:sz w:val="24"/>
          <w:szCs w:val="24"/>
        </w:rPr>
        <w:t>autika (Grupa autora, 2008</w:t>
      </w:r>
      <w:r w:rsidR="00630749" w:rsidRPr="0023661E">
        <w:rPr>
          <w:rFonts w:ascii="Times New Roman" w:hAnsi="Times New Roman" w:cs="Times New Roman"/>
          <w:sz w:val="24"/>
          <w:szCs w:val="24"/>
        </w:rPr>
        <w:t>).</w:t>
      </w:r>
    </w:p>
    <w:p w:rsidR="00630749" w:rsidRPr="00630749" w:rsidRDefault="00630749" w:rsidP="00E8599C">
      <w:pPr>
        <w:spacing w:line="240" w:lineRule="auto"/>
        <w:jc w:val="both"/>
        <w:rPr>
          <w:rFonts w:ascii="Times New Roman" w:hAnsi="Times New Roman" w:cs="Times New Roman"/>
          <w:sz w:val="24"/>
          <w:szCs w:val="24"/>
        </w:rPr>
      </w:pPr>
    </w:p>
    <w:p w:rsidR="00630749" w:rsidRPr="00630749" w:rsidRDefault="00630749" w:rsidP="003F608D">
      <w:pPr>
        <w:spacing w:line="360" w:lineRule="auto"/>
        <w:jc w:val="both"/>
        <w:rPr>
          <w:rFonts w:ascii="Times New Roman" w:hAnsi="Times New Roman" w:cs="Times New Roman"/>
          <w:sz w:val="24"/>
          <w:szCs w:val="24"/>
        </w:rPr>
      </w:pPr>
    </w:p>
    <w:p w:rsidR="00630749" w:rsidRDefault="00630749" w:rsidP="00630749">
      <w:pPr>
        <w:spacing w:line="360" w:lineRule="auto"/>
        <w:jc w:val="both"/>
        <w:rPr>
          <w:rFonts w:ascii="Times New Roman" w:hAnsi="Times New Roman" w:cs="Times New Roman"/>
          <w:sz w:val="24"/>
          <w:szCs w:val="24"/>
        </w:rPr>
      </w:pPr>
    </w:p>
    <w:p w:rsidR="00630749" w:rsidRDefault="00630749" w:rsidP="00630749">
      <w:pPr>
        <w:spacing w:line="360" w:lineRule="auto"/>
        <w:jc w:val="both"/>
        <w:rPr>
          <w:rFonts w:ascii="Times New Roman" w:hAnsi="Times New Roman" w:cs="Times New Roman"/>
          <w:sz w:val="24"/>
          <w:szCs w:val="24"/>
        </w:rPr>
      </w:pPr>
    </w:p>
    <w:p w:rsidR="00E8599C" w:rsidRDefault="00E8599C" w:rsidP="00630749">
      <w:pPr>
        <w:spacing w:line="360" w:lineRule="auto"/>
        <w:jc w:val="both"/>
        <w:rPr>
          <w:rFonts w:ascii="Times New Roman" w:hAnsi="Times New Roman" w:cs="Times New Roman"/>
          <w:sz w:val="24"/>
          <w:szCs w:val="24"/>
        </w:rPr>
      </w:pPr>
    </w:p>
    <w:p w:rsidR="00E8599C" w:rsidRDefault="00E8599C" w:rsidP="00630749">
      <w:pPr>
        <w:spacing w:line="360" w:lineRule="auto"/>
        <w:jc w:val="both"/>
        <w:rPr>
          <w:rFonts w:ascii="Times New Roman" w:hAnsi="Times New Roman" w:cs="Times New Roman"/>
          <w:sz w:val="24"/>
          <w:szCs w:val="24"/>
        </w:rPr>
      </w:pPr>
    </w:p>
    <w:p w:rsidR="00E8599C" w:rsidRDefault="00E8599C" w:rsidP="00630749">
      <w:pPr>
        <w:spacing w:line="360" w:lineRule="auto"/>
        <w:jc w:val="both"/>
        <w:rPr>
          <w:rFonts w:ascii="Times New Roman" w:hAnsi="Times New Roman" w:cs="Times New Roman"/>
          <w:sz w:val="24"/>
          <w:szCs w:val="24"/>
        </w:rPr>
      </w:pPr>
    </w:p>
    <w:p w:rsidR="0049765E" w:rsidRDefault="00E8599C" w:rsidP="00E8599C">
      <w:pPr>
        <w:spacing w:line="240" w:lineRule="auto"/>
        <w:ind w:firstLine="720"/>
        <w:jc w:val="both"/>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 xml:space="preserve">Predmet rada je </w:t>
      </w:r>
      <w:r w:rsidR="0049765E">
        <w:rPr>
          <w:rFonts w:ascii="Times New Roman" w:hAnsi="Times New Roman" w:cs="Times New Roman"/>
          <w:color w:val="000000"/>
          <w:sz w:val="24"/>
          <w:szCs w:val="24"/>
        </w:rPr>
        <w:t>Međunarodna smotra arheološkog filma</w:t>
      </w:r>
      <w:r>
        <w:rPr>
          <w:rFonts w:ascii="Times New Roman" w:hAnsi="Times New Roman" w:cs="Times New Roman"/>
          <w:color w:val="000000"/>
          <w:sz w:val="24"/>
          <w:szCs w:val="24"/>
        </w:rPr>
        <w:t xml:space="preserve"> koja ima dugu tradiciju održavanja. Na program su obrazovni filmovi koji predstavljaju važna otkrića iz različitih istorijskih perioda. </w:t>
      </w:r>
      <w:r w:rsidR="0049765E">
        <w:rPr>
          <w:rFonts w:ascii="Times New Roman" w:hAnsi="Times New Roman" w:cs="Times New Roman"/>
          <w:color w:val="000000"/>
          <w:sz w:val="24"/>
          <w:szCs w:val="24"/>
        </w:rPr>
        <w:t xml:space="preserve"> </w:t>
      </w:r>
      <w:r>
        <w:rPr>
          <w:rFonts w:ascii="Times New Roman" w:hAnsi="Times New Roman" w:cs="Times New Roman"/>
          <w:color w:val="000000"/>
          <w:sz w:val="24"/>
          <w:szCs w:val="24"/>
        </w:rPr>
        <w:t xml:space="preserve">Smotra </w:t>
      </w:r>
      <w:r w:rsidR="0049765E">
        <w:rPr>
          <w:rFonts w:ascii="Times New Roman" w:hAnsi="Times New Roman" w:cs="Times New Roman"/>
          <w:color w:val="000000"/>
          <w:sz w:val="24"/>
          <w:szCs w:val="24"/>
        </w:rPr>
        <w:t>asocira sa kulturom zbog filmova i reportaža iz oblasti arheologije pa je u radu dat pri</w:t>
      </w:r>
      <w:r w:rsidR="00DC2CB4">
        <w:rPr>
          <w:rFonts w:ascii="Times New Roman" w:hAnsi="Times New Roman" w:cs="Times New Roman"/>
          <w:color w:val="000000"/>
          <w:sz w:val="24"/>
          <w:szCs w:val="24"/>
        </w:rPr>
        <w:t xml:space="preserve">kaz o pojmu kulturnog turizma, </w:t>
      </w:r>
      <w:r w:rsidR="0049765E">
        <w:rPr>
          <w:rFonts w:ascii="Times New Roman" w:hAnsi="Times New Roman" w:cs="Times New Roman"/>
          <w:color w:val="000000"/>
          <w:sz w:val="24"/>
          <w:szCs w:val="24"/>
        </w:rPr>
        <w:t>načinu njegovog defin</w:t>
      </w:r>
      <w:r>
        <w:rPr>
          <w:rFonts w:ascii="Times New Roman" w:hAnsi="Times New Roman" w:cs="Times New Roman"/>
          <w:color w:val="000000"/>
          <w:sz w:val="24"/>
          <w:szCs w:val="24"/>
        </w:rPr>
        <w:t>isanja i</w:t>
      </w:r>
      <w:r w:rsidR="0049765E">
        <w:rPr>
          <w:rFonts w:ascii="Times New Roman" w:hAnsi="Times New Roman" w:cs="Times New Roman"/>
          <w:color w:val="000000"/>
          <w:sz w:val="24"/>
          <w:szCs w:val="24"/>
        </w:rPr>
        <w:t xml:space="preserve"> njegovom značaju. </w:t>
      </w:r>
    </w:p>
    <w:p w:rsidR="00630749" w:rsidRPr="00714B01" w:rsidRDefault="00630749" w:rsidP="00714B01">
      <w:pPr>
        <w:pStyle w:val="ListParagraph"/>
        <w:numPr>
          <w:ilvl w:val="0"/>
          <w:numId w:val="10"/>
        </w:numPr>
        <w:spacing w:line="240" w:lineRule="auto"/>
        <w:jc w:val="center"/>
        <w:rPr>
          <w:rFonts w:ascii="Times New Roman" w:hAnsi="Times New Roman" w:cs="Times New Roman"/>
          <w:b/>
          <w:sz w:val="28"/>
          <w:szCs w:val="28"/>
        </w:rPr>
      </w:pPr>
      <w:r w:rsidRPr="00714B01">
        <w:rPr>
          <w:rFonts w:ascii="Times New Roman" w:hAnsi="Times New Roman" w:cs="Times New Roman"/>
          <w:b/>
          <w:sz w:val="28"/>
          <w:szCs w:val="28"/>
        </w:rPr>
        <w:t>KULTURNI TURIZAM</w:t>
      </w:r>
    </w:p>
    <w:p w:rsidR="00630749" w:rsidRPr="00630749" w:rsidRDefault="00630749" w:rsidP="00E8599C">
      <w:pPr>
        <w:spacing w:line="240" w:lineRule="auto"/>
        <w:jc w:val="both"/>
        <w:rPr>
          <w:rFonts w:ascii="Times New Roman" w:hAnsi="Times New Roman" w:cs="Times New Roman"/>
          <w:sz w:val="24"/>
          <w:szCs w:val="24"/>
        </w:rPr>
      </w:pPr>
      <w:r w:rsidRPr="00630749">
        <w:rPr>
          <w:rFonts w:ascii="Times New Roman" w:hAnsi="Times New Roman" w:cs="Times New Roman"/>
          <w:sz w:val="24"/>
          <w:szCs w:val="24"/>
        </w:rPr>
        <w:tab/>
        <w:t xml:space="preserve">Kulturni turizam je predmet izučavanja mnogih naučnika. Po Richardsu (2000): </w:t>
      </w:r>
      <w:r w:rsidRPr="00D70E35">
        <w:rPr>
          <w:rFonts w:ascii="Times New Roman" w:hAnsi="Times New Roman" w:cs="Times New Roman"/>
          <w:i/>
          <w:sz w:val="24"/>
          <w:szCs w:val="24"/>
        </w:rPr>
        <w:t>,,Kulturni turizam označava kretanje ljudi koje je uzrokovano kulturnim atrakcijama izvan njihovog uobičajenog mesta stanovanja, sa namerom sakupljanja novih informacija i iskustava, kako bi zadovoljili svoje kulturne potrebe“</w:t>
      </w:r>
      <w:r w:rsidR="00BA4B2D">
        <w:rPr>
          <w:rFonts w:ascii="Times New Roman" w:hAnsi="Times New Roman" w:cs="Times New Roman"/>
          <w:sz w:val="24"/>
          <w:szCs w:val="24"/>
        </w:rPr>
        <w:t xml:space="preserve"> (Hadžić, 2005</w:t>
      </w:r>
      <w:r w:rsidRPr="00630749">
        <w:rPr>
          <w:rFonts w:ascii="Times New Roman" w:hAnsi="Times New Roman" w:cs="Times New Roman"/>
          <w:sz w:val="24"/>
          <w:szCs w:val="24"/>
        </w:rPr>
        <w:t>). Pojam „nasleđe“ u turizmu se odnosi na ono što je nasleđeno od prethodnih generacija i to kako na prirodno, tako i na sagrađeno nasleđe. Preko upoznavanja prirodnog i izgrađenog kulturnog nasleđa stvaraju se specifične mogućnosti da se portretira prošlost u sadašnjost. Kulturno nasleđe je od ogromnog značaja za društvo, predstvljajući turističku vrednost preko koje mogu da se zadovolje turističke potrebe posetilaca. U svojim najširim razmerama kulturno nasleđe obuhvata sva materijalna i nematerijalna (duhovna) dobra koja je čovek stvorio u svojoj viševekovnoj istoriji. To znači da kulturno nasleđe uključuje: znanje, verovanje, umetnost, običaje i mnoge druge sposobnosti prenesene od čoveka koji je deo društva. To je jedan vid kolektivne memorije preko koje se manifestu</w:t>
      </w:r>
      <w:r w:rsidR="00BA4B2D">
        <w:rPr>
          <w:rFonts w:ascii="Times New Roman" w:hAnsi="Times New Roman" w:cs="Times New Roman"/>
          <w:sz w:val="24"/>
          <w:szCs w:val="24"/>
        </w:rPr>
        <w:t>ju različite kulture (Arsić, 2014</w:t>
      </w:r>
      <w:r w:rsidR="00D70E35">
        <w:rPr>
          <w:rFonts w:ascii="Times New Roman" w:hAnsi="Times New Roman" w:cs="Times New Roman"/>
          <w:sz w:val="24"/>
          <w:szCs w:val="24"/>
        </w:rPr>
        <w:t>).</w:t>
      </w:r>
    </w:p>
    <w:p w:rsidR="00630749" w:rsidRPr="004B30DA" w:rsidRDefault="00630749" w:rsidP="00E8599C">
      <w:pPr>
        <w:spacing w:line="240" w:lineRule="auto"/>
        <w:jc w:val="both"/>
        <w:rPr>
          <w:rFonts w:ascii="Times New Roman" w:hAnsi="Times New Roman" w:cs="Times New Roman"/>
          <w:i/>
          <w:sz w:val="24"/>
          <w:szCs w:val="24"/>
        </w:rPr>
      </w:pPr>
      <w:r w:rsidRPr="004B30DA">
        <w:rPr>
          <w:rFonts w:ascii="Times New Roman" w:hAnsi="Times New Roman" w:cs="Times New Roman"/>
          <w:i/>
          <w:sz w:val="24"/>
          <w:szCs w:val="24"/>
        </w:rPr>
        <w:t>Vrste kulturnog nasleđa</w:t>
      </w:r>
    </w:p>
    <w:p w:rsidR="00630749" w:rsidRPr="00630749" w:rsidRDefault="00630749" w:rsidP="00E8599C">
      <w:pPr>
        <w:spacing w:line="240" w:lineRule="auto"/>
        <w:jc w:val="both"/>
        <w:rPr>
          <w:rFonts w:ascii="Times New Roman" w:hAnsi="Times New Roman" w:cs="Times New Roman"/>
          <w:sz w:val="24"/>
          <w:szCs w:val="24"/>
        </w:rPr>
      </w:pPr>
      <w:r w:rsidRPr="00630749">
        <w:rPr>
          <w:rFonts w:ascii="Times New Roman" w:hAnsi="Times New Roman" w:cs="Times New Roman"/>
          <w:sz w:val="24"/>
          <w:szCs w:val="24"/>
        </w:rPr>
        <w:t xml:space="preserve">Postoje dve vrste kulturnog nasleđa: materijalno i nematerijalno (duhovno). </w:t>
      </w:r>
    </w:p>
    <w:p w:rsidR="00630749" w:rsidRPr="00630749" w:rsidRDefault="00630749" w:rsidP="00E8599C">
      <w:pPr>
        <w:spacing w:line="240" w:lineRule="auto"/>
        <w:jc w:val="both"/>
        <w:rPr>
          <w:rFonts w:ascii="Times New Roman" w:hAnsi="Times New Roman" w:cs="Times New Roman"/>
          <w:sz w:val="24"/>
          <w:szCs w:val="24"/>
        </w:rPr>
      </w:pPr>
      <w:r w:rsidRPr="00D70E35">
        <w:rPr>
          <w:rFonts w:ascii="Times New Roman" w:hAnsi="Times New Roman" w:cs="Times New Roman"/>
          <w:sz w:val="24"/>
          <w:szCs w:val="24"/>
          <w:u w:val="single"/>
        </w:rPr>
        <w:t>Materijalno kulturno nasleđe</w:t>
      </w:r>
      <w:r w:rsidRPr="00630749">
        <w:rPr>
          <w:rFonts w:ascii="Times New Roman" w:hAnsi="Times New Roman" w:cs="Times New Roman"/>
          <w:sz w:val="24"/>
          <w:szCs w:val="24"/>
        </w:rPr>
        <w:t xml:space="preserve"> čine opipljiva kulturna dobra koja se na osnovu fizičkih, kulturnih, istorijskih svojstava dele na: pokretna kulturna dobra i nepokretna kulturna dobra (Hadžić, 2005)</w:t>
      </w:r>
    </w:p>
    <w:p w:rsidR="00630749" w:rsidRPr="00D70E35" w:rsidRDefault="00630749" w:rsidP="00E8599C">
      <w:pPr>
        <w:pStyle w:val="ListParagraph"/>
        <w:numPr>
          <w:ilvl w:val="0"/>
          <w:numId w:val="2"/>
        </w:numPr>
        <w:spacing w:line="240" w:lineRule="auto"/>
        <w:jc w:val="both"/>
        <w:rPr>
          <w:rFonts w:ascii="Times New Roman" w:hAnsi="Times New Roman" w:cs="Times New Roman"/>
          <w:sz w:val="24"/>
          <w:szCs w:val="24"/>
        </w:rPr>
      </w:pPr>
      <w:r w:rsidRPr="00D70E35">
        <w:rPr>
          <w:rFonts w:ascii="Times New Roman" w:hAnsi="Times New Roman" w:cs="Times New Roman"/>
          <w:sz w:val="24"/>
          <w:szCs w:val="24"/>
        </w:rPr>
        <w:t>Nepokretna kultura dobra su:  a) Spomenik kulture, b) Prosto</w:t>
      </w:r>
      <w:r w:rsidR="00D70E35">
        <w:rPr>
          <w:rFonts w:ascii="Times New Roman" w:hAnsi="Times New Roman" w:cs="Times New Roman"/>
          <w:sz w:val="24"/>
          <w:szCs w:val="24"/>
        </w:rPr>
        <w:t>rno kulturno-istorijska celina,</w:t>
      </w:r>
      <w:r w:rsidRPr="00D70E35">
        <w:rPr>
          <w:rFonts w:ascii="Times New Roman" w:hAnsi="Times New Roman" w:cs="Times New Roman"/>
          <w:sz w:val="24"/>
          <w:szCs w:val="24"/>
        </w:rPr>
        <w:t xml:space="preserve"> v) Arheološko nalazište , g) Znamenito mesto </w:t>
      </w:r>
    </w:p>
    <w:p w:rsidR="00630749" w:rsidRPr="00D70E35" w:rsidRDefault="00630749" w:rsidP="00E8599C">
      <w:pPr>
        <w:pStyle w:val="ListParagraph"/>
        <w:numPr>
          <w:ilvl w:val="0"/>
          <w:numId w:val="2"/>
        </w:numPr>
        <w:spacing w:line="240" w:lineRule="auto"/>
        <w:jc w:val="both"/>
        <w:rPr>
          <w:rFonts w:ascii="Times New Roman" w:hAnsi="Times New Roman" w:cs="Times New Roman"/>
          <w:sz w:val="24"/>
          <w:szCs w:val="24"/>
        </w:rPr>
      </w:pPr>
      <w:r w:rsidRPr="00D70E35">
        <w:rPr>
          <w:rFonts w:ascii="Times New Roman" w:hAnsi="Times New Roman" w:cs="Times New Roman"/>
          <w:sz w:val="24"/>
          <w:szCs w:val="24"/>
        </w:rPr>
        <w:t>Pokretna kulturna dobra s</w:t>
      </w:r>
      <w:r w:rsidR="00E8599C">
        <w:rPr>
          <w:rFonts w:ascii="Times New Roman" w:hAnsi="Times New Roman" w:cs="Times New Roman"/>
          <w:sz w:val="24"/>
          <w:szCs w:val="24"/>
        </w:rPr>
        <w:t>u: a) Umetničko-istorijsko delo, b) Arhivska građa</w:t>
      </w:r>
      <w:r w:rsidRPr="00D70E35">
        <w:rPr>
          <w:rFonts w:ascii="Times New Roman" w:hAnsi="Times New Roman" w:cs="Times New Roman"/>
          <w:sz w:val="24"/>
          <w:szCs w:val="24"/>
        </w:rPr>
        <w:t>, v) Filmska građa,  g) Stara i retka knji</w:t>
      </w:r>
      <w:r w:rsidR="00BA4B2D">
        <w:rPr>
          <w:rFonts w:ascii="Times New Roman" w:hAnsi="Times New Roman" w:cs="Times New Roman"/>
          <w:sz w:val="24"/>
          <w:szCs w:val="24"/>
        </w:rPr>
        <w:t>ga ("Sl. glasnik RS", br. 71/94).</w:t>
      </w:r>
    </w:p>
    <w:p w:rsidR="004B30DA" w:rsidRDefault="00630749" w:rsidP="00E8599C">
      <w:pPr>
        <w:spacing w:line="240" w:lineRule="auto"/>
        <w:jc w:val="both"/>
        <w:rPr>
          <w:rFonts w:ascii="Times New Roman" w:hAnsi="Times New Roman" w:cs="Times New Roman"/>
          <w:sz w:val="24"/>
          <w:szCs w:val="24"/>
        </w:rPr>
      </w:pPr>
      <w:r w:rsidRPr="00D70E35">
        <w:rPr>
          <w:rFonts w:ascii="Times New Roman" w:hAnsi="Times New Roman" w:cs="Times New Roman"/>
          <w:sz w:val="24"/>
          <w:szCs w:val="24"/>
          <w:u w:val="single"/>
        </w:rPr>
        <w:t>Nematerijalno nasleđe obuhvata</w:t>
      </w:r>
      <w:r w:rsidRPr="00630749">
        <w:rPr>
          <w:rFonts w:ascii="Times New Roman" w:hAnsi="Times New Roman" w:cs="Times New Roman"/>
          <w:sz w:val="24"/>
          <w:szCs w:val="24"/>
        </w:rPr>
        <w:t xml:space="preserve">: jezik, pravne i etičke norme, religiozna verovanja, obrede, običaje i mnoge druge forme formalnih i neformalnih veza uspostavljenih u jednoj društvenoj strukturi u kojoj funkcioniše jedna zajednica. </w:t>
      </w:r>
    </w:p>
    <w:p w:rsidR="00630749" w:rsidRPr="00630749" w:rsidRDefault="00630749" w:rsidP="00E8599C">
      <w:pPr>
        <w:spacing w:line="240" w:lineRule="auto"/>
        <w:jc w:val="both"/>
        <w:rPr>
          <w:rFonts w:ascii="Times New Roman" w:hAnsi="Times New Roman" w:cs="Times New Roman"/>
          <w:sz w:val="24"/>
          <w:szCs w:val="24"/>
        </w:rPr>
      </w:pPr>
      <w:r w:rsidRPr="00630749">
        <w:rPr>
          <w:rFonts w:ascii="Times New Roman" w:hAnsi="Times New Roman" w:cs="Times New Roman"/>
          <w:sz w:val="24"/>
          <w:szCs w:val="24"/>
        </w:rPr>
        <w:t>Prema UNESKU (United Nations Educational, Scientific and Cultural Organisation) u kulturno nasleđe se ubrajaju:</w:t>
      </w:r>
    </w:p>
    <w:p w:rsidR="00630749" w:rsidRPr="004B30DA" w:rsidRDefault="00630749" w:rsidP="00E8599C">
      <w:pPr>
        <w:pStyle w:val="ListParagraph"/>
        <w:numPr>
          <w:ilvl w:val="0"/>
          <w:numId w:val="3"/>
        </w:numPr>
        <w:spacing w:line="240" w:lineRule="auto"/>
        <w:jc w:val="both"/>
        <w:rPr>
          <w:rFonts w:ascii="Times New Roman" w:hAnsi="Times New Roman" w:cs="Times New Roman"/>
          <w:sz w:val="24"/>
          <w:szCs w:val="24"/>
        </w:rPr>
      </w:pPr>
      <w:r w:rsidRPr="004B30DA">
        <w:rPr>
          <w:rFonts w:ascii="Times New Roman" w:hAnsi="Times New Roman" w:cs="Times New Roman"/>
          <w:sz w:val="24"/>
          <w:szCs w:val="24"/>
        </w:rPr>
        <w:t>Arheološka nalazišta-delovi zemljišta na kojima se nalaze potpuno ili delimično iskopani, konzervirani i uređeni ostaci nepokretnih objekata, kao i pokretni predmeti izraznih istorijskih perioda;</w:t>
      </w:r>
    </w:p>
    <w:p w:rsidR="00630749" w:rsidRPr="004B30DA" w:rsidRDefault="00630749" w:rsidP="00E8599C">
      <w:pPr>
        <w:pStyle w:val="ListParagraph"/>
        <w:numPr>
          <w:ilvl w:val="0"/>
          <w:numId w:val="3"/>
        </w:numPr>
        <w:spacing w:line="240" w:lineRule="auto"/>
        <w:jc w:val="both"/>
        <w:rPr>
          <w:rFonts w:ascii="Times New Roman" w:hAnsi="Times New Roman" w:cs="Times New Roman"/>
          <w:sz w:val="24"/>
          <w:szCs w:val="24"/>
        </w:rPr>
      </w:pPr>
      <w:r w:rsidRPr="004B30DA">
        <w:rPr>
          <w:rFonts w:ascii="Times New Roman" w:hAnsi="Times New Roman" w:cs="Times New Roman"/>
          <w:sz w:val="24"/>
          <w:szCs w:val="24"/>
        </w:rPr>
        <w:t>Dela sa spomeničkim i umetničkim svojstvima–arhitektonska dela, slike i vajarski radovi, dela primenjene umetnosti, ostvarenja muzičke, dramske i filmske umetnosti;</w:t>
      </w:r>
    </w:p>
    <w:p w:rsidR="00630749" w:rsidRPr="004B30DA" w:rsidRDefault="00630749" w:rsidP="00E8599C">
      <w:pPr>
        <w:pStyle w:val="ListParagraph"/>
        <w:numPr>
          <w:ilvl w:val="0"/>
          <w:numId w:val="3"/>
        </w:numPr>
        <w:spacing w:line="240" w:lineRule="auto"/>
        <w:jc w:val="both"/>
        <w:rPr>
          <w:rFonts w:ascii="Times New Roman" w:hAnsi="Times New Roman" w:cs="Times New Roman"/>
          <w:sz w:val="24"/>
          <w:szCs w:val="24"/>
        </w:rPr>
      </w:pPr>
      <w:r w:rsidRPr="004B30DA">
        <w:rPr>
          <w:rFonts w:ascii="Times New Roman" w:hAnsi="Times New Roman" w:cs="Times New Roman"/>
          <w:sz w:val="24"/>
          <w:szCs w:val="24"/>
        </w:rPr>
        <w:t>Prostorne kulturno-istorijske celine – stara jezgra gradova, značajnije seoske ambijentalne celine, sakralni objekti, etno parkovi, srednjevekovni gradovi i utvrđenja, manastirski kompleksi;</w:t>
      </w:r>
    </w:p>
    <w:p w:rsidR="00630749" w:rsidRPr="004B30DA" w:rsidRDefault="00630749" w:rsidP="00E8599C">
      <w:pPr>
        <w:pStyle w:val="ListParagraph"/>
        <w:numPr>
          <w:ilvl w:val="0"/>
          <w:numId w:val="3"/>
        </w:numPr>
        <w:spacing w:line="240" w:lineRule="auto"/>
        <w:jc w:val="both"/>
        <w:rPr>
          <w:rFonts w:ascii="Times New Roman" w:hAnsi="Times New Roman" w:cs="Times New Roman"/>
          <w:sz w:val="24"/>
          <w:szCs w:val="24"/>
        </w:rPr>
      </w:pPr>
      <w:r w:rsidRPr="004B30DA">
        <w:rPr>
          <w:rFonts w:ascii="Times New Roman" w:hAnsi="Times New Roman" w:cs="Times New Roman"/>
          <w:sz w:val="24"/>
          <w:szCs w:val="24"/>
        </w:rPr>
        <w:t>Znamenita mesta i spomen obeležja;</w:t>
      </w:r>
    </w:p>
    <w:p w:rsidR="00630749" w:rsidRPr="004B30DA" w:rsidRDefault="00630749" w:rsidP="00E8599C">
      <w:pPr>
        <w:pStyle w:val="ListParagraph"/>
        <w:numPr>
          <w:ilvl w:val="0"/>
          <w:numId w:val="3"/>
        </w:numPr>
        <w:spacing w:line="240" w:lineRule="auto"/>
        <w:jc w:val="both"/>
        <w:rPr>
          <w:rFonts w:ascii="Times New Roman" w:hAnsi="Times New Roman" w:cs="Times New Roman"/>
          <w:sz w:val="24"/>
          <w:szCs w:val="24"/>
        </w:rPr>
      </w:pPr>
      <w:r w:rsidRPr="004B30DA">
        <w:rPr>
          <w:rFonts w:ascii="Times New Roman" w:hAnsi="Times New Roman" w:cs="Times New Roman"/>
          <w:sz w:val="24"/>
          <w:szCs w:val="24"/>
        </w:rPr>
        <w:lastRenderedPageBreak/>
        <w:t>Folklorno nasleđe – zgrade i prostori, predmeti narodnog neimarstva, nošnje, stari zanati, naivno slikarstvo, usmena tradicija, kulinarska tradicija, tradicionalne igre i sportovi;</w:t>
      </w:r>
    </w:p>
    <w:p w:rsidR="00630749" w:rsidRPr="004B30DA" w:rsidRDefault="00630749" w:rsidP="00E8599C">
      <w:pPr>
        <w:pStyle w:val="ListParagraph"/>
        <w:numPr>
          <w:ilvl w:val="0"/>
          <w:numId w:val="3"/>
        </w:numPr>
        <w:spacing w:line="240" w:lineRule="auto"/>
        <w:jc w:val="both"/>
        <w:rPr>
          <w:rFonts w:ascii="Times New Roman" w:hAnsi="Times New Roman" w:cs="Times New Roman"/>
          <w:sz w:val="24"/>
          <w:szCs w:val="24"/>
        </w:rPr>
      </w:pPr>
      <w:r w:rsidRPr="004B30DA">
        <w:rPr>
          <w:rFonts w:ascii="Times New Roman" w:hAnsi="Times New Roman" w:cs="Times New Roman"/>
          <w:sz w:val="24"/>
          <w:szCs w:val="24"/>
        </w:rPr>
        <w:t>Verovanja – religije, hodočašća, misionarstvo;</w:t>
      </w:r>
    </w:p>
    <w:p w:rsidR="00630749" w:rsidRPr="004B30DA" w:rsidRDefault="00630749" w:rsidP="00E8599C">
      <w:pPr>
        <w:pStyle w:val="ListParagraph"/>
        <w:numPr>
          <w:ilvl w:val="0"/>
          <w:numId w:val="3"/>
        </w:numPr>
        <w:spacing w:line="240" w:lineRule="auto"/>
        <w:jc w:val="both"/>
        <w:rPr>
          <w:rFonts w:ascii="Times New Roman" w:hAnsi="Times New Roman" w:cs="Times New Roman"/>
          <w:sz w:val="24"/>
          <w:szCs w:val="24"/>
        </w:rPr>
      </w:pPr>
      <w:r w:rsidRPr="004B30DA">
        <w:rPr>
          <w:rFonts w:ascii="Times New Roman" w:hAnsi="Times New Roman" w:cs="Times New Roman"/>
          <w:sz w:val="24"/>
          <w:szCs w:val="24"/>
        </w:rPr>
        <w:t>Jezici;</w:t>
      </w:r>
    </w:p>
    <w:p w:rsidR="00630749" w:rsidRPr="004B30DA" w:rsidRDefault="00630749" w:rsidP="00E8599C">
      <w:pPr>
        <w:pStyle w:val="ListParagraph"/>
        <w:numPr>
          <w:ilvl w:val="0"/>
          <w:numId w:val="3"/>
        </w:numPr>
        <w:spacing w:line="240" w:lineRule="auto"/>
        <w:jc w:val="both"/>
        <w:rPr>
          <w:rFonts w:ascii="Times New Roman" w:hAnsi="Times New Roman" w:cs="Times New Roman"/>
          <w:sz w:val="24"/>
          <w:szCs w:val="24"/>
        </w:rPr>
      </w:pPr>
      <w:r w:rsidRPr="004B30DA">
        <w:rPr>
          <w:rFonts w:ascii="Times New Roman" w:hAnsi="Times New Roman" w:cs="Times New Roman"/>
          <w:sz w:val="24"/>
          <w:szCs w:val="24"/>
        </w:rPr>
        <w:t>Manifestacione vrednosti – priredbe i festivali, sajmovi, sportske manifestacije tradicionalnih sportova;</w:t>
      </w:r>
    </w:p>
    <w:p w:rsidR="00630749" w:rsidRPr="004B30DA" w:rsidRDefault="00630749" w:rsidP="00E8599C">
      <w:pPr>
        <w:pStyle w:val="ListParagraph"/>
        <w:numPr>
          <w:ilvl w:val="0"/>
          <w:numId w:val="3"/>
        </w:numPr>
        <w:spacing w:line="240" w:lineRule="auto"/>
        <w:jc w:val="both"/>
        <w:rPr>
          <w:rFonts w:ascii="Times New Roman" w:hAnsi="Times New Roman" w:cs="Times New Roman"/>
          <w:sz w:val="24"/>
          <w:szCs w:val="24"/>
        </w:rPr>
      </w:pPr>
      <w:r w:rsidRPr="004B30DA">
        <w:rPr>
          <w:rFonts w:ascii="Times New Roman" w:hAnsi="Times New Roman" w:cs="Times New Roman"/>
          <w:sz w:val="24"/>
          <w:szCs w:val="24"/>
        </w:rPr>
        <w:t>Ustanove kulture sa svojim aktivnostima – muzeji, galerije, kulturni centri, biblioteke;</w:t>
      </w:r>
    </w:p>
    <w:p w:rsidR="00630749" w:rsidRPr="004B30DA" w:rsidRDefault="00630749" w:rsidP="00E8599C">
      <w:pPr>
        <w:pStyle w:val="ListParagraph"/>
        <w:numPr>
          <w:ilvl w:val="0"/>
          <w:numId w:val="3"/>
        </w:numPr>
        <w:spacing w:line="240" w:lineRule="auto"/>
        <w:jc w:val="both"/>
        <w:rPr>
          <w:rFonts w:ascii="Times New Roman" w:hAnsi="Times New Roman" w:cs="Times New Roman"/>
          <w:sz w:val="24"/>
          <w:szCs w:val="24"/>
        </w:rPr>
      </w:pPr>
      <w:r w:rsidRPr="004B30DA">
        <w:rPr>
          <w:rFonts w:ascii="Times New Roman" w:hAnsi="Times New Roman" w:cs="Times New Roman"/>
          <w:sz w:val="24"/>
          <w:szCs w:val="24"/>
        </w:rPr>
        <w:t xml:space="preserve">Kulturni pejzaži – vrtovi, parkovi </w:t>
      </w:r>
    </w:p>
    <w:p w:rsidR="00630749" w:rsidRPr="004B30DA" w:rsidRDefault="00630749" w:rsidP="00E8599C">
      <w:pPr>
        <w:pStyle w:val="ListParagraph"/>
        <w:numPr>
          <w:ilvl w:val="0"/>
          <w:numId w:val="3"/>
        </w:numPr>
        <w:spacing w:line="240" w:lineRule="auto"/>
        <w:jc w:val="both"/>
        <w:rPr>
          <w:rFonts w:ascii="Times New Roman" w:hAnsi="Times New Roman" w:cs="Times New Roman"/>
          <w:sz w:val="24"/>
          <w:szCs w:val="24"/>
        </w:rPr>
      </w:pPr>
      <w:r w:rsidRPr="004B30DA">
        <w:rPr>
          <w:rFonts w:ascii="Times New Roman" w:hAnsi="Times New Roman" w:cs="Times New Roman"/>
          <w:sz w:val="24"/>
          <w:szCs w:val="24"/>
        </w:rPr>
        <w:t>Kulturne ture;</w:t>
      </w:r>
    </w:p>
    <w:p w:rsidR="00630749" w:rsidRPr="004B30DA" w:rsidRDefault="00630749" w:rsidP="00E8599C">
      <w:pPr>
        <w:pStyle w:val="ListParagraph"/>
        <w:numPr>
          <w:ilvl w:val="0"/>
          <w:numId w:val="3"/>
        </w:numPr>
        <w:spacing w:line="240" w:lineRule="auto"/>
        <w:jc w:val="both"/>
        <w:rPr>
          <w:rFonts w:ascii="Times New Roman" w:hAnsi="Times New Roman" w:cs="Times New Roman"/>
          <w:sz w:val="24"/>
          <w:szCs w:val="24"/>
        </w:rPr>
      </w:pPr>
      <w:r w:rsidRPr="004B30DA">
        <w:rPr>
          <w:rFonts w:ascii="Times New Roman" w:hAnsi="Times New Roman" w:cs="Times New Roman"/>
          <w:sz w:val="24"/>
          <w:szCs w:val="24"/>
        </w:rPr>
        <w:t>Podvodno kulturno nasleđe;</w:t>
      </w:r>
    </w:p>
    <w:p w:rsidR="00630749" w:rsidRPr="004B30DA" w:rsidRDefault="00BA4B2D" w:rsidP="00E8599C">
      <w:pPr>
        <w:pStyle w:val="ListParagraph"/>
        <w:numPr>
          <w:ilvl w:val="0"/>
          <w:numId w:val="3"/>
        </w:numPr>
        <w:spacing w:line="240" w:lineRule="auto"/>
        <w:jc w:val="both"/>
        <w:rPr>
          <w:rFonts w:ascii="Times New Roman" w:hAnsi="Times New Roman" w:cs="Times New Roman"/>
          <w:sz w:val="24"/>
          <w:szCs w:val="24"/>
        </w:rPr>
      </w:pPr>
      <w:r>
        <w:rPr>
          <w:rFonts w:ascii="Times New Roman" w:hAnsi="Times New Roman" w:cs="Times New Roman"/>
          <w:sz w:val="24"/>
          <w:szCs w:val="24"/>
        </w:rPr>
        <w:t>Muzika i pesme (Arsić, 2014</w:t>
      </w:r>
      <w:r w:rsidR="00630749" w:rsidRPr="004B30DA">
        <w:rPr>
          <w:rFonts w:ascii="Times New Roman" w:hAnsi="Times New Roman" w:cs="Times New Roman"/>
          <w:sz w:val="24"/>
          <w:szCs w:val="24"/>
        </w:rPr>
        <w:t>).</w:t>
      </w:r>
    </w:p>
    <w:p w:rsidR="00A27C76" w:rsidRDefault="00630749" w:rsidP="00A27C76">
      <w:pPr>
        <w:spacing w:line="240" w:lineRule="auto"/>
        <w:ind w:firstLine="360"/>
        <w:jc w:val="both"/>
        <w:rPr>
          <w:rFonts w:ascii="Times New Roman" w:hAnsi="Times New Roman" w:cs="Times New Roman"/>
          <w:sz w:val="24"/>
          <w:szCs w:val="24"/>
        </w:rPr>
      </w:pPr>
      <w:r w:rsidRPr="00630749">
        <w:rPr>
          <w:rFonts w:ascii="Times New Roman" w:hAnsi="Times New Roman" w:cs="Times New Roman"/>
          <w:sz w:val="24"/>
          <w:szCs w:val="24"/>
        </w:rPr>
        <w:t>Kulturni turizam, kao masovni vid turističkih kretanja, čini važan segment turizma Beograda, čiju osnovu predstavljaju mnogobrojne istorijske građevine, ambijentalne celine, crkve, muzeji, spomenici. Beograd ima dragocene spomenike duhovne kultur</w:t>
      </w:r>
      <w:r w:rsidR="00E8599C">
        <w:rPr>
          <w:rFonts w:ascii="Times New Roman" w:hAnsi="Times New Roman" w:cs="Times New Roman"/>
          <w:sz w:val="24"/>
          <w:szCs w:val="24"/>
        </w:rPr>
        <w:t xml:space="preserve">e, crkve, manastire i bogomolje </w:t>
      </w:r>
      <w:r w:rsidRPr="00630749">
        <w:rPr>
          <w:rFonts w:ascii="Times New Roman" w:hAnsi="Times New Roman" w:cs="Times New Roman"/>
          <w:sz w:val="24"/>
          <w:szCs w:val="24"/>
        </w:rPr>
        <w:t>različitih veroispovesti, a najznačajnija beogradska pravoslavna crkva je Saborna crkva. Među najstarije ubrajaju se Nikolajevska crkva i Bogorodična crkva u Zemunu. Monumentalni hram Svetog Save, najveći pra</w:t>
      </w:r>
      <w:r w:rsidR="004B30DA">
        <w:rPr>
          <w:rFonts w:ascii="Times New Roman" w:hAnsi="Times New Roman" w:cs="Times New Roman"/>
          <w:sz w:val="24"/>
          <w:szCs w:val="24"/>
        </w:rPr>
        <w:t>voslavni hram, može da primi 12.</w:t>
      </w:r>
      <w:r w:rsidRPr="00630749">
        <w:rPr>
          <w:rFonts w:ascii="Times New Roman" w:hAnsi="Times New Roman" w:cs="Times New Roman"/>
          <w:sz w:val="24"/>
          <w:szCs w:val="24"/>
        </w:rPr>
        <w:t xml:space="preserve">000 vernika. Značajem i izgledom izdvajaju se i crkve Ružica i Sveta Petka, crkva Svetog Marka, Vaznesenska, Topčiderska i crkva Aleksandra Nevskog. </w:t>
      </w:r>
    </w:p>
    <w:p w:rsidR="00A27C76" w:rsidRDefault="00A27C76" w:rsidP="00A27C76">
      <w:pPr>
        <w:spacing w:line="240" w:lineRule="auto"/>
        <w:ind w:firstLine="357"/>
        <w:jc w:val="both"/>
        <w:rPr>
          <w:rFonts w:ascii="Times New Roman" w:hAnsi="Times New Roman" w:cs="Times New Roman"/>
          <w:sz w:val="24"/>
          <w:szCs w:val="24"/>
        </w:rPr>
      </w:pPr>
      <w:r>
        <w:rPr>
          <w:rFonts w:ascii="Times New Roman" w:hAnsi="Times New Roman" w:cs="Times New Roman"/>
          <w:sz w:val="24"/>
          <w:szCs w:val="24"/>
        </w:rPr>
        <w:t xml:space="preserve">Slika 3. </w:t>
      </w:r>
      <w:r w:rsidRPr="00A27C76">
        <w:rPr>
          <w:rFonts w:ascii="Times New Roman" w:hAnsi="Times New Roman" w:cs="Times New Roman"/>
          <w:b/>
          <w:sz w:val="24"/>
          <w:szCs w:val="24"/>
        </w:rPr>
        <w:t>Narodno pozorište</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xml:space="preserve">Slika 4. </w:t>
      </w:r>
      <w:r w:rsidRPr="00A27C76">
        <w:rPr>
          <w:rFonts w:ascii="Times New Roman" w:hAnsi="Times New Roman" w:cs="Times New Roman"/>
          <w:b/>
          <w:sz w:val="24"/>
          <w:szCs w:val="24"/>
        </w:rPr>
        <w:t>Crkva Svete Petke</w:t>
      </w:r>
    </w:p>
    <w:p w:rsidR="00C231E4" w:rsidRDefault="00A27C76" w:rsidP="00A27C76">
      <w:pPr>
        <w:spacing w:line="240" w:lineRule="auto"/>
        <w:ind w:firstLine="357"/>
        <w:jc w:val="both"/>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58240" behindDoc="0" locked="0" layoutInCell="1" allowOverlap="1">
            <wp:simplePos x="0" y="0"/>
            <wp:positionH relativeFrom="column">
              <wp:align>left</wp:align>
            </wp:positionH>
            <wp:positionV relativeFrom="paragraph">
              <wp:posOffset>170180</wp:posOffset>
            </wp:positionV>
            <wp:extent cx="2887980" cy="2753360"/>
            <wp:effectExtent l="19050" t="0" r="7620" b="0"/>
            <wp:wrapSquare wrapText="bothSides"/>
            <wp:docPr id="26" name="Picture 25" descr="telefon 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lefon 024.jpg"/>
                    <pic:cNvPicPr/>
                  </pic:nvPicPr>
                  <pic:blipFill>
                    <a:blip r:embed="rId11" cstate="print"/>
                    <a:stretch>
                      <a:fillRect/>
                    </a:stretch>
                  </pic:blipFill>
                  <pic:spPr>
                    <a:xfrm>
                      <a:off x="0" y="0"/>
                      <a:ext cx="2887980" cy="2753360"/>
                    </a:xfrm>
                    <a:prstGeom prst="rect">
                      <a:avLst/>
                    </a:prstGeom>
                    <a:ln>
                      <a:noFill/>
                    </a:ln>
                    <a:effectLst>
                      <a:softEdge rad="112500"/>
                    </a:effectLst>
                  </pic:spPr>
                </pic:pic>
              </a:graphicData>
            </a:graphic>
          </wp:anchor>
        </w:drawing>
      </w:r>
      <w:r w:rsidR="00C32587">
        <w:rPr>
          <w:rFonts w:ascii="Times New Roman" w:hAnsi="Times New Roman" w:cs="Times New Roman"/>
          <w:sz w:val="24"/>
          <w:szCs w:val="24"/>
        </w:rPr>
        <w:tab/>
        <w:t xml:space="preserve">                   </w:t>
      </w:r>
      <w:r w:rsidR="00FA5919">
        <w:rPr>
          <w:rFonts w:ascii="Times New Roman" w:hAnsi="Times New Roman" w:cs="Times New Roman"/>
          <w:sz w:val="24"/>
          <w:szCs w:val="24"/>
        </w:rPr>
        <w:t xml:space="preserve">  </w:t>
      </w:r>
      <w:r w:rsidRPr="00A27C76">
        <w:rPr>
          <w:rFonts w:ascii="Times New Roman" w:hAnsi="Times New Roman" w:cs="Times New Roman"/>
          <w:sz w:val="24"/>
          <w:szCs w:val="24"/>
        </w:rPr>
        <w:drawing>
          <wp:inline distT="0" distB="0" distL="0" distR="0">
            <wp:extent cx="2689373" cy="2702104"/>
            <wp:effectExtent l="19050" t="0" r="0" b="0"/>
            <wp:docPr id="38" name="Picture 17" descr="C:\Users\Zurkic\AppData\Local\Microsoft\Windows\Temporary Internet Files\Content.Word\sec-DSC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Zurkic\AppData\Local\Microsoft\Windows\Temporary Internet Files\Content.Word\sec-DSC010.jpg"/>
                    <pic:cNvPicPr>
                      <a:picLocks noChangeAspect="1" noChangeArrowheads="1"/>
                    </pic:cNvPicPr>
                  </pic:nvPicPr>
                  <pic:blipFill>
                    <a:blip r:embed="rId12"/>
                    <a:srcRect/>
                    <a:stretch>
                      <a:fillRect/>
                    </a:stretch>
                  </pic:blipFill>
                  <pic:spPr bwMode="auto">
                    <a:xfrm>
                      <a:off x="0" y="0"/>
                      <a:ext cx="2719112" cy="2731984"/>
                    </a:xfrm>
                    <a:prstGeom prst="rect">
                      <a:avLst/>
                    </a:prstGeom>
                    <a:ln>
                      <a:noFill/>
                    </a:ln>
                    <a:effectLst>
                      <a:softEdge rad="112500"/>
                    </a:effectLst>
                  </pic:spPr>
                </pic:pic>
              </a:graphicData>
            </a:graphic>
          </wp:inline>
        </w:drawing>
      </w:r>
    </w:p>
    <w:p w:rsidR="00A27C76" w:rsidRPr="00A27C76" w:rsidRDefault="00A27C76" w:rsidP="00A27C76">
      <w:pPr>
        <w:spacing w:line="240" w:lineRule="auto"/>
        <w:ind w:firstLine="357"/>
        <w:jc w:val="center"/>
        <w:rPr>
          <w:rFonts w:ascii="Times New Roman" w:hAnsi="Times New Roman" w:cs="Times New Roman"/>
          <w:i/>
          <w:sz w:val="24"/>
          <w:szCs w:val="24"/>
        </w:rPr>
      </w:pPr>
      <w:r w:rsidRPr="00A27C76">
        <w:rPr>
          <w:rFonts w:ascii="Times New Roman" w:hAnsi="Times New Roman" w:cs="Times New Roman"/>
          <w:i/>
          <w:sz w:val="24"/>
          <w:szCs w:val="24"/>
        </w:rPr>
        <w:t>(Foto: A. Žurkić)</w:t>
      </w:r>
    </w:p>
    <w:p w:rsidR="00630749" w:rsidRPr="00630749" w:rsidRDefault="00A27C76" w:rsidP="00A27C76">
      <w:pPr>
        <w:spacing w:line="240" w:lineRule="auto"/>
        <w:ind w:firstLine="360"/>
        <w:jc w:val="both"/>
        <w:rPr>
          <w:rFonts w:ascii="Times New Roman" w:hAnsi="Times New Roman" w:cs="Times New Roman"/>
          <w:sz w:val="24"/>
          <w:szCs w:val="24"/>
        </w:rPr>
      </w:pPr>
      <w:r>
        <w:rPr>
          <w:rFonts w:ascii="Times New Roman" w:hAnsi="Times New Roman" w:cs="Times New Roman"/>
          <w:sz w:val="24"/>
          <w:szCs w:val="24"/>
        </w:rPr>
        <w:t xml:space="preserve">Ustanove </w:t>
      </w:r>
      <w:r w:rsidR="00630749" w:rsidRPr="00630749">
        <w:rPr>
          <w:rFonts w:ascii="Times New Roman" w:hAnsi="Times New Roman" w:cs="Times New Roman"/>
          <w:sz w:val="24"/>
          <w:szCs w:val="24"/>
        </w:rPr>
        <w:t>kulture u Beogradu su: Narodno pozorište, Narodni muzej, Zgrada Narodnog muzeja, Etnografski muzej, Muzej Nikole Tesle, Prirodnjački muzej, Muzej savremene umetnosti, Muzej primenjene umetnosti, Muzej grada Beograda.</w:t>
      </w:r>
      <w:r w:rsidR="004B30DA">
        <w:rPr>
          <w:rFonts w:ascii="Times New Roman" w:hAnsi="Times New Roman" w:cs="Times New Roman"/>
          <w:sz w:val="24"/>
          <w:szCs w:val="24"/>
        </w:rPr>
        <w:t xml:space="preserve"> </w:t>
      </w:r>
      <w:r w:rsidR="00630749" w:rsidRPr="00630749">
        <w:rPr>
          <w:rFonts w:ascii="Times New Roman" w:hAnsi="Times New Roman" w:cs="Times New Roman"/>
          <w:sz w:val="24"/>
          <w:szCs w:val="24"/>
        </w:rPr>
        <w:t>Najznačajniji kulturno-istorijski kompleks je Kalemegdan, u kome dominira Beogradska tvrđava iznad ušća Save u Dunav. Od kulturnih atrakcija se izdvajaju i Skadarlija, Knez Mihailova ulica, Trg republike, Trg Terazije.</w:t>
      </w:r>
    </w:p>
    <w:p w:rsidR="00630749" w:rsidRPr="00714B01" w:rsidRDefault="00630749" w:rsidP="00714B01">
      <w:pPr>
        <w:pStyle w:val="ListParagraph"/>
        <w:numPr>
          <w:ilvl w:val="0"/>
          <w:numId w:val="10"/>
        </w:numPr>
        <w:spacing w:line="240" w:lineRule="auto"/>
        <w:jc w:val="center"/>
        <w:rPr>
          <w:rFonts w:ascii="Times New Roman" w:hAnsi="Times New Roman" w:cs="Times New Roman"/>
          <w:b/>
          <w:sz w:val="28"/>
          <w:szCs w:val="28"/>
        </w:rPr>
      </w:pPr>
      <w:r w:rsidRPr="00714B01">
        <w:rPr>
          <w:rFonts w:ascii="Times New Roman" w:hAnsi="Times New Roman" w:cs="Times New Roman"/>
          <w:b/>
          <w:sz w:val="28"/>
          <w:szCs w:val="28"/>
        </w:rPr>
        <w:lastRenderedPageBreak/>
        <w:t>MANIFESTACIONI TURIZAM</w:t>
      </w:r>
    </w:p>
    <w:p w:rsidR="00630749" w:rsidRPr="00630749" w:rsidRDefault="00630749" w:rsidP="00A27C76">
      <w:pPr>
        <w:spacing w:line="240" w:lineRule="auto"/>
        <w:jc w:val="both"/>
        <w:rPr>
          <w:rFonts w:ascii="Times New Roman" w:hAnsi="Times New Roman" w:cs="Times New Roman"/>
          <w:sz w:val="24"/>
          <w:szCs w:val="24"/>
        </w:rPr>
      </w:pPr>
      <w:r w:rsidRPr="00630749">
        <w:rPr>
          <w:rFonts w:ascii="Times New Roman" w:hAnsi="Times New Roman" w:cs="Times New Roman"/>
          <w:sz w:val="24"/>
          <w:szCs w:val="24"/>
        </w:rPr>
        <w:tab/>
      </w:r>
      <w:r w:rsidR="00105805">
        <w:rPr>
          <w:rFonts w:ascii="Times New Roman" w:hAnsi="Times New Roman" w:cs="Times New Roman"/>
          <w:sz w:val="24"/>
          <w:szCs w:val="24"/>
        </w:rPr>
        <w:t xml:space="preserve">Kako Međunarodna smotra arheološkog filma ima dugu tradiciju održavanja u radu je </w:t>
      </w:r>
      <w:r w:rsidR="00105805">
        <w:rPr>
          <w:rFonts w:ascii="Times New Roman" w:hAnsi="Times New Roman" w:cs="Times New Roman"/>
          <w:color w:val="000000"/>
          <w:sz w:val="24"/>
          <w:szCs w:val="24"/>
        </w:rPr>
        <w:t xml:space="preserve">predstavljen manifestacioni turizam i značaj njegovog daljeg razvoja za ovu manifestaciju. </w:t>
      </w:r>
      <w:r w:rsidR="00105805">
        <w:rPr>
          <w:rFonts w:ascii="Times New Roman" w:hAnsi="Times New Roman" w:cs="Times New Roman"/>
          <w:sz w:val="24"/>
          <w:szCs w:val="24"/>
        </w:rPr>
        <w:t xml:space="preserve"> </w:t>
      </w:r>
      <w:r w:rsidRPr="00630749">
        <w:rPr>
          <w:rFonts w:ascii="Times New Roman" w:hAnsi="Times New Roman" w:cs="Times New Roman"/>
          <w:sz w:val="24"/>
          <w:szCs w:val="24"/>
        </w:rPr>
        <w:t>Manifestacioni turizam je jedna od najznačajnijih formi kulturnog turizma i mnoge destinacije sve češće obogaćuju svoju turističku ponudu različitim festivalima, kar</w:t>
      </w:r>
      <w:r w:rsidR="00714B01">
        <w:rPr>
          <w:rFonts w:ascii="Times New Roman" w:hAnsi="Times New Roman" w:cs="Times New Roman"/>
          <w:sz w:val="24"/>
          <w:szCs w:val="24"/>
        </w:rPr>
        <w:t>nevalima i sajamskim priredbama</w:t>
      </w:r>
      <w:r w:rsidRPr="00630749">
        <w:rPr>
          <w:rFonts w:ascii="Times New Roman" w:hAnsi="Times New Roman" w:cs="Times New Roman"/>
          <w:sz w:val="24"/>
          <w:szCs w:val="24"/>
        </w:rPr>
        <w:t>. Mnoge manifestaije u našoj zemlji privlače veliki broj turista i doprinose boljoj poziciji naše zemlje na turističkom tržištu, omogućujući formiranje veoma atraktivne turističke ponude. U našoj zemlji su takođe veoma posećeni sajmovi knjiga u Beogradu i Novom Sadu, kao i razni specijalizovani sajmovi iz oblasti n</w:t>
      </w:r>
      <w:r w:rsidR="00BA4B2D">
        <w:rPr>
          <w:rFonts w:ascii="Times New Roman" w:hAnsi="Times New Roman" w:cs="Times New Roman"/>
          <w:sz w:val="24"/>
          <w:szCs w:val="24"/>
        </w:rPr>
        <w:t>auke i tehnike (Hadžić, 2005</w:t>
      </w:r>
      <w:r w:rsidRPr="00630749">
        <w:rPr>
          <w:rFonts w:ascii="Times New Roman" w:hAnsi="Times New Roman" w:cs="Times New Roman"/>
          <w:sz w:val="24"/>
          <w:szCs w:val="24"/>
        </w:rPr>
        <w:t>).</w:t>
      </w:r>
    </w:p>
    <w:p w:rsidR="00630749" w:rsidRPr="00630749" w:rsidRDefault="00630749" w:rsidP="00A27C76">
      <w:pPr>
        <w:spacing w:line="240" w:lineRule="auto"/>
        <w:jc w:val="both"/>
        <w:rPr>
          <w:rFonts w:ascii="Times New Roman" w:hAnsi="Times New Roman" w:cs="Times New Roman"/>
          <w:sz w:val="24"/>
          <w:szCs w:val="24"/>
        </w:rPr>
      </w:pPr>
      <w:r w:rsidRPr="00630749">
        <w:rPr>
          <w:rFonts w:ascii="Times New Roman" w:hAnsi="Times New Roman" w:cs="Times New Roman"/>
          <w:sz w:val="24"/>
          <w:szCs w:val="24"/>
        </w:rPr>
        <w:tab/>
        <w:t xml:space="preserve">Antropogene turističke vrednosti predstavljene su motivima koji zadovoljavaju ,,kulturnu potrebu kretanja“. Prema brojnim kriterijumima kao što su istorijski razvoj, narodni običaji i kultura življenja, privredne aktivnosti, religija, etnički sastav stanovništva, kulturno-istorijsko nasleđe i tradicija, originalni tipovi naselja i narodna arhitektura, </w:t>
      </w:r>
      <w:r w:rsidRPr="00714B01">
        <w:rPr>
          <w:rFonts w:ascii="Times New Roman" w:hAnsi="Times New Roman" w:cs="Times New Roman"/>
          <w:b/>
          <w:sz w:val="24"/>
          <w:szCs w:val="24"/>
        </w:rPr>
        <w:t>kao antropogeni uticaji na manifestacioni turizam</w:t>
      </w:r>
      <w:r w:rsidRPr="00630749">
        <w:rPr>
          <w:rFonts w:ascii="Times New Roman" w:hAnsi="Times New Roman" w:cs="Times New Roman"/>
          <w:sz w:val="24"/>
          <w:szCs w:val="24"/>
        </w:rPr>
        <w:t xml:space="preserve"> izdvajaju se: spomeničko nasleđe, etnografski motivi, privredna aktivnost i naselja. Kao deo spomeničkog nasleđa izdvajaju se: arheološka nalazišta i zbirke, ostaci srednjovekovnih gradova i dvoraca, manastiri i drugi sakralni objekti kao i spomenici iz novije istorije, u koje spadaju i akti</w:t>
      </w:r>
      <w:r w:rsidR="0016427E">
        <w:rPr>
          <w:rFonts w:ascii="Times New Roman" w:hAnsi="Times New Roman" w:cs="Times New Roman"/>
          <w:sz w:val="24"/>
          <w:szCs w:val="24"/>
        </w:rPr>
        <w:t>vne kulturne institucije.</w:t>
      </w:r>
    </w:p>
    <w:p w:rsidR="00630749" w:rsidRPr="00630749" w:rsidRDefault="00630749" w:rsidP="00A27C76">
      <w:pPr>
        <w:spacing w:line="240" w:lineRule="auto"/>
        <w:jc w:val="both"/>
        <w:rPr>
          <w:rFonts w:ascii="Times New Roman" w:hAnsi="Times New Roman" w:cs="Times New Roman"/>
          <w:sz w:val="24"/>
          <w:szCs w:val="24"/>
        </w:rPr>
      </w:pPr>
      <w:r w:rsidRPr="00630749">
        <w:rPr>
          <w:rFonts w:ascii="Times New Roman" w:hAnsi="Times New Roman" w:cs="Times New Roman"/>
          <w:sz w:val="24"/>
          <w:szCs w:val="24"/>
        </w:rPr>
        <w:tab/>
      </w:r>
      <w:r w:rsidRPr="004B30DA">
        <w:rPr>
          <w:rFonts w:ascii="Times New Roman" w:hAnsi="Times New Roman" w:cs="Times New Roman"/>
          <w:b/>
          <w:sz w:val="24"/>
          <w:szCs w:val="24"/>
        </w:rPr>
        <w:t>Arheološka nalazišta i zbirke</w:t>
      </w:r>
      <w:r w:rsidRPr="00630749">
        <w:rPr>
          <w:rFonts w:ascii="Times New Roman" w:hAnsi="Times New Roman" w:cs="Times New Roman"/>
          <w:sz w:val="24"/>
          <w:szCs w:val="24"/>
        </w:rPr>
        <w:t xml:space="preserve"> prikazuju period od paleolita do ranog srednjeg veka. Predstavljaju ,,delove zemljišta na kojima se nalaze otkriveni i potpuno ili delimično iskopani, konzervirani i uređeni ostaci nepokretnih objekata, kao i pokretni predmeti iz ranijih istorijskih perioda“. Kao  motiv za organizovanje manifestacionog turizma slabo su iskorišćeni. Uglavnom se koriste kao tema pri organizovanju naučno-stručnih manifestacija iz istorije, arheologije i etnologije.</w:t>
      </w:r>
    </w:p>
    <w:p w:rsidR="00630749" w:rsidRPr="00630749" w:rsidRDefault="00630749" w:rsidP="00A27C76">
      <w:pPr>
        <w:spacing w:line="240" w:lineRule="auto"/>
        <w:jc w:val="both"/>
        <w:rPr>
          <w:rFonts w:ascii="Times New Roman" w:hAnsi="Times New Roman" w:cs="Times New Roman"/>
          <w:sz w:val="24"/>
          <w:szCs w:val="24"/>
        </w:rPr>
      </w:pPr>
      <w:r w:rsidRPr="00630749">
        <w:rPr>
          <w:rFonts w:ascii="Times New Roman" w:hAnsi="Times New Roman" w:cs="Times New Roman"/>
          <w:sz w:val="24"/>
          <w:szCs w:val="24"/>
        </w:rPr>
        <w:tab/>
        <w:t>Kao primeri istorijskog nasleđa iz srednjeg veka, ostaci gradova i dvoraca predstavljaju značajan turistički potencijal. Odnosno, to su ,,dela arhitekture</w:t>
      </w:r>
      <w:r w:rsidR="00714B01">
        <w:rPr>
          <w:rFonts w:ascii="Times New Roman" w:hAnsi="Times New Roman" w:cs="Times New Roman"/>
          <w:sz w:val="24"/>
          <w:szCs w:val="24"/>
        </w:rPr>
        <w:t>”</w:t>
      </w:r>
      <w:r w:rsidRPr="00630749">
        <w:rPr>
          <w:rFonts w:ascii="Times New Roman" w:hAnsi="Times New Roman" w:cs="Times New Roman"/>
          <w:sz w:val="24"/>
          <w:szCs w:val="24"/>
        </w:rPr>
        <w:t xml:space="preserve"> (dvorci, palate, gradske kuće, vile, sakralni objekti), odnosno prostorne kulturno-istorijske celine (stara jezgra gradova, seoske arhitektonske eline, ostale ambijentalne celine, manastirske celine, srednjovekovni gradovi i utvrđenja). Njihovi prostori služe kao mesta za organizovanje naučno-stručnih, umetničkih, zabavnih i etnografskih manifestacija. Prilikom organizovanja naučno-stručnih ili umetničkih manifestacija koriste se i muze</w:t>
      </w:r>
      <w:r w:rsidR="009A447C">
        <w:rPr>
          <w:rFonts w:ascii="Times New Roman" w:hAnsi="Times New Roman" w:cs="Times New Roman"/>
          <w:sz w:val="24"/>
          <w:szCs w:val="24"/>
        </w:rPr>
        <w:t>jski prostori i kulturni centri</w:t>
      </w:r>
      <w:r w:rsidR="0016427E">
        <w:rPr>
          <w:rFonts w:ascii="Times New Roman" w:hAnsi="Times New Roman" w:cs="Times New Roman"/>
          <w:sz w:val="24"/>
          <w:szCs w:val="24"/>
        </w:rPr>
        <w:t xml:space="preserve"> (Bjeljac, 2005</w:t>
      </w:r>
      <w:r w:rsidRPr="00630749">
        <w:rPr>
          <w:rFonts w:ascii="Times New Roman" w:hAnsi="Times New Roman" w:cs="Times New Roman"/>
          <w:sz w:val="24"/>
          <w:szCs w:val="24"/>
        </w:rPr>
        <w:t>).</w:t>
      </w:r>
    </w:p>
    <w:p w:rsidR="00630749" w:rsidRDefault="00630749" w:rsidP="00A27C76">
      <w:pPr>
        <w:spacing w:line="240" w:lineRule="auto"/>
        <w:ind w:firstLine="720"/>
        <w:jc w:val="both"/>
        <w:rPr>
          <w:rFonts w:ascii="Times New Roman" w:hAnsi="Times New Roman" w:cs="Times New Roman"/>
          <w:sz w:val="24"/>
          <w:szCs w:val="24"/>
        </w:rPr>
      </w:pPr>
      <w:r w:rsidRPr="00630749">
        <w:rPr>
          <w:rFonts w:ascii="Times New Roman" w:hAnsi="Times New Roman" w:cs="Times New Roman"/>
          <w:sz w:val="24"/>
          <w:szCs w:val="24"/>
        </w:rPr>
        <w:t>Manifestacije mogu biti motiv dolaska turista kao i dodatni sadržaj turističkog boravka. Njima se mogu ostvariti efekti koji imaju ekonomski značaj za neku destinaciju. Kulturne manifestacije koje se održavaju u Beogradu su: FEST (Međunarodni filmski festival), Beogradski festival dokumentarnog i kratkometražnog filma, Filmski festival u Sopotu, BELEF (Beogradski letnji festival), BEMUS (Beogradske muzičke svečanosti), Oktobarski salon (</w:t>
      </w:r>
      <w:r w:rsidR="00714B01">
        <w:rPr>
          <w:rFonts w:ascii="Times New Roman" w:hAnsi="Times New Roman" w:cs="Times New Roman"/>
          <w:sz w:val="24"/>
          <w:szCs w:val="24"/>
        </w:rPr>
        <w:t>www.beograd.rs</w:t>
      </w:r>
      <w:r w:rsidRPr="00630749">
        <w:rPr>
          <w:rFonts w:ascii="Times New Roman" w:hAnsi="Times New Roman" w:cs="Times New Roman"/>
          <w:sz w:val="24"/>
          <w:szCs w:val="24"/>
        </w:rPr>
        <w:t>).</w:t>
      </w:r>
    </w:p>
    <w:p w:rsidR="00D23109" w:rsidRPr="00630749" w:rsidRDefault="00D23109" w:rsidP="00A27C76">
      <w:pPr>
        <w:spacing w:line="240" w:lineRule="auto"/>
        <w:ind w:firstLine="720"/>
        <w:jc w:val="both"/>
        <w:rPr>
          <w:rFonts w:ascii="Times New Roman" w:hAnsi="Times New Roman" w:cs="Times New Roman"/>
          <w:sz w:val="24"/>
          <w:szCs w:val="24"/>
        </w:rPr>
      </w:pPr>
      <w:r w:rsidRPr="00630749">
        <w:rPr>
          <w:rFonts w:ascii="Times New Roman" w:hAnsi="Times New Roman" w:cs="Times New Roman"/>
          <w:sz w:val="24"/>
          <w:szCs w:val="24"/>
        </w:rPr>
        <w:t>Filmske i foto manifestacije, pre svega predstavljaju element dopune turističkog boravka. Prema sadržaju, mogu se izdvojiti: festivali igranog filma, revijalne smotre, festivali amat</w:t>
      </w:r>
      <w:r w:rsidR="00714B01">
        <w:rPr>
          <w:rFonts w:ascii="Times New Roman" w:hAnsi="Times New Roman" w:cs="Times New Roman"/>
          <w:sz w:val="24"/>
          <w:szCs w:val="24"/>
        </w:rPr>
        <w:t>erskog filma. Program festivala</w:t>
      </w:r>
      <w:r w:rsidRPr="00630749">
        <w:rPr>
          <w:rFonts w:ascii="Times New Roman" w:hAnsi="Times New Roman" w:cs="Times New Roman"/>
          <w:sz w:val="24"/>
          <w:szCs w:val="24"/>
        </w:rPr>
        <w:t xml:space="preserve"> ima elemente koji mogu biti iskorišćeni kao deo turističke propagande regije u kojoj se održavaju. Ti elementi predstavljaju dokumentarne filmove koji mogu biti iskorišćeni i kao deo vizuelne turističke propagande. </w:t>
      </w:r>
    </w:p>
    <w:p w:rsidR="00714B01" w:rsidRDefault="00714B01" w:rsidP="00A27C76">
      <w:pPr>
        <w:spacing w:line="240" w:lineRule="auto"/>
        <w:jc w:val="center"/>
        <w:rPr>
          <w:rFonts w:ascii="Times New Roman" w:hAnsi="Times New Roman" w:cs="Times New Roman"/>
          <w:b/>
          <w:sz w:val="24"/>
          <w:szCs w:val="24"/>
        </w:rPr>
      </w:pPr>
    </w:p>
    <w:p w:rsidR="00630749" w:rsidRPr="00714B01" w:rsidRDefault="00630749" w:rsidP="00714B01">
      <w:pPr>
        <w:pStyle w:val="ListParagraph"/>
        <w:numPr>
          <w:ilvl w:val="0"/>
          <w:numId w:val="10"/>
        </w:numPr>
        <w:spacing w:line="240" w:lineRule="auto"/>
        <w:jc w:val="center"/>
        <w:rPr>
          <w:rFonts w:ascii="Times New Roman" w:hAnsi="Times New Roman" w:cs="Times New Roman"/>
          <w:b/>
          <w:sz w:val="28"/>
          <w:szCs w:val="28"/>
        </w:rPr>
      </w:pPr>
      <w:r w:rsidRPr="00714B01">
        <w:rPr>
          <w:rFonts w:ascii="Times New Roman" w:hAnsi="Times New Roman" w:cs="Times New Roman"/>
          <w:b/>
          <w:sz w:val="28"/>
          <w:szCs w:val="28"/>
        </w:rPr>
        <w:lastRenderedPageBreak/>
        <w:t>ISTORIJAT SMOTRE ARHEOLOŠKOG FILMA</w:t>
      </w:r>
    </w:p>
    <w:p w:rsidR="00630749" w:rsidRPr="00630749" w:rsidRDefault="00630749" w:rsidP="00A27C76">
      <w:pPr>
        <w:spacing w:line="240" w:lineRule="auto"/>
        <w:ind w:firstLine="720"/>
        <w:jc w:val="both"/>
        <w:rPr>
          <w:rFonts w:ascii="Times New Roman" w:hAnsi="Times New Roman" w:cs="Times New Roman"/>
          <w:sz w:val="24"/>
          <w:szCs w:val="24"/>
        </w:rPr>
      </w:pPr>
      <w:r w:rsidRPr="00630749">
        <w:rPr>
          <w:rFonts w:ascii="Times New Roman" w:hAnsi="Times New Roman" w:cs="Times New Roman"/>
          <w:sz w:val="24"/>
          <w:szCs w:val="24"/>
        </w:rPr>
        <w:t>Narodni muzej redovni je domaćin smotre Arheološkog filma od 1998. godine, kada je u saradnji sa organizatorima Festivala u Roveretu, časopisom Archeologia Viva i Italijanskim institutom z</w:t>
      </w:r>
      <w:r w:rsidR="00714B01">
        <w:rPr>
          <w:rFonts w:ascii="Times New Roman" w:hAnsi="Times New Roman" w:cs="Times New Roman"/>
          <w:sz w:val="24"/>
          <w:szCs w:val="24"/>
        </w:rPr>
        <w:t>a kulturu u Beogradu, kod nas</w:t>
      </w:r>
      <w:r w:rsidRPr="00630749">
        <w:rPr>
          <w:rFonts w:ascii="Times New Roman" w:hAnsi="Times New Roman" w:cs="Times New Roman"/>
          <w:sz w:val="24"/>
          <w:szCs w:val="24"/>
        </w:rPr>
        <w:t xml:space="preserve"> prvi put organizovana ovakva manifestacija. Smotra nema takmičarski karakter i od samog početka je zamišljena kao revija najnovijih ostvarenja u produkciji dokumentarnog filma. Beograd je jedan od retkih evropskih gradova čija kulturna javnost ima prilike da se upozna sa najnovijim filmskim ostvarenjima iz oblasti arheologije i srodnih naučnih disciplina.</w:t>
      </w:r>
    </w:p>
    <w:p w:rsidR="00D23109" w:rsidRDefault="00630749" w:rsidP="00A27C76">
      <w:pPr>
        <w:spacing w:line="240" w:lineRule="auto"/>
        <w:ind w:firstLine="720"/>
        <w:jc w:val="both"/>
        <w:rPr>
          <w:rFonts w:ascii="Times New Roman" w:hAnsi="Times New Roman" w:cs="Times New Roman"/>
          <w:sz w:val="24"/>
          <w:szCs w:val="24"/>
        </w:rPr>
      </w:pPr>
      <w:r w:rsidRPr="00630749">
        <w:rPr>
          <w:rFonts w:ascii="Times New Roman" w:hAnsi="Times New Roman" w:cs="Times New Roman"/>
          <w:sz w:val="24"/>
          <w:szCs w:val="24"/>
        </w:rPr>
        <w:t>Svi prikazani filmovi odlikuju se visokim naučnim kvalitetom, ali i atraktivnim pristupom kulturnoj baštini, te tako omogućavaju ne samo stručnjacima već svima onima koje privlače stare civilizacije da se upoznaju sa značajnim i dragocenim svetskim spomenicima. To su uglavnom novosti i reportaže ali i obrazovni filmovi koji predstavljaju važna otkrića, izuzetna dostignuća prošlosti iz različitih civilizacijskih perioda. Publika ima priliku da se na atraktivan i interesantan način upozna sa najnovijim arheološkim istraživanjima kod nas i u svetu. Od 2004. godine izbor filmova sa arheološke smotre u Narodnom muzeju prikazuje se i u drugim gradovima Srbije, Republike Srpske i Crne Gore u saradnji sa lokal</w:t>
      </w:r>
      <w:r w:rsidR="00714B01">
        <w:rPr>
          <w:rFonts w:ascii="Times New Roman" w:hAnsi="Times New Roman" w:cs="Times New Roman"/>
          <w:sz w:val="24"/>
          <w:szCs w:val="24"/>
        </w:rPr>
        <w:t>nim muzejima</w:t>
      </w:r>
      <w:r w:rsidRPr="00630749">
        <w:rPr>
          <w:rFonts w:ascii="Times New Roman" w:hAnsi="Times New Roman" w:cs="Times New Roman"/>
          <w:sz w:val="24"/>
          <w:szCs w:val="24"/>
        </w:rPr>
        <w:t xml:space="preserve"> (</w:t>
      </w:r>
      <w:r w:rsidR="00D23109" w:rsidRPr="00D23109">
        <w:rPr>
          <w:rFonts w:ascii="Times New Roman" w:hAnsi="Times New Roman" w:cs="Times New Roman"/>
          <w:sz w:val="24"/>
          <w:szCs w:val="24"/>
        </w:rPr>
        <w:t>www.narodnimuz</w:t>
      </w:r>
      <w:r w:rsidR="00714B01">
        <w:rPr>
          <w:rFonts w:ascii="Times New Roman" w:hAnsi="Times New Roman" w:cs="Times New Roman"/>
          <w:sz w:val="24"/>
          <w:szCs w:val="24"/>
        </w:rPr>
        <w:t>ej.rs</w:t>
      </w:r>
      <w:r w:rsidRPr="00630749">
        <w:rPr>
          <w:rFonts w:ascii="Times New Roman" w:hAnsi="Times New Roman" w:cs="Times New Roman"/>
          <w:sz w:val="24"/>
          <w:szCs w:val="24"/>
        </w:rPr>
        <w:t xml:space="preserve">). </w:t>
      </w:r>
    </w:p>
    <w:p w:rsidR="00630749" w:rsidRPr="00630749" w:rsidRDefault="00630749" w:rsidP="00A27C76">
      <w:pPr>
        <w:spacing w:line="240" w:lineRule="auto"/>
        <w:ind w:firstLine="720"/>
        <w:jc w:val="both"/>
        <w:rPr>
          <w:rFonts w:ascii="Times New Roman" w:hAnsi="Times New Roman" w:cs="Times New Roman"/>
          <w:sz w:val="24"/>
          <w:szCs w:val="24"/>
        </w:rPr>
      </w:pPr>
      <w:r w:rsidRPr="00630749">
        <w:rPr>
          <w:rFonts w:ascii="Times New Roman" w:hAnsi="Times New Roman" w:cs="Times New Roman"/>
          <w:sz w:val="24"/>
          <w:szCs w:val="24"/>
        </w:rPr>
        <w:t xml:space="preserve">Deveta Međunarodna smotra arheološkog filma, koja je održana 2008. godine, je prva smotra o kojoj su dostupni podaci i oni su prikazani u daljem radu. </w:t>
      </w:r>
    </w:p>
    <w:p w:rsidR="00630749" w:rsidRPr="00630749" w:rsidRDefault="00630749" w:rsidP="00A27C76">
      <w:pPr>
        <w:spacing w:line="240" w:lineRule="auto"/>
        <w:ind w:firstLine="720"/>
        <w:jc w:val="both"/>
        <w:rPr>
          <w:rFonts w:ascii="Times New Roman" w:hAnsi="Times New Roman" w:cs="Times New Roman"/>
          <w:sz w:val="24"/>
          <w:szCs w:val="24"/>
        </w:rPr>
      </w:pPr>
      <w:r w:rsidRPr="00D23109">
        <w:rPr>
          <w:rFonts w:ascii="Times New Roman" w:hAnsi="Times New Roman" w:cs="Times New Roman"/>
          <w:b/>
          <w:sz w:val="24"/>
          <w:szCs w:val="24"/>
        </w:rPr>
        <w:t>IX Međunarodna smotra arheološkog filma</w:t>
      </w:r>
      <w:r w:rsidRPr="00630749">
        <w:rPr>
          <w:rFonts w:ascii="Times New Roman" w:hAnsi="Times New Roman" w:cs="Times New Roman"/>
          <w:sz w:val="24"/>
          <w:szCs w:val="24"/>
        </w:rPr>
        <w:t xml:space="preserve">. U Narodnom muzeju u Beogradu u periodu od 03. </w:t>
      </w:r>
      <w:r w:rsidR="00714B01">
        <w:rPr>
          <w:rFonts w:ascii="Times New Roman" w:hAnsi="Times New Roman" w:cs="Times New Roman"/>
          <w:sz w:val="24"/>
          <w:szCs w:val="24"/>
        </w:rPr>
        <w:t xml:space="preserve">marta </w:t>
      </w:r>
      <w:r w:rsidRPr="00630749">
        <w:rPr>
          <w:rFonts w:ascii="Times New Roman" w:hAnsi="Times New Roman" w:cs="Times New Roman"/>
          <w:sz w:val="24"/>
          <w:szCs w:val="24"/>
        </w:rPr>
        <w:t>do 11. marta 2008. održana je IX Međunarodna smotra arheološkog filma, koju je svečano otvorila Španija sa trilogijom o rimskom imperatoru Trajanu (Trajano emperador de Roma) budući da su se te godine navršavala dva milenijuma od početka njegove vladavine. Na smotri je bilo prikazano ukupno 28 filmova iz devet zemalja – Španije (3), Nemačke (9), Italije (7), Francuske (3), Irana (1), Bugarske (1), Indonezije (1), Švajcarske (1) i Srbije (2). Festival je zatvoren amaterskim filmom domaće proizvodnje kroz koji je prikazana istorija arheoloških istraživanja u Vinči, budući da je 2008. godine obeleženo sto godina od kada je prof. Miloje Vasić, jedan od osnivača srpske arheologije, prvi put počeo sa istraživanjima ovog lokaliteta nadomak Beograda. Deveta smotra realizovana je u saradnji sa Institutom Servantes, Gete institutom, Italijanskim institutom za kulturu, Francuskim kulturnim centrom, Iranskim kulturnim centrom, ambasadom Republike Bugarske, ambasadom Republike Indonezije</w:t>
      </w:r>
      <w:r w:rsidR="00714B01">
        <w:rPr>
          <w:rFonts w:ascii="Times New Roman" w:hAnsi="Times New Roman" w:cs="Times New Roman"/>
          <w:sz w:val="24"/>
          <w:szCs w:val="24"/>
        </w:rPr>
        <w:t xml:space="preserve"> i ambasadom Švajcarske (</w:t>
      </w:r>
      <w:r w:rsidRPr="00630749">
        <w:rPr>
          <w:rFonts w:ascii="Times New Roman" w:hAnsi="Times New Roman" w:cs="Times New Roman"/>
          <w:sz w:val="24"/>
          <w:szCs w:val="24"/>
        </w:rPr>
        <w:t>pre.t</w:t>
      </w:r>
      <w:r w:rsidR="00714B01">
        <w:rPr>
          <w:rFonts w:ascii="Times New Roman" w:hAnsi="Times New Roman" w:cs="Times New Roman"/>
          <w:sz w:val="24"/>
          <w:szCs w:val="24"/>
        </w:rPr>
        <w:t>rablmejker.com</w:t>
      </w:r>
      <w:r w:rsidRPr="00630749">
        <w:rPr>
          <w:rFonts w:ascii="Times New Roman" w:hAnsi="Times New Roman" w:cs="Times New Roman"/>
          <w:sz w:val="24"/>
          <w:szCs w:val="24"/>
        </w:rPr>
        <w:t>).</w:t>
      </w:r>
    </w:p>
    <w:p w:rsidR="00C32587" w:rsidRPr="00630749" w:rsidRDefault="00630749" w:rsidP="00A27C76">
      <w:pPr>
        <w:spacing w:line="240" w:lineRule="auto"/>
        <w:ind w:firstLine="720"/>
        <w:jc w:val="both"/>
        <w:rPr>
          <w:rFonts w:ascii="Times New Roman" w:hAnsi="Times New Roman" w:cs="Times New Roman"/>
          <w:sz w:val="24"/>
          <w:szCs w:val="24"/>
        </w:rPr>
      </w:pPr>
      <w:r w:rsidRPr="00F5575D">
        <w:rPr>
          <w:rFonts w:ascii="Times New Roman" w:hAnsi="Times New Roman" w:cs="Times New Roman"/>
          <w:b/>
          <w:sz w:val="24"/>
          <w:szCs w:val="24"/>
        </w:rPr>
        <w:t>X Međunarodna smotra arheološkog filma</w:t>
      </w:r>
      <w:r w:rsidRPr="00630749">
        <w:rPr>
          <w:rFonts w:ascii="Times New Roman" w:hAnsi="Times New Roman" w:cs="Times New Roman"/>
          <w:sz w:val="24"/>
          <w:szCs w:val="24"/>
        </w:rPr>
        <w:t>. Jubilarna, deseta Međunarodna smotra arheološkog filma, na kojoj je bilo prikazano 25 filmova iz devet zemalja, je održana od 9.</w:t>
      </w:r>
      <w:r w:rsidR="00714B01">
        <w:rPr>
          <w:rFonts w:ascii="Times New Roman" w:hAnsi="Times New Roman" w:cs="Times New Roman"/>
          <w:sz w:val="24"/>
          <w:szCs w:val="24"/>
        </w:rPr>
        <w:t xml:space="preserve"> marta</w:t>
      </w:r>
      <w:r w:rsidRPr="00630749">
        <w:rPr>
          <w:rFonts w:ascii="Times New Roman" w:hAnsi="Times New Roman" w:cs="Times New Roman"/>
          <w:sz w:val="24"/>
          <w:szCs w:val="24"/>
        </w:rPr>
        <w:t xml:space="preserve"> do 17. marta 2009. godine u Atrijumu Narodnog muzeja u B</w:t>
      </w:r>
      <w:r w:rsidR="00714B01">
        <w:rPr>
          <w:rFonts w:ascii="Times New Roman" w:hAnsi="Times New Roman" w:cs="Times New Roman"/>
          <w:sz w:val="24"/>
          <w:szCs w:val="24"/>
        </w:rPr>
        <w:t>eogradu. Emitovani su arheološki filmovi</w:t>
      </w:r>
      <w:r w:rsidRPr="00630749">
        <w:rPr>
          <w:rFonts w:ascii="Times New Roman" w:hAnsi="Times New Roman" w:cs="Times New Roman"/>
          <w:sz w:val="24"/>
          <w:szCs w:val="24"/>
        </w:rPr>
        <w:t xml:space="preserve"> autora iz Austrije, Belgije, Italije, Nemačke, Srbije, Turske, Francuske, Švajcarske i Španije. Ove godine je prvi p</w:t>
      </w:r>
      <w:r w:rsidR="00714B01">
        <w:rPr>
          <w:rFonts w:ascii="Times New Roman" w:hAnsi="Times New Roman" w:cs="Times New Roman"/>
          <w:sz w:val="24"/>
          <w:szCs w:val="24"/>
        </w:rPr>
        <w:t>ut</w:t>
      </w:r>
      <w:r w:rsidRPr="00630749">
        <w:rPr>
          <w:rFonts w:ascii="Times New Roman" w:hAnsi="Times New Roman" w:cs="Times New Roman"/>
          <w:sz w:val="24"/>
          <w:szCs w:val="24"/>
        </w:rPr>
        <w:t xml:space="preserve"> organizovan i program za najmlađe posetioce muzeja. Poslednjeg dana smotre, 17. marta, u okviru Dečjeg dana arheološkog filma, besplatno su prikazana dva crtana filma. Međunarodna smotra arheološkog filma organizovana je u saradnji s</w:t>
      </w:r>
      <w:r w:rsidR="00714B01">
        <w:rPr>
          <w:rFonts w:ascii="Times New Roman" w:hAnsi="Times New Roman" w:cs="Times New Roman"/>
          <w:sz w:val="24"/>
          <w:szCs w:val="24"/>
        </w:rPr>
        <w:t>a</w:t>
      </w:r>
      <w:r w:rsidRPr="00630749">
        <w:rPr>
          <w:rFonts w:ascii="Times New Roman" w:hAnsi="Times New Roman" w:cs="Times New Roman"/>
          <w:sz w:val="24"/>
          <w:szCs w:val="24"/>
        </w:rPr>
        <w:t xml:space="preserve"> Austrijskim kulturnim forumom, Gete institutom, Italijanskim institutom za kulturu, Institutom Servantes, Francuskim kulturnim centrom i ambasadama Belgije, Turske i Švajcarske (</w:t>
      </w:r>
      <w:r w:rsidR="00C32587" w:rsidRPr="00C32587">
        <w:rPr>
          <w:rFonts w:ascii="Times New Roman" w:hAnsi="Times New Roman" w:cs="Times New Roman"/>
          <w:sz w:val="24"/>
          <w:szCs w:val="24"/>
        </w:rPr>
        <w:t>www.s</w:t>
      </w:r>
      <w:r w:rsidR="00714B01">
        <w:rPr>
          <w:rFonts w:ascii="Times New Roman" w:hAnsi="Times New Roman" w:cs="Times New Roman"/>
          <w:sz w:val="24"/>
          <w:szCs w:val="24"/>
        </w:rPr>
        <w:t>inemagija.com</w:t>
      </w:r>
      <w:r w:rsidR="00F5575D">
        <w:rPr>
          <w:rFonts w:ascii="Times New Roman" w:hAnsi="Times New Roman" w:cs="Times New Roman"/>
          <w:sz w:val="24"/>
          <w:szCs w:val="24"/>
        </w:rPr>
        <w:t>)</w:t>
      </w:r>
      <w:r w:rsidR="00714B01">
        <w:rPr>
          <w:rFonts w:ascii="Times New Roman" w:hAnsi="Times New Roman" w:cs="Times New Roman"/>
          <w:sz w:val="24"/>
          <w:szCs w:val="24"/>
        </w:rPr>
        <w:t>.</w:t>
      </w:r>
    </w:p>
    <w:p w:rsidR="00630749" w:rsidRPr="00630749" w:rsidRDefault="00630749" w:rsidP="00A27C76">
      <w:pPr>
        <w:spacing w:line="240" w:lineRule="auto"/>
        <w:ind w:firstLine="720"/>
        <w:jc w:val="both"/>
        <w:rPr>
          <w:rFonts w:ascii="Times New Roman" w:hAnsi="Times New Roman" w:cs="Times New Roman"/>
          <w:sz w:val="24"/>
          <w:szCs w:val="24"/>
        </w:rPr>
      </w:pPr>
      <w:r w:rsidRPr="00F5575D">
        <w:rPr>
          <w:rFonts w:ascii="Times New Roman" w:hAnsi="Times New Roman" w:cs="Times New Roman"/>
          <w:b/>
          <w:sz w:val="24"/>
          <w:szCs w:val="24"/>
        </w:rPr>
        <w:lastRenderedPageBreak/>
        <w:t>XI Međunarodna smotra arheološkog filma</w:t>
      </w:r>
      <w:r w:rsidRPr="00630749">
        <w:rPr>
          <w:rFonts w:ascii="Times New Roman" w:hAnsi="Times New Roman" w:cs="Times New Roman"/>
          <w:sz w:val="24"/>
          <w:szCs w:val="24"/>
        </w:rPr>
        <w:t xml:space="preserve">. </w:t>
      </w:r>
      <w:r w:rsidR="00CB6B18">
        <w:rPr>
          <w:rFonts w:ascii="Times New Roman" w:hAnsi="Times New Roman" w:cs="Times New Roman"/>
          <w:sz w:val="24"/>
          <w:szCs w:val="24"/>
        </w:rPr>
        <w:t xml:space="preserve">XI </w:t>
      </w:r>
      <w:r w:rsidRPr="00630749">
        <w:rPr>
          <w:rFonts w:ascii="Times New Roman" w:hAnsi="Times New Roman" w:cs="Times New Roman"/>
          <w:sz w:val="24"/>
          <w:szCs w:val="24"/>
        </w:rPr>
        <w:t>Međunarodna smotra arheološkog filma u Atrijumu Narodnog muzeja u Beogradu je od 8. marta do 16. marta 2010. godine predstavljala raznovrstan izbor ostvarenja koja su omogućavala zainteresovanima da saznaju nešto više o dragocenim svedočanstvima materijalne i nematerijalne kulturne baštine. Na smotri je predstavljeno 25 filmova iz devet zemalja, među njima čak šest filmova iz Srbije -,,Dolina zlatnih šlemova” (Nela Tot i Saša Ljubojević), ,,Usnuli u vremenu” (Bruno Bratović, Miodrag Đuknić, Al</w:t>
      </w:r>
      <w:r w:rsidR="00F5575D">
        <w:rPr>
          <w:rFonts w:ascii="Times New Roman" w:hAnsi="Times New Roman" w:cs="Times New Roman"/>
          <w:sz w:val="24"/>
          <w:szCs w:val="24"/>
        </w:rPr>
        <w:t>eksandar Teodorović), ,,Čurug-</w:t>
      </w:r>
      <w:r w:rsidRPr="00630749">
        <w:rPr>
          <w:rFonts w:ascii="Times New Roman" w:hAnsi="Times New Roman" w:cs="Times New Roman"/>
          <w:sz w:val="24"/>
          <w:szCs w:val="24"/>
        </w:rPr>
        <w:t>arheološko nalazište Stari Vinogradi” (Jelica Bojić), ,,Misterije Pločnika” (Dragiša Stojanović), ,,Putovanje kroz vreme - Sveta Sofija” (Mirko Antonije Malešić) i ,,Na tragu daleke prošlosti. Portret Bogdana Bruknera” (Dragoljub Bata Vojvodić). Počasni gost je bila Grčka, čijim je filmom ,,Lisip stvori”  festival svečano i počeo. To je film o vajaru koji je bio i jedini lični skulptor Aleksandra Makedonskog, a njegove inovacije uticale su i na mnoge kasnije stvaraoce. Smotra je ove godine organizovana u saradnji Narodnog muzeja u Beogradu sa Helenskim fondom za kulturu, Italijanskim institutom za kulturu, Gete institutom, Francuskim kulturnim centrom, Austrijskim kulturnim forumom, Institutom Servantes i ambasadama Belgije i Turske.</w:t>
      </w:r>
    </w:p>
    <w:p w:rsidR="00630749" w:rsidRPr="00630749" w:rsidRDefault="00630749" w:rsidP="00A27C76">
      <w:pPr>
        <w:spacing w:line="240" w:lineRule="auto"/>
        <w:ind w:firstLine="720"/>
        <w:jc w:val="both"/>
        <w:rPr>
          <w:rFonts w:ascii="Times New Roman" w:hAnsi="Times New Roman" w:cs="Times New Roman"/>
          <w:sz w:val="24"/>
          <w:szCs w:val="24"/>
        </w:rPr>
      </w:pPr>
      <w:r w:rsidRPr="00F5575D">
        <w:rPr>
          <w:rFonts w:ascii="Times New Roman" w:hAnsi="Times New Roman" w:cs="Times New Roman"/>
          <w:b/>
          <w:sz w:val="24"/>
          <w:szCs w:val="24"/>
        </w:rPr>
        <w:t xml:space="preserve">XII Međunarodna smotra arheološkog filma. </w:t>
      </w:r>
      <w:r w:rsidRPr="00630749">
        <w:rPr>
          <w:rFonts w:ascii="Times New Roman" w:hAnsi="Times New Roman" w:cs="Times New Roman"/>
          <w:sz w:val="24"/>
          <w:szCs w:val="24"/>
        </w:rPr>
        <w:t>Međunarodna smotra arheološko</w:t>
      </w:r>
      <w:r w:rsidR="00CB6B18">
        <w:rPr>
          <w:rFonts w:ascii="Times New Roman" w:hAnsi="Times New Roman" w:cs="Times New Roman"/>
          <w:sz w:val="24"/>
          <w:szCs w:val="24"/>
        </w:rPr>
        <w:t>g filma, 12. po redu, održana je</w:t>
      </w:r>
      <w:r w:rsidRPr="00630749">
        <w:rPr>
          <w:rFonts w:ascii="Times New Roman" w:hAnsi="Times New Roman" w:cs="Times New Roman"/>
          <w:sz w:val="24"/>
          <w:szCs w:val="24"/>
        </w:rPr>
        <w:t xml:space="preserve"> od 21. marta do 30. marta u Nar</w:t>
      </w:r>
      <w:r w:rsidR="00CB6B18">
        <w:rPr>
          <w:rFonts w:ascii="Times New Roman" w:hAnsi="Times New Roman" w:cs="Times New Roman"/>
          <w:sz w:val="24"/>
          <w:szCs w:val="24"/>
        </w:rPr>
        <w:t>odnom muzeju u Beogradu. Tokom f</w:t>
      </w:r>
      <w:r w:rsidRPr="00630749">
        <w:rPr>
          <w:rFonts w:ascii="Times New Roman" w:hAnsi="Times New Roman" w:cs="Times New Roman"/>
          <w:sz w:val="24"/>
          <w:szCs w:val="24"/>
        </w:rPr>
        <w:t>estivala je prikazano 25 filmova iz 11 zemalja.  Reviju filmova otvorila je  Mersedes Ruiza Zapata, ambasadorka Meksika, zemlje počasnog domaćina ovogodišnje smotre. Na programu su bili i filmovi iz Belgije, Italije, Nemačke, Bosne i Hercegovine, Makedonije, Kine, Španije, Crne Gore, Grčke i dva domaća ostvarenja: Avarski grob Milana Milosavljevića i Istraživanje u Crnoj Gori Milorada Đuknića, Aleksandra Teodorovića i Danila Mijajlovića. Među najnovijim filmskim ostvarenjima iz oblasti arheologije i srodnih disciplina, prvi put su se na smotri našla dela kineske i makedonske produkcije, pa je tako publika bila u prilici da pogleda film Kultura Sansjingdua Gua Zenjuana i Magično brdo Petra Džurovskog. Kao i prethodnih godina, partneri Narodnog muzeja su Gete institut, Italijanski institut za kulturu, Institut Servantes, Helenski fond za ku</w:t>
      </w:r>
      <w:r w:rsidR="00CB6B18">
        <w:rPr>
          <w:rFonts w:ascii="Times New Roman" w:hAnsi="Times New Roman" w:cs="Times New Roman"/>
          <w:sz w:val="24"/>
          <w:szCs w:val="24"/>
        </w:rPr>
        <w:t>lturu, ambasada Belgije (www.rts.rs</w:t>
      </w:r>
      <w:r w:rsidRPr="00630749">
        <w:rPr>
          <w:rFonts w:ascii="Times New Roman" w:hAnsi="Times New Roman" w:cs="Times New Roman"/>
          <w:sz w:val="24"/>
          <w:szCs w:val="24"/>
        </w:rPr>
        <w:t>).</w:t>
      </w:r>
    </w:p>
    <w:p w:rsidR="00630749" w:rsidRPr="00630749" w:rsidRDefault="00630749" w:rsidP="00A27C76">
      <w:pPr>
        <w:spacing w:line="240" w:lineRule="auto"/>
        <w:ind w:firstLine="720"/>
        <w:jc w:val="both"/>
        <w:rPr>
          <w:rFonts w:ascii="Times New Roman" w:hAnsi="Times New Roman" w:cs="Times New Roman"/>
          <w:sz w:val="24"/>
          <w:szCs w:val="24"/>
        </w:rPr>
      </w:pPr>
      <w:r w:rsidRPr="00F5575D">
        <w:rPr>
          <w:rFonts w:ascii="Times New Roman" w:hAnsi="Times New Roman" w:cs="Times New Roman"/>
          <w:b/>
          <w:sz w:val="24"/>
          <w:szCs w:val="24"/>
        </w:rPr>
        <w:t>XIII Međunarodna smotra arheološkog filma.</w:t>
      </w:r>
      <w:r w:rsidRPr="00630749">
        <w:rPr>
          <w:rFonts w:ascii="Times New Roman" w:hAnsi="Times New Roman" w:cs="Times New Roman"/>
          <w:sz w:val="24"/>
          <w:szCs w:val="24"/>
        </w:rPr>
        <w:t xml:space="preserve"> U Atrijumu Narodnog muzeja u Beogradu 26. marta 2012. godine, svečano je počela 13. Međunarodna smotra arheološkog filma, na kojoj je do 4. aprila bilo prikazano 26 fimova iz 12 zemalja. Manifestaciju su proglasiti otvorenom ministar kulture Predrag Marković i ambasador Italije u Srbiji Armando Varikjo. U realizaciji smotre, pored Italijanskog instituta za kulturu, sarađivali su Gete institut, Institut Servantes, Helenski fond za kulturu, Francuski institut, Kulturni centar Islamske Republike Iran, Austrijski kulturni forum i ambasada Kipra. Na programu su bili i filmovi iz Makedonije, Crne </w:t>
      </w:r>
      <w:r w:rsidR="00CB6B18">
        <w:rPr>
          <w:rFonts w:ascii="Times New Roman" w:hAnsi="Times New Roman" w:cs="Times New Roman"/>
          <w:sz w:val="24"/>
          <w:szCs w:val="24"/>
        </w:rPr>
        <w:t>Gore, Hrvatske i Srbije (www.fcs.rs</w:t>
      </w:r>
      <w:r w:rsidRPr="00630749">
        <w:rPr>
          <w:rFonts w:ascii="Times New Roman" w:hAnsi="Times New Roman" w:cs="Times New Roman"/>
          <w:sz w:val="24"/>
          <w:szCs w:val="24"/>
        </w:rPr>
        <w:t>).</w:t>
      </w:r>
    </w:p>
    <w:p w:rsidR="00630749" w:rsidRPr="00630749" w:rsidRDefault="00630749" w:rsidP="00A27C76">
      <w:pPr>
        <w:spacing w:line="240" w:lineRule="auto"/>
        <w:ind w:firstLine="720"/>
        <w:jc w:val="both"/>
        <w:rPr>
          <w:rFonts w:ascii="Times New Roman" w:hAnsi="Times New Roman" w:cs="Times New Roman"/>
          <w:sz w:val="24"/>
          <w:szCs w:val="24"/>
        </w:rPr>
      </w:pPr>
      <w:r w:rsidRPr="00F5575D">
        <w:rPr>
          <w:rFonts w:ascii="Times New Roman" w:hAnsi="Times New Roman" w:cs="Times New Roman"/>
          <w:b/>
          <w:sz w:val="24"/>
          <w:szCs w:val="24"/>
        </w:rPr>
        <w:t>XIV Međunarodna smotra arheološkog filma</w:t>
      </w:r>
      <w:r w:rsidRPr="00630749">
        <w:rPr>
          <w:rFonts w:ascii="Times New Roman" w:hAnsi="Times New Roman" w:cs="Times New Roman"/>
          <w:sz w:val="24"/>
          <w:szCs w:val="24"/>
        </w:rPr>
        <w:t>. XIV Međunarodna smotru arheološkog filma je održana od 21. marta do 30. marta 2013. godine u Atrijumu Narodnog muzeja u Beogardu. Narodni muzej je organizovao smotru u saradnji sa Gete institutom, Italijanskim institutom za kulturu, Institutom Servantes, Helenskim fondom za kulturu, Francuskim institutom i kulturnim centrom Islamske Republike Iran. Ove godine je bilo prikazana 24 filma iz 8 zemalja – Nemačke (7) Italije (5), Španije (4), Francuske (2), Grčke (2), Irana</w:t>
      </w:r>
      <w:r w:rsidR="00F5575D">
        <w:rPr>
          <w:rFonts w:ascii="Times New Roman" w:hAnsi="Times New Roman" w:cs="Times New Roman"/>
          <w:sz w:val="24"/>
          <w:szCs w:val="24"/>
        </w:rPr>
        <w:t xml:space="preserve"> (2), Makedonije (1), Crne Gore </w:t>
      </w:r>
      <w:r w:rsidR="00CB6B18">
        <w:rPr>
          <w:rFonts w:ascii="Times New Roman" w:hAnsi="Times New Roman" w:cs="Times New Roman"/>
          <w:sz w:val="24"/>
          <w:szCs w:val="24"/>
        </w:rPr>
        <w:t>(1) (</w:t>
      </w:r>
      <w:r w:rsidRPr="00630749">
        <w:rPr>
          <w:rFonts w:ascii="Times New Roman" w:hAnsi="Times New Roman" w:cs="Times New Roman"/>
          <w:sz w:val="24"/>
          <w:szCs w:val="24"/>
        </w:rPr>
        <w:t>www.narodnim</w:t>
      </w:r>
      <w:r w:rsidR="00CB6B18">
        <w:rPr>
          <w:rFonts w:ascii="Times New Roman" w:hAnsi="Times New Roman" w:cs="Times New Roman"/>
          <w:sz w:val="24"/>
          <w:szCs w:val="24"/>
        </w:rPr>
        <w:t>uzej.rs</w:t>
      </w:r>
      <w:r w:rsidRPr="00630749">
        <w:rPr>
          <w:rFonts w:ascii="Times New Roman" w:hAnsi="Times New Roman" w:cs="Times New Roman"/>
          <w:sz w:val="24"/>
          <w:szCs w:val="24"/>
        </w:rPr>
        <w:t>).</w:t>
      </w:r>
    </w:p>
    <w:p w:rsidR="00630749" w:rsidRPr="00630749" w:rsidRDefault="00630749" w:rsidP="00A27C76">
      <w:pPr>
        <w:spacing w:line="240" w:lineRule="auto"/>
        <w:ind w:firstLine="720"/>
        <w:jc w:val="both"/>
        <w:rPr>
          <w:rFonts w:ascii="Times New Roman" w:hAnsi="Times New Roman" w:cs="Times New Roman"/>
          <w:sz w:val="24"/>
          <w:szCs w:val="24"/>
        </w:rPr>
      </w:pPr>
      <w:r w:rsidRPr="00F5575D">
        <w:rPr>
          <w:rFonts w:ascii="Times New Roman" w:hAnsi="Times New Roman" w:cs="Times New Roman"/>
          <w:b/>
          <w:sz w:val="24"/>
          <w:szCs w:val="24"/>
        </w:rPr>
        <w:t>XV Međunarodna smotra arheološkog filma</w:t>
      </w:r>
      <w:r w:rsidRPr="00630749">
        <w:rPr>
          <w:rFonts w:ascii="Times New Roman" w:hAnsi="Times New Roman" w:cs="Times New Roman"/>
          <w:sz w:val="24"/>
          <w:szCs w:val="24"/>
        </w:rPr>
        <w:t xml:space="preserve">. Međunarodna smotra arheološkog filma održana je u atrijumu Narodnog muzeja u Beogradu od 27. marta do 3. aprila 2014. godine. U </w:t>
      </w:r>
      <w:r w:rsidRPr="00630749">
        <w:rPr>
          <w:rFonts w:ascii="Times New Roman" w:hAnsi="Times New Roman" w:cs="Times New Roman"/>
          <w:sz w:val="24"/>
          <w:szCs w:val="24"/>
        </w:rPr>
        <w:lastRenderedPageBreak/>
        <w:t>programu ove jubilarne, 15. po redu smotre našle su se projekcije filmova iz osam zemalja: Poljske, Nemačke, Italije, Španije, Grčke, Irana, Brazila i Srbije. Osim Narodnog Muzeja u organizaciju ove kulturne manifestacije bili su uključeni i Ambasada Poljske, Gete institut, Italijanski institut za kulturu, Institut Servantes, Ambasada Brazila, Helenski fond za kulturu, Kulturni centar Islamske Republike Iran i Univerzitetska bibliote</w:t>
      </w:r>
      <w:r w:rsidR="00CB6B18">
        <w:rPr>
          <w:rFonts w:ascii="Times New Roman" w:hAnsi="Times New Roman" w:cs="Times New Roman"/>
          <w:sz w:val="24"/>
          <w:szCs w:val="24"/>
        </w:rPr>
        <w:t>ka ,,Svetozar Marković" (www.blic.rs</w:t>
      </w:r>
      <w:r w:rsidRPr="00630749">
        <w:rPr>
          <w:rFonts w:ascii="Times New Roman" w:hAnsi="Times New Roman" w:cs="Times New Roman"/>
          <w:sz w:val="24"/>
          <w:szCs w:val="24"/>
        </w:rPr>
        <w:t>).</w:t>
      </w:r>
    </w:p>
    <w:p w:rsidR="00630749" w:rsidRPr="00630749" w:rsidRDefault="00630749" w:rsidP="00A27C76">
      <w:pPr>
        <w:spacing w:line="240" w:lineRule="auto"/>
        <w:ind w:firstLine="720"/>
        <w:jc w:val="both"/>
        <w:rPr>
          <w:rFonts w:ascii="Times New Roman" w:hAnsi="Times New Roman" w:cs="Times New Roman"/>
          <w:sz w:val="24"/>
          <w:szCs w:val="24"/>
        </w:rPr>
      </w:pPr>
      <w:r w:rsidRPr="00F5575D">
        <w:rPr>
          <w:rFonts w:ascii="Times New Roman" w:hAnsi="Times New Roman" w:cs="Times New Roman"/>
          <w:b/>
          <w:sz w:val="24"/>
          <w:szCs w:val="24"/>
        </w:rPr>
        <w:t>XVI Međunarodna smotra arheološkog filma</w:t>
      </w:r>
      <w:r w:rsidRPr="00630749">
        <w:rPr>
          <w:rFonts w:ascii="Times New Roman" w:hAnsi="Times New Roman" w:cs="Times New Roman"/>
          <w:sz w:val="24"/>
          <w:szCs w:val="24"/>
        </w:rPr>
        <w:t>. Međunarodna smotra arheološkog filma, 16. po redu počela je 19</w:t>
      </w:r>
      <w:r w:rsidR="00CB6B18">
        <w:rPr>
          <w:rFonts w:ascii="Times New Roman" w:hAnsi="Times New Roman" w:cs="Times New Roman"/>
          <w:sz w:val="24"/>
          <w:szCs w:val="24"/>
        </w:rPr>
        <w:t>. marta i trajala je</w:t>
      </w:r>
      <w:r w:rsidRPr="00630749">
        <w:rPr>
          <w:rFonts w:ascii="Times New Roman" w:hAnsi="Times New Roman" w:cs="Times New Roman"/>
          <w:sz w:val="24"/>
          <w:szCs w:val="24"/>
        </w:rPr>
        <w:t xml:space="preserve"> do 25. m</w:t>
      </w:r>
      <w:r w:rsidR="00CB6B18">
        <w:rPr>
          <w:rFonts w:ascii="Times New Roman" w:hAnsi="Times New Roman" w:cs="Times New Roman"/>
          <w:sz w:val="24"/>
          <w:szCs w:val="24"/>
        </w:rPr>
        <w:t>arta u Galeriji fresaka, i bilo je prikazano</w:t>
      </w:r>
      <w:r w:rsidRPr="00630749">
        <w:rPr>
          <w:rFonts w:ascii="Times New Roman" w:hAnsi="Times New Roman" w:cs="Times New Roman"/>
          <w:sz w:val="24"/>
          <w:szCs w:val="24"/>
        </w:rPr>
        <w:t xml:space="preserve"> 22 filma iz 10 zemalja. Zemlja počasni</w:t>
      </w:r>
      <w:r w:rsidR="00CB6B18">
        <w:rPr>
          <w:rFonts w:ascii="Times New Roman" w:hAnsi="Times New Roman" w:cs="Times New Roman"/>
          <w:sz w:val="24"/>
          <w:szCs w:val="24"/>
        </w:rPr>
        <w:t xml:space="preserve"> gost ove godine je Iran, koji je</w:t>
      </w:r>
      <w:r w:rsidRPr="00630749">
        <w:rPr>
          <w:rFonts w:ascii="Times New Roman" w:hAnsi="Times New Roman" w:cs="Times New Roman"/>
          <w:sz w:val="24"/>
          <w:szCs w:val="24"/>
        </w:rPr>
        <w:t xml:space="preserve"> svoje </w:t>
      </w:r>
      <w:r w:rsidR="00CB6B18">
        <w:rPr>
          <w:rFonts w:ascii="Times New Roman" w:hAnsi="Times New Roman" w:cs="Times New Roman"/>
          <w:sz w:val="24"/>
          <w:szCs w:val="24"/>
        </w:rPr>
        <w:t>arheološko bogatstvo predstavio filmom ,,</w:t>
      </w:r>
      <w:r w:rsidRPr="00630749">
        <w:rPr>
          <w:rFonts w:ascii="Times New Roman" w:hAnsi="Times New Roman" w:cs="Times New Roman"/>
          <w:sz w:val="24"/>
          <w:szCs w:val="24"/>
        </w:rPr>
        <w:t xml:space="preserve">Raskoš Persepolisa" koji </w:t>
      </w:r>
      <w:r w:rsidR="00CB6B18">
        <w:rPr>
          <w:rFonts w:ascii="Times New Roman" w:hAnsi="Times New Roman" w:cs="Times New Roman"/>
          <w:sz w:val="24"/>
          <w:szCs w:val="24"/>
        </w:rPr>
        <w:t>je i otvario</w:t>
      </w:r>
      <w:r w:rsidRPr="00630749">
        <w:rPr>
          <w:rFonts w:ascii="Times New Roman" w:hAnsi="Times New Roman" w:cs="Times New Roman"/>
          <w:sz w:val="24"/>
          <w:szCs w:val="24"/>
        </w:rPr>
        <w:t xml:space="preserve"> smotru. Iz Nemačke je bilo prikazano tri filma, iz Italije osam, Španije tri, Autrije dva, a iz Poljske, Grčke Slovenije, Hrvatske i Srbije po jedan. Smotru je organizovao Narodni muzej u saradnji sa Kulturnim centrom Islamske Republike Iran u Srbiji, Gete institutom, Italijanskim institutom za kulturu, Institutom Servantes, Helenskim fondom za kulturu, Austrijskim kulturnim forumom, Amba</w:t>
      </w:r>
      <w:r w:rsidR="00CB6B18">
        <w:rPr>
          <w:rFonts w:ascii="Times New Roman" w:hAnsi="Times New Roman" w:cs="Times New Roman"/>
          <w:sz w:val="24"/>
          <w:szCs w:val="24"/>
        </w:rPr>
        <w:t>sadom Republike Poljske (www.vesti.rs</w:t>
      </w:r>
      <w:r w:rsidRPr="00630749">
        <w:rPr>
          <w:rFonts w:ascii="Times New Roman" w:hAnsi="Times New Roman" w:cs="Times New Roman"/>
          <w:sz w:val="24"/>
          <w:szCs w:val="24"/>
        </w:rPr>
        <w:t xml:space="preserve">). </w:t>
      </w:r>
    </w:p>
    <w:p w:rsidR="00CA461E" w:rsidRDefault="00CA461E" w:rsidP="00CA461E">
      <w:pPr>
        <w:spacing w:line="240" w:lineRule="auto"/>
        <w:jc w:val="both"/>
        <w:rPr>
          <w:rFonts w:ascii="Times New Roman" w:hAnsi="Times New Roman" w:cs="Times New Roman"/>
          <w:b/>
          <w:sz w:val="24"/>
          <w:szCs w:val="24"/>
        </w:rPr>
      </w:pPr>
      <w:r w:rsidRPr="00CB6B18">
        <w:rPr>
          <w:rFonts w:ascii="Times New Roman" w:hAnsi="Times New Roman" w:cs="Times New Roman"/>
          <w:sz w:val="24"/>
          <w:szCs w:val="24"/>
        </w:rPr>
        <w:t xml:space="preserve">Slika </w:t>
      </w:r>
      <w:r w:rsidR="00CB6B18" w:rsidRPr="00CB6B18">
        <w:rPr>
          <w:rFonts w:ascii="Times New Roman" w:hAnsi="Times New Roman" w:cs="Times New Roman"/>
          <w:sz w:val="24"/>
          <w:szCs w:val="24"/>
        </w:rPr>
        <w:t>5</w:t>
      </w:r>
      <w:r w:rsidRPr="00CB6B18">
        <w:rPr>
          <w:rFonts w:ascii="Times New Roman" w:hAnsi="Times New Roman" w:cs="Times New Roman"/>
          <w:sz w:val="24"/>
          <w:szCs w:val="24"/>
        </w:rPr>
        <w:t xml:space="preserve">. </w:t>
      </w:r>
      <w:r>
        <w:rPr>
          <w:rFonts w:ascii="Times New Roman" w:hAnsi="Times New Roman" w:cs="Times New Roman"/>
          <w:b/>
          <w:sz w:val="24"/>
          <w:szCs w:val="24"/>
        </w:rPr>
        <w:t>Pozivnice XV, XVI i XVII Međunarodne smotre arheološkog filma</w:t>
      </w:r>
    </w:p>
    <w:p w:rsidR="00CA461E" w:rsidRDefault="00CA461E" w:rsidP="00CA461E">
      <w:pPr>
        <w:spacing w:line="240" w:lineRule="auto"/>
        <w:jc w:val="both"/>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extent cx="1744139" cy="1828800"/>
            <wp:effectExtent l="19050" t="0" r="8461" b="0"/>
            <wp:docPr id="14" name="Picture 13" descr="15medj 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medj sm.jpg"/>
                    <pic:cNvPicPr/>
                  </pic:nvPicPr>
                  <pic:blipFill>
                    <a:blip r:embed="rId13"/>
                    <a:stretch>
                      <a:fillRect/>
                    </a:stretch>
                  </pic:blipFill>
                  <pic:spPr>
                    <a:xfrm>
                      <a:off x="0" y="0"/>
                      <a:ext cx="1749952" cy="1834895"/>
                    </a:xfrm>
                    <a:prstGeom prst="rect">
                      <a:avLst/>
                    </a:prstGeom>
                  </pic:spPr>
                </pic:pic>
              </a:graphicData>
            </a:graphic>
          </wp:inline>
        </w:drawing>
      </w:r>
      <w:r>
        <w:rPr>
          <w:rFonts w:ascii="Times New Roman" w:hAnsi="Times New Roman" w:cs="Times New Roman"/>
          <w:b/>
          <w:noProof/>
          <w:sz w:val="24"/>
          <w:szCs w:val="24"/>
        </w:rPr>
        <w:drawing>
          <wp:inline distT="0" distB="0" distL="0" distR="0">
            <wp:extent cx="1763410" cy="1824193"/>
            <wp:effectExtent l="19050" t="0" r="8240" b="0"/>
            <wp:docPr id="15" name="Picture 14" descr="16 medj 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 medj sm.jpg"/>
                    <pic:cNvPicPr/>
                  </pic:nvPicPr>
                  <pic:blipFill>
                    <a:blip r:embed="rId14"/>
                    <a:stretch>
                      <a:fillRect/>
                    </a:stretch>
                  </pic:blipFill>
                  <pic:spPr>
                    <a:xfrm>
                      <a:off x="0" y="0"/>
                      <a:ext cx="1766425" cy="1827312"/>
                    </a:xfrm>
                    <a:prstGeom prst="rect">
                      <a:avLst/>
                    </a:prstGeom>
                  </pic:spPr>
                </pic:pic>
              </a:graphicData>
            </a:graphic>
          </wp:inline>
        </w:drawing>
      </w:r>
      <w:r>
        <w:rPr>
          <w:rFonts w:ascii="Times New Roman" w:hAnsi="Times New Roman" w:cs="Times New Roman"/>
          <w:b/>
          <w:noProof/>
          <w:sz w:val="24"/>
          <w:szCs w:val="24"/>
        </w:rPr>
        <w:drawing>
          <wp:inline distT="0" distB="0" distL="0" distR="0">
            <wp:extent cx="2145547" cy="1935125"/>
            <wp:effectExtent l="19050" t="0" r="7103" b="0"/>
            <wp:docPr id="17" name="Picture 16" descr="17medj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medjsm.jpg"/>
                    <pic:cNvPicPr/>
                  </pic:nvPicPr>
                  <pic:blipFill>
                    <a:blip r:embed="rId15" cstate="print"/>
                    <a:stretch>
                      <a:fillRect/>
                    </a:stretch>
                  </pic:blipFill>
                  <pic:spPr>
                    <a:xfrm>
                      <a:off x="0" y="0"/>
                      <a:ext cx="2147027" cy="1936460"/>
                    </a:xfrm>
                    <a:prstGeom prst="rect">
                      <a:avLst/>
                    </a:prstGeom>
                  </pic:spPr>
                </pic:pic>
              </a:graphicData>
            </a:graphic>
          </wp:inline>
        </w:drawing>
      </w:r>
    </w:p>
    <w:p w:rsidR="00CA461E" w:rsidRPr="00CA461E" w:rsidRDefault="00CA461E" w:rsidP="00CA461E">
      <w:pPr>
        <w:spacing w:line="360" w:lineRule="auto"/>
        <w:jc w:val="both"/>
        <w:rPr>
          <w:rFonts w:ascii="Times New Roman" w:hAnsi="Times New Roman" w:cs="Times New Roman"/>
          <w:i/>
          <w:sz w:val="24"/>
          <w:szCs w:val="24"/>
        </w:rPr>
      </w:pPr>
      <w:r w:rsidRPr="00CA461E">
        <w:rPr>
          <w:rFonts w:ascii="Times New Roman" w:hAnsi="Times New Roman" w:cs="Times New Roman"/>
          <w:i/>
          <w:sz w:val="24"/>
          <w:szCs w:val="24"/>
        </w:rPr>
        <w:t>Izvor: http://www.narodnimuzej.rs/</w:t>
      </w:r>
    </w:p>
    <w:p w:rsidR="00630749" w:rsidRDefault="00630749" w:rsidP="00A27C76">
      <w:pPr>
        <w:spacing w:line="240" w:lineRule="auto"/>
        <w:ind w:firstLine="720"/>
        <w:jc w:val="both"/>
        <w:rPr>
          <w:rFonts w:ascii="Times New Roman" w:hAnsi="Times New Roman" w:cs="Times New Roman"/>
          <w:sz w:val="24"/>
          <w:szCs w:val="24"/>
        </w:rPr>
      </w:pPr>
      <w:r w:rsidRPr="00F5575D">
        <w:rPr>
          <w:rFonts w:ascii="Times New Roman" w:hAnsi="Times New Roman" w:cs="Times New Roman"/>
          <w:b/>
          <w:sz w:val="24"/>
          <w:szCs w:val="24"/>
        </w:rPr>
        <w:t>XVII Međunarodna smotra arheološkog filma.</w:t>
      </w:r>
      <w:r w:rsidRPr="00630749">
        <w:rPr>
          <w:rFonts w:ascii="Times New Roman" w:hAnsi="Times New Roman" w:cs="Times New Roman"/>
          <w:sz w:val="24"/>
          <w:szCs w:val="24"/>
        </w:rPr>
        <w:t xml:space="preserve"> XVII Međunarodna smotra arheološkog filma je održana od 31. marta do 7. aprila 2016. godine u dvorani Jugoslovenske kinoteke. XVII Međunarodna smotra arheološkog filma organizovana je pod pokroviteljstvom Ministartsva kulture i informisanja republike Srbije. Smotru su organizovali Narodni muzej u Beogradu sa Jugoslovenskom kinotekom, a u saradnji sa ambasadama Republike Kipar, Republike Turske, Kraljevine Belgije, Gete institutom, Italijanskim institutom za kulturu, Institutom Servantes, Helenskim fondom za kulturu, Kulturnim centrom Islamske Republike Iran i autorima iz Crne Gore i Srbije. Smotru je svečano otvorila Bojana Borić Brešković, direktor Narodnog muzeja u Beogradu, Nj.E. Konstantinos Eliades, ambasador Republike Kipar i Ivan Tasovac, ministar kulture i informisanja u Vladi Republike Srbije. Ove godine je bilo prikazano 20 filmova iz 10 zemalja – Kipra (1), Italije (5), Irana (2), Nemačke (3), Belgije (1), Španije (3),</w:t>
      </w:r>
      <w:r w:rsidR="00CB6B18">
        <w:rPr>
          <w:rFonts w:ascii="Times New Roman" w:hAnsi="Times New Roman" w:cs="Times New Roman"/>
          <w:sz w:val="24"/>
          <w:szCs w:val="24"/>
        </w:rPr>
        <w:t xml:space="preserve"> </w:t>
      </w:r>
      <w:r w:rsidRPr="00630749">
        <w:rPr>
          <w:rFonts w:ascii="Times New Roman" w:hAnsi="Times New Roman" w:cs="Times New Roman"/>
          <w:sz w:val="24"/>
          <w:szCs w:val="24"/>
        </w:rPr>
        <w:t>Grčke (1), Turske (1), Crne Gore (1) i Srbije (2) (</w:t>
      </w:r>
      <w:r w:rsidR="00CB6B18">
        <w:rPr>
          <w:rFonts w:ascii="Times New Roman" w:hAnsi="Times New Roman" w:cs="Times New Roman"/>
          <w:sz w:val="24"/>
          <w:szCs w:val="24"/>
        </w:rPr>
        <w:t>www.narodnimuzej.rs</w:t>
      </w:r>
      <w:r w:rsidRPr="00630749">
        <w:rPr>
          <w:rFonts w:ascii="Times New Roman" w:hAnsi="Times New Roman" w:cs="Times New Roman"/>
          <w:sz w:val="24"/>
          <w:szCs w:val="24"/>
        </w:rPr>
        <w:t>).</w:t>
      </w:r>
    </w:p>
    <w:p w:rsidR="00F5575D" w:rsidRPr="00630749" w:rsidRDefault="00F5575D" w:rsidP="00A27C76">
      <w:pPr>
        <w:spacing w:line="240" w:lineRule="auto"/>
        <w:jc w:val="both"/>
        <w:rPr>
          <w:rFonts w:ascii="Times New Roman" w:hAnsi="Times New Roman" w:cs="Times New Roman"/>
          <w:sz w:val="24"/>
          <w:szCs w:val="24"/>
        </w:rPr>
      </w:pPr>
    </w:p>
    <w:p w:rsidR="00630749" w:rsidRPr="00663CAD" w:rsidRDefault="00630749" w:rsidP="00663CAD">
      <w:pPr>
        <w:pStyle w:val="ListParagraph"/>
        <w:numPr>
          <w:ilvl w:val="0"/>
          <w:numId w:val="10"/>
        </w:numPr>
        <w:spacing w:line="240" w:lineRule="auto"/>
        <w:jc w:val="center"/>
        <w:rPr>
          <w:rFonts w:ascii="Times New Roman" w:hAnsi="Times New Roman" w:cs="Times New Roman"/>
          <w:b/>
          <w:sz w:val="28"/>
          <w:szCs w:val="28"/>
        </w:rPr>
      </w:pPr>
      <w:r w:rsidRPr="00663CAD">
        <w:rPr>
          <w:rFonts w:ascii="Times New Roman" w:hAnsi="Times New Roman" w:cs="Times New Roman"/>
          <w:b/>
          <w:sz w:val="28"/>
          <w:szCs w:val="28"/>
        </w:rPr>
        <w:lastRenderedPageBreak/>
        <w:t>XVIII MEĐUNARODNA SMOTRA AHEOLOŠKOG FILMA</w:t>
      </w:r>
    </w:p>
    <w:p w:rsidR="00F5575D" w:rsidRDefault="00630749" w:rsidP="00A27C76">
      <w:pPr>
        <w:spacing w:line="240" w:lineRule="auto"/>
        <w:ind w:firstLine="720"/>
        <w:jc w:val="both"/>
        <w:rPr>
          <w:rFonts w:ascii="Times New Roman" w:hAnsi="Times New Roman" w:cs="Times New Roman"/>
          <w:sz w:val="24"/>
          <w:szCs w:val="24"/>
        </w:rPr>
      </w:pPr>
      <w:r w:rsidRPr="00630749">
        <w:rPr>
          <w:rFonts w:ascii="Times New Roman" w:hAnsi="Times New Roman" w:cs="Times New Roman"/>
          <w:sz w:val="24"/>
          <w:szCs w:val="24"/>
        </w:rPr>
        <w:t xml:space="preserve">XVIII Međunarodna smotra arheološkog filma održana je od 23. marta do 30. marta </w:t>
      </w:r>
      <w:r w:rsidR="00CB6B18">
        <w:rPr>
          <w:rFonts w:ascii="Times New Roman" w:hAnsi="Times New Roman" w:cs="Times New Roman"/>
          <w:sz w:val="24"/>
          <w:szCs w:val="24"/>
        </w:rPr>
        <w:t xml:space="preserve">2017. godine </w:t>
      </w:r>
      <w:r w:rsidRPr="00630749">
        <w:rPr>
          <w:rFonts w:ascii="Times New Roman" w:hAnsi="Times New Roman" w:cs="Times New Roman"/>
          <w:sz w:val="24"/>
          <w:szCs w:val="24"/>
        </w:rPr>
        <w:t xml:space="preserve">u Svečanoj sali Jugoslaovenske kinoteke u Beogradu. Na smotri je prikazano 27 </w:t>
      </w:r>
      <w:r w:rsidR="00CB6B18">
        <w:rPr>
          <w:rFonts w:ascii="Times New Roman" w:hAnsi="Times New Roman" w:cs="Times New Roman"/>
          <w:sz w:val="24"/>
          <w:szCs w:val="24"/>
        </w:rPr>
        <w:t>filmova iz deset zemalja.</w:t>
      </w:r>
      <w:r w:rsidRPr="00630749">
        <w:rPr>
          <w:rFonts w:ascii="Times New Roman" w:hAnsi="Times New Roman" w:cs="Times New Roman"/>
          <w:sz w:val="24"/>
          <w:szCs w:val="24"/>
        </w:rPr>
        <w:t xml:space="preserve"> Manifestaciju je zvanično otvorio prvi sekretar ambasade Rusije u Srbiji Vledlen Zelenjin, a publiku je pozdravio i upravnik Muzeja kinoteke Marjan Vujović. Rusija je ove godine bila zemlja-domaćin Smotre i učestvovala je sa šest dokumentarnih filmova na teme iz oblasti arheologije. Španija je predstavila četiri ostvarenja, Nemačka, Slovačka i Italija po tri, a uz filmove sa Kipra, iz Grčke, Poljske i Belgije, uvrštena su i dva srpska filma. Njihove teme su naučna otkrića različitih epoha i sa raznih meridijana, a odlikuje ih atrakt</w:t>
      </w:r>
      <w:r w:rsidR="00663CAD">
        <w:rPr>
          <w:rFonts w:ascii="Times New Roman" w:hAnsi="Times New Roman" w:cs="Times New Roman"/>
          <w:sz w:val="24"/>
          <w:szCs w:val="24"/>
        </w:rPr>
        <w:t>ivan pristup kulturnoj baštini (</w:t>
      </w:r>
      <w:r w:rsidRPr="00630749">
        <w:rPr>
          <w:rFonts w:ascii="Times New Roman" w:hAnsi="Times New Roman" w:cs="Times New Roman"/>
          <w:sz w:val="24"/>
          <w:szCs w:val="24"/>
        </w:rPr>
        <w:t>www.</w:t>
      </w:r>
      <w:r w:rsidR="00663CAD">
        <w:rPr>
          <w:rFonts w:ascii="Times New Roman" w:hAnsi="Times New Roman" w:cs="Times New Roman"/>
          <w:sz w:val="24"/>
          <w:szCs w:val="24"/>
        </w:rPr>
        <w:t>kinoteka.org.rs</w:t>
      </w:r>
      <w:r w:rsidRPr="00630749">
        <w:rPr>
          <w:rFonts w:ascii="Times New Roman" w:hAnsi="Times New Roman" w:cs="Times New Roman"/>
          <w:sz w:val="24"/>
          <w:szCs w:val="24"/>
        </w:rPr>
        <w:t>). Filmovi su prikazani na prestižnim evropskim arheološkim festivalima - u Roveretu (Italija), Irunu (Španija) i Kilu (Nemačka) i odlikuje ih visok naučni kvalitet, ali i inspirativan pristup kulturnoj baštini, pa time omogućavaju ne samo stručnjacima nego i svima onima koje privlače stare civilizacije i kulture da se upoznaju sa najnovijim arheološkim istraživanjima u zemlji i svetu (</w:t>
      </w:r>
      <w:r w:rsidR="00663CAD">
        <w:rPr>
          <w:rFonts w:ascii="Times New Roman" w:hAnsi="Times New Roman" w:cs="Times New Roman"/>
          <w:sz w:val="24"/>
          <w:szCs w:val="24"/>
        </w:rPr>
        <w:t>www.rtv.rs</w:t>
      </w:r>
      <w:r w:rsidRPr="00630749">
        <w:rPr>
          <w:rFonts w:ascii="Times New Roman" w:hAnsi="Times New Roman" w:cs="Times New Roman"/>
          <w:sz w:val="24"/>
          <w:szCs w:val="24"/>
        </w:rPr>
        <w:t xml:space="preserve">). </w:t>
      </w:r>
    </w:p>
    <w:p w:rsidR="00CA461E" w:rsidRDefault="00CA461E" w:rsidP="00CA461E">
      <w:pPr>
        <w:spacing w:line="24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Slika </w:t>
      </w:r>
      <w:r w:rsidR="00663CAD">
        <w:rPr>
          <w:rFonts w:ascii="Times New Roman" w:hAnsi="Times New Roman" w:cs="Times New Roman"/>
          <w:sz w:val="24"/>
          <w:szCs w:val="24"/>
        </w:rPr>
        <w:t>6</w:t>
      </w:r>
      <w:r>
        <w:rPr>
          <w:rFonts w:ascii="Times New Roman" w:hAnsi="Times New Roman" w:cs="Times New Roman"/>
          <w:sz w:val="24"/>
          <w:szCs w:val="24"/>
        </w:rPr>
        <w:t xml:space="preserve">. </w:t>
      </w:r>
      <w:r w:rsidRPr="00663CAD">
        <w:rPr>
          <w:rFonts w:ascii="Times New Roman" w:hAnsi="Times New Roman" w:cs="Times New Roman"/>
          <w:b/>
          <w:sz w:val="24"/>
          <w:szCs w:val="24"/>
        </w:rPr>
        <w:t>XVIII Međunarodna smotra arheološkog filma</w:t>
      </w:r>
    </w:p>
    <w:p w:rsidR="00CA461E" w:rsidRDefault="00CA461E" w:rsidP="00CA461E">
      <w:pPr>
        <w:spacing w:line="240" w:lineRule="auto"/>
        <w:ind w:firstLine="720"/>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748159" cy="4068567"/>
            <wp:effectExtent l="19050" t="0" r="0" b="0"/>
            <wp:docPr id="20" name="Picture 19" descr="18medj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medjsm.jpg"/>
                    <pic:cNvPicPr/>
                  </pic:nvPicPr>
                  <pic:blipFill>
                    <a:blip r:embed="rId16"/>
                    <a:stretch>
                      <a:fillRect/>
                    </a:stretch>
                  </pic:blipFill>
                  <pic:spPr>
                    <a:xfrm>
                      <a:off x="0" y="0"/>
                      <a:ext cx="4757126" cy="4076251"/>
                    </a:xfrm>
                    <a:prstGeom prst="rect">
                      <a:avLst/>
                    </a:prstGeom>
                  </pic:spPr>
                </pic:pic>
              </a:graphicData>
            </a:graphic>
          </wp:inline>
        </w:drawing>
      </w:r>
    </w:p>
    <w:p w:rsidR="00CA461E" w:rsidRPr="00CA461E" w:rsidRDefault="00CA461E" w:rsidP="00CA461E">
      <w:pPr>
        <w:spacing w:line="240" w:lineRule="auto"/>
        <w:ind w:firstLine="720"/>
        <w:jc w:val="both"/>
        <w:rPr>
          <w:rFonts w:ascii="Times New Roman" w:hAnsi="Times New Roman" w:cs="Times New Roman"/>
          <w:i/>
          <w:sz w:val="24"/>
          <w:szCs w:val="24"/>
        </w:rPr>
      </w:pPr>
      <w:r w:rsidRPr="00CA461E">
        <w:rPr>
          <w:rFonts w:ascii="Times New Roman" w:hAnsi="Times New Roman" w:cs="Times New Roman"/>
          <w:i/>
          <w:sz w:val="24"/>
          <w:szCs w:val="24"/>
        </w:rPr>
        <w:t>Izvor: http://www.narodnimuzej.rs/</w:t>
      </w:r>
    </w:p>
    <w:p w:rsidR="00663CAD" w:rsidRDefault="00663CAD" w:rsidP="00A27C76">
      <w:pPr>
        <w:spacing w:line="240" w:lineRule="auto"/>
        <w:jc w:val="center"/>
        <w:rPr>
          <w:rFonts w:ascii="Times New Roman" w:hAnsi="Times New Roman" w:cs="Times New Roman"/>
          <w:sz w:val="24"/>
          <w:szCs w:val="24"/>
        </w:rPr>
      </w:pPr>
    </w:p>
    <w:p w:rsidR="00663CAD" w:rsidRDefault="00663CAD" w:rsidP="00A27C76">
      <w:pPr>
        <w:spacing w:line="240" w:lineRule="auto"/>
        <w:jc w:val="center"/>
        <w:rPr>
          <w:rFonts w:ascii="Times New Roman" w:hAnsi="Times New Roman" w:cs="Times New Roman"/>
          <w:sz w:val="24"/>
          <w:szCs w:val="24"/>
        </w:rPr>
      </w:pPr>
    </w:p>
    <w:p w:rsidR="00630749" w:rsidRPr="00663CAD" w:rsidRDefault="00663CAD" w:rsidP="00663CAD">
      <w:pPr>
        <w:pStyle w:val="ListParagraph"/>
        <w:numPr>
          <w:ilvl w:val="1"/>
          <w:numId w:val="10"/>
        </w:numPr>
        <w:spacing w:line="240" w:lineRule="auto"/>
        <w:jc w:val="center"/>
        <w:rPr>
          <w:rFonts w:ascii="Times New Roman" w:hAnsi="Times New Roman" w:cs="Times New Roman"/>
          <w:b/>
          <w:sz w:val="24"/>
          <w:szCs w:val="24"/>
        </w:rPr>
      </w:pPr>
      <w:r>
        <w:rPr>
          <w:rFonts w:ascii="Times New Roman" w:hAnsi="Times New Roman" w:cs="Times New Roman"/>
          <w:b/>
          <w:sz w:val="24"/>
          <w:szCs w:val="24"/>
        </w:rPr>
        <w:lastRenderedPageBreak/>
        <w:t xml:space="preserve"> </w:t>
      </w:r>
      <w:r w:rsidR="00630749" w:rsidRPr="00663CAD">
        <w:rPr>
          <w:rFonts w:ascii="Times New Roman" w:hAnsi="Times New Roman" w:cs="Times New Roman"/>
          <w:b/>
          <w:sz w:val="24"/>
          <w:szCs w:val="24"/>
        </w:rPr>
        <w:t>ORGANIZATOR MEĐUNARODNE SMOTRE ARHEOLOŠKOG FILMA</w:t>
      </w:r>
    </w:p>
    <w:p w:rsidR="00CA461E" w:rsidRDefault="00630749" w:rsidP="00A27C76">
      <w:pPr>
        <w:spacing w:line="240" w:lineRule="auto"/>
        <w:jc w:val="both"/>
        <w:rPr>
          <w:rFonts w:ascii="Times New Roman" w:hAnsi="Times New Roman" w:cs="Times New Roman"/>
          <w:sz w:val="24"/>
          <w:szCs w:val="24"/>
        </w:rPr>
      </w:pPr>
      <w:r w:rsidRPr="00630749">
        <w:rPr>
          <w:rFonts w:ascii="Times New Roman" w:hAnsi="Times New Roman" w:cs="Times New Roman"/>
          <w:sz w:val="24"/>
          <w:szCs w:val="24"/>
        </w:rPr>
        <w:tab/>
        <w:t xml:space="preserve">Osamnaestu Međunarodnu smotru arheološkog filma Narodni muzej u Beogradu organizuje u saradnji sa Ruskim domom, Ambasadama Republike Kipar, Republike Poljske, Slovačke Republike, Kraljevine Belgije, Gete institutom, Italijanskim institutom za kulturu, Institutom Servantes, Helenskim fondom za kulturu i samostalnim autorima iz Srbije, a uz finansijsku podršku Ministarstva kulture i informisanja Republike Srbije. </w:t>
      </w:r>
      <w:r w:rsidR="00663CAD" w:rsidRPr="00630749">
        <w:rPr>
          <w:rFonts w:ascii="Times New Roman" w:hAnsi="Times New Roman" w:cs="Times New Roman"/>
          <w:sz w:val="24"/>
          <w:szCs w:val="24"/>
        </w:rPr>
        <w:t>Tokom godina smotru su podržali: Austrijski kulturni forum, Gete institut, Institut Servantes, Kulturni centar Islamske Republike Iran, Ruski dom, Francuski institut, Helenski fond za kulturu, Institut Konfucije, kao i ambasade Belgije, Bosne i Hercegovine, Bugarske, Velike Britanije, Indije, Indonezije, Kipra, Makedonije, Meksika, Sjedinjenih Američkih Država, Turske, Hrvatske, Crne Gore, Švajcarske</w:t>
      </w:r>
      <w:r w:rsidR="00663CAD">
        <w:rPr>
          <w:rFonts w:ascii="Times New Roman" w:hAnsi="Times New Roman" w:cs="Times New Roman"/>
          <w:sz w:val="24"/>
          <w:szCs w:val="24"/>
        </w:rPr>
        <w:t>. Smotra nema karakterističan slogan i nema simbol po kome je prepoznatljiva. (</w:t>
      </w:r>
      <w:r w:rsidR="00663CAD" w:rsidRPr="00630749">
        <w:rPr>
          <w:rFonts w:ascii="Times New Roman" w:hAnsi="Times New Roman" w:cs="Times New Roman"/>
          <w:sz w:val="24"/>
          <w:szCs w:val="24"/>
        </w:rPr>
        <w:t>www</w:t>
      </w:r>
      <w:r w:rsidR="00663CAD">
        <w:rPr>
          <w:rFonts w:ascii="Times New Roman" w:hAnsi="Times New Roman" w:cs="Times New Roman"/>
          <w:sz w:val="24"/>
          <w:szCs w:val="24"/>
        </w:rPr>
        <w:t>.narodnimuzej.rs</w:t>
      </w:r>
      <w:r w:rsidR="00663CAD" w:rsidRPr="00630749">
        <w:rPr>
          <w:rFonts w:ascii="Times New Roman" w:hAnsi="Times New Roman" w:cs="Times New Roman"/>
          <w:sz w:val="24"/>
          <w:szCs w:val="24"/>
        </w:rPr>
        <w:t>).</w:t>
      </w:r>
    </w:p>
    <w:p w:rsidR="00CA461E" w:rsidRPr="00663CAD" w:rsidRDefault="00CA461E" w:rsidP="00630749">
      <w:pPr>
        <w:spacing w:line="360" w:lineRule="auto"/>
        <w:jc w:val="both"/>
        <w:rPr>
          <w:rFonts w:ascii="Times New Roman" w:hAnsi="Times New Roman" w:cs="Times New Roman"/>
          <w:b/>
          <w:sz w:val="24"/>
          <w:szCs w:val="24"/>
          <w:u w:val="single"/>
        </w:rPr>
      </w:pPr>
      <w:r w:rsidRPr="00663CAD">
        <w:rPr>
          <w:rFonts w:ascii="Times New Roman" w:hAnsi="Times New Roman" w:cs="Times New Roman"/>
          <w:b/>
          <w:sz w:val="24"/>
          <w:szCs w:val="24"/>
          <w:u w:val="single"/>
        </w:rPr>
        <w:t>Organizator XVIII Međunarodne smotre arheološkog filma</w:t>
      </w:r>
      <w:r w:rsidR="00CE04CB" w:rsidRPr="00663CAD">
        <w:rPr>
          <w:rFonts w:ascii="Times New Roman" w:hAnsi="Times New Roman" w:cs="Times New Roman"/>
          <w:b/>
          <w:sz w:val="24"/>
          <w:szCs w:val="24"/>
          <w:u w:val="single"/>
        </w:rPr>
        <w:t>:</w:t>
      </w:r>
    </w:p>
    <w:p w:rsidR="00CA461E" w:rsidRDefault="00CA461E" w:rsidP="00630749">
      <w:pPr>
        <w:spacing w:line="360" w:lineRule="auto"/>
        <w:jc w:val="both"/>
        <w:rPr>
          <w:rFonts w:ascii="Times New Roman" w:hAnsi="Times New Roman" w:cs="Times New Roman"/>
          <w:b/>
          <w:sz w:val="24"/>
          <w:szCs w:val="24"/>
        </w:rPr>
      </w:pPr>
      <w:r>
        <w:rPr>
          <w:noProof/>
        </w:rPr>
        <w:drawing>
          <wp:inline distT="0" distB="0" distL="0" distR="0">
            <wp:extent cx="1090559" cy="934948"/>
            <wp:effectExtent l="19050" t="0" r="0" b="0"/>
            <wp:docPr id="21" name="Picture 4" descr="http://gestioncultura.cervantes.es/COMUNES/33068_I_Narodni%20muze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gestioncultura.cervantes.es/COMUNES/33068_I_Narodni%20muzej.jpg"/>
                    <pic:cNvPicPr>
                      <a:picLocks noChangeAspect="1" noChangeArrowheads="1"/>
                    </pic:cNvPicPr>
                  </pic:nvPicPr>
                  <pic:blipFill>
                    <a:blip r:embed="rId17" cstate="print"/>
                    <a:srcRect/>
                    <a:stretch>
                      <a:fillRect/>
                    </a:stretch>
                  </pic:blipFill>
                  <pic:spPr bwMode="auto">
                    <a:xfrm>
                      <a:off x="0" y="0"/>
                      <a:ext cx="1099597" cy="942697"/>
                    </a:xfrm>
                    <a:prstGeom prst="rect">
                      <a:avLst/>
                    </a:prstGeom>
                    <a:noFill/>
                    <a:ln w="9525">
                      <a:noFill/>
                      <a:miter lim="800000"/>
                      <a:headEnd/>
                      <a:tailEnd/>
                    </a:ln>
                  </pic:spPr>
                </pic:pic>
              </a:graphicData>
            </a:graphic>
          </wp:inline>
        </w:drawing>
      </w:r>
      <w:r w:rsidRPr="00CE04CB">
        <w:rPr>
          <w:rFonts w:ascii="Times New Roman" w:hAnsi="Times New Roman" w:cs="Times New Roman"/>
          <w:b/>
          <w:sz w:val="24"/>
          <w:szCs w:val="24"/>
        </w:rPr>
        <w:t xml:space="preserve">Narodni muzej </w:t>
      </w:r>
      <w:r w:rsidR="00CE04CB" w:rsidRPr="00CE04CB">
        <w:rPr>
          <w:rFonts w:ascii="Times New Roman" w:hAnsi="Times New Roman" w:cs="Times New Roman"/>
          <w:b/>
          <w:sz w:val="24"/>
          <w:szCs w:val="24"/>
        </w:rPr>
        <w:t>Beograd</w:t>
      </w:r>
    </w:p>
    <w:p w:rsidR="00CE04CB" w:rsidRPr="00663CAD" w:rsidRDefault="00CE04CB" w:rsidP="00630749">
      <w:pPr>
        <w:spacing w:line="360" w:lineRule="auto"/>
        <w:jc w:val="both"/>
        <w:rPr>
          <w:rFonts w:ascii="Times New Roman" w:hAnsi="Times New Roman" w:cs="Times New Roman"/>
          <w:b/>
          <w:sz w:val="24"/>
          <w:szCs w:val="24"/>
          <w:u w:val="single"/>
        </w:rPr>
      </w:pPr>
      <w:r w:rsidRPr="00663CAD">
        <w:rPr>
          <w:rFonts w:ascii="Times New Roman" w:hAnsi="Times New Roman" w:cs="Times New Roman"/>
          <w:b/>
          <w:sz w:val="24"/>
          <w:szCs w:val="24"/>
          <w:u w:val="single"/>
        </w:rPr>
        <w:t>Institucije saradnici:</w:t>
      </w:r>
    </w:p>
    <w:p w:rsidR="00CE04CB" w:rsidRDefault="00CE04CB" w:rsidP="00630749">
      <w:pPr>
        <w:spacing w:line="360" w:lineRule="auto"/>
        <w:jc w:val="both"/>
        <w:rPr>
          <w:rFonts w:ascii="Times New Roman" w:hAnsi="Times New Roman" w:cs="Times New Roman"/>
          <w:b/>
          <w:sz w:val="24"/>
          <w:szCs w:val="24"/>
        </w:rPr>
      </w:pPr>
      <w:r>
        <w:rPr>
          <w:noProof/>
        </w:rPr>
        <w:drawing>
          <wp:inline distT="0" distB="0" distL="0" distR="0">
            <wp:extent cx="926172" cy="852756"/>
            <wp:effectExtent l="19050" t="0" r="7278" b="0"/>
            <wp:docPr id="23" name="Picture 7" descr="http://gestioncultura.cervantes.es/COMUNES/36356_I_Marcav3RGB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gestioncultura.cervantes.es/COMUNES/36356_I_Marcav3RGB72.jpg"/>
                    <pic:cNvPicPr>
                      <a:picLocks noChangeAspect="1" noChangeArrowheads="1"/>
                    </pic:cNvPicPr>
                  </pic:nvPicPr>
                  <pic:blipFill>
                    <a:blip r:embed="rId18" cstate="print"/>
                    <a:srcRect/>
                    <a:stretch>
                      <a:fillRect/>
                    </a:stretch>
                  </pic:blipFill>
                  <pic:spPr bwMode="auto">
                    <a:xfrm>
                      <a:off x="0" y="0"/>
                      <a:ext cx="926961" cy="853482"/>
                    </a:xfrm>
                    <a:prstGeom prst="rect">
                      <a:avLst/>
                    </a:prstGeom>
                    <a:noFill/>
                    <a:ln w="9525">
                      <a:noFill/>
                      <a:miter lim="800000"/>
                      <a:headEnd/>
                      <a:tailEnd/>
                    </a:ln>
                  </pic:spPr>
                </pic:pic>
              </a:graphicData>
            </a:graphic>
          </wp:inline>
        </w:drawing>
      </w:r>
      <w:r>
        <w:rPr>
          <w:rFonts w:ascii="Times New Roman" w:hAnsi="Times New Roman" w:cs="Times New Roman"/>
          <w:b/>
          <w:sz w:val="24"/>
          <w:szCs w:val="24"/>
        </w:rPr>
        <w:t xml:space="preserve">Instituto Cervantes                      </w:t>
      </w:r>
      <w:r>
        <w:rPr>
          <w:noProof/>
        </w:rPr>
        <w:drawing>
          <wp:inline distT="0" distB="0" distL="0" distR="0">
            <wp:extent cx="802883" cy="852754"/>
            <wp:effectExtent l="19050" t="0" r="0" b="0"/>
            <wp:docPr id="24" name="Picture 10" descr="http://gestioncultura.cervantes.es/COMUNES/47403_I_Cedecom_Tras%20la%20huel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gestioncultura.cervantes.es/COMUNES/47403_I_Cedecom_Tras%20la%20huella.png"/>
                    <pic:cNvPicPr>
                      <a:picLocks noChangeAspect="1" noChangeArrowheads="1"/>
                    </pic:cNvPicPr>
                  </pic:nvPicPr>
                  <pic:blipFill>
                    <a:blip r:embed="rId19" cstate="print"/>
                    <a:srcRect/>
                    <a:stretch>
                      <a:fillRect/>
                    </a:stretch>
                  </pic:blipFill>
                  <pic:spPr bwMode="auto">
                    <a:xfrm>
                      <a:off x="0" y="0"/>
                      <a:ext cx="801278" cy="851049"/>
                    </a:xfrm>
                    <a:prstGeom prst="rect">
                      <a:avLst/>
                    </a:prstGeom>
                    <a:noFill/>
                    <a:ln w="9525">
                      <a:noFill/>
                      <a:miter lim="800000"/>
                      <a:headEnd/>
                      <a:tailEnd/>
                    </a:ln>
                  </pic:spPr>
                </pic:pic>
              </a:graphicData>
            </a:graphic>
          </wp:inline>
        </w:drawing>
      </w:r>
      <w:r>
        <w:rPr>
          <w:rFonts w:ascii="Times New Roman" w:hAnsi="Times New Roman" w:cs="Times New Roman"/>
          <w:b/>
          <w:sz w:val="24"/>
          <w:szCs w:val="24"/>
        </w:rPr>
        <w:t>CEDECOM</w:t>
      </w:r>
    </w:p>
    <w:p w:rsidR="00CE04CB" w:rsidRDefault="00CE04CB" w:rsidP="00630749">
      <w:pPr>
        <w:spacing w:line="360" w:lineRule="auto"/>
        <w:jc w:val="both"/>
        <w:rPr>
          <w:rFonts w:ascii="Times New Roman" w:hAnsi="Times New Roman" w:cs="Times New Roman"/>
          <w:b/>
          <w:sz w:val="24"/>
          <w:szCs w:val="24"/>
        </w:rPr>
      </w:pPr>
      <w:r>
        <w:rPr>
          <w:noProof/>
        </w:rPr>
        <w:drawing>
          <wp:inline distT="0" distB="0" distL="0" distR="0">
            <wp:extent cx="802882" cy="801384"/>
            <wp:effectExtent l="19050" t="0" r="0" b="0"/>
            <wp:docPr id="27" name="Picture 13" descr="http://gestioncultura.cervantes.es/COMUNES/47401_I_Visor%20Audiovisual%20El%20hallazgo%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gestioncultura.cervantes.es/COMUNES/47401_I_Visor%20Audiovisual%20El%20hallazgo%201.jpg"/>
                    <pic:cNvPicPr>
                      <a:picLocks noChangeAspect="1" noChangeArrowheads="1"/>
                    </pic:cNvPicPr>
                  </pic:nvPicPr>
                  <pic:blipFill>
                    <a:blip r:embed="rId20"/>
                    <a:srcRect/>
                    <a:stretch>
                      <a:fillRect/>
                    </a:stretch>
                  </pic:blipFill>
                  <pic:spPr bwMode="auto">
                    <a:xfrm>
                      <a:off x="0" y="0"/>
                      <a:ext cx="805919" cy="804415"/>
                    </a:xfrm>
                    <a:prstGeom prst="rect">
                      <a:avLst/>
                    </a:prstGeom>
                    <a:noFill/>
                    <a:ln w="9525">
                      <a:noFill/>
                      <a:miter lim="800000"/>
                      <a:headEnd/>
                      <a:tailEnd/>
                    </a:ln>
                  </pic:spPr>
                </pic:pic>
              </a:graphicData>
            </a:graphic>
          </wp:inline>
        </w:drawing>
      </w:r>
      <w:r>
        <w:rPr>
          <w:rFonts w:ascii="Times New Roman" w:hAnsi="Times New Roman" w:cs="Times New Roman"/>
          <w:b/>
          <w:sz w:val="24"/>
          <w:szCs w:val="24"/>
        </w:rPr>
        <w:t xml:space="preserve"> Visor Audiovisual                       </w:t>
      </w:r>
      <w:r>
        <w:rPr>
          <w:noProof/>
        </w:rPr>
        <w:drawing>
          <wp:inline distT="0" distB="0" distL="0" distR="0">
            <wp:extent cx="813157" cy="788208"/>
            <wp:effectExtent l="19050" t="0" r="5993" b="0"/>
            <wp:docPr id="30" name="Picture 16" descr="http://gestioncultura.cervantes.es/COMUNES/8779_I_ladipuIntr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gestioncultura.cervantes.es/COMUNES/8779_I_ladipuIntro.gif"/>
                    <pic:cNvPicPr>
                      <a:picLocks noChangeAspect="1" noChangeArrowheads="1"/>
                    </pic:cNvPicPr>
                  </pic:nvPicPr>
                  <pic:blipFill>
                    <a:blip r:embed="rId21"/>
                    <a:srcRect/>
                    <a:stretch>
                      <a:fillRect/>
                    </a:stretch>
                  </pic:blipFill>
                  <pic:spPr bwMode="auto">
                    <a:xfrm>
                      <a:off x="0" y="0"/>
                      <a:ext cx="819940" cy="794783"/>
                    </a:xfrm>
                    <a:prstGeom prst="rect">
                      <a:avLst/>
                    </a:prstGeom>
                    <a:noFill/>
                    <a:ln w="9525">
                      <a:noFill/>
                      <a:miter lim="800000"/>
                      <a:headEnd/>
                      <a:tailEnd/>
                    </a:ln>
                  </pic:spPr>
                </pic:pic>
              </a:graphicData>
            </a:graphic>
          </wp:inline>
        </w:drawing>
      </w:r>
      <w:r>
        <w:rPr>
          <w:rFonts w:ascii="Times New Roman" w:hAnsi="Times New Roman" w:cs="Times New Roman"/>
          <w:b/>
          <w:sz w:val="24"/>
          <w:szCs w:val="24"/>
        </w:rPr>
        <w:t xml:space="preserve"> Diputacion Provincial</w:t>
      </w:r>
    </w:p>
    <w:p w:rsidR="00CE04CB" w:rsidRDefault="00CE04CB" w:rsidP="00630749">
      <w:pPr>
        <w:spacing w:line="360" w:lineRule="auto"/>
        <w:jc w:val="both"/>
        <w:rPr>
          <w:rFonts w:ascii="Times New Roman" w:hAnsi="Times New Roman" w:cs="Times New Roman"/>
          <w:b/>
          <w:sz w:val="24"/>
          <w:szCs w:val="24"/>
        </w:rPr>
      </w:pPr>
      <w:r>
        <w:rPr>
          <w:noProof/>
        </w:rPr>
        <w:drawing>
          <wp:inline distT="0" distB="0" distL="0" distR="0">
            <wp:extent cx="864527" cy="708917"/>
            <wp:effectExtent l="19050" t="0" r="0" b="0"/>
            <wp:docPr id="32" name="Picture 19" descr="http://gestioncultura.cervantes.es/COMUNES/47405_I_vikingos_mar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gestioncultura.cervantes.es/COMUNES/47405_I_vikingos_marq.jpg"/>
                    <pic:cNvPicPr>
                      <a:picLocks noChangeAspect="1" noChangeArrowheads="1"/>
                    </pic:cNvPicPr>
                  </pic:nvPicPr>
                  <pic:blipFill>
                    <a:blip r:embed="rId22" cstate="print"/>
                    <a:srcRect/>
                    <a:stretch>
                      <a:fillRect/>
                    </a:stretch>
                  </pic:blipFill>
                  <pic:spPr bwMode="auto">
                    <a:xfrm>
                      <a:off x="0" y="0"/>
                      <a:ext cx="867261" cy="711159"/>
                    </a:xfrm>
                    <a:prstGeom prst="rect">
                      <a:avLst/>
                    </a:prstGeom>
                    <a:noFill/>
                    <a:ln w="9525">
                      <a:noFill/>
                      <a:miter lim="800000"/>
                      <a:headEnd/>
                      <a:tailEnd/>
                    </a:ln>
                  </pic:spPr>
                </pic:pic>
              </a:graphicData>
            </a:graphic>
          </wp:inline>
        </w:drawing>
      </w:r>
      <w:r>
        <w:rPr>
          <w:rFonts w:ascii="Times New Roman" w:hAnsi="Times New Roman" w:cs="Times New Roman"/>
          <w:b/>
          <w:sz w:val="24"/>
          <w:szCs w:val="24"/>
        </w:rPr>
        <w:t>MARQ Museo Arqueologico Provincial de Alicante</w:t>
      </w:r>
    </w:p>
    <w:p w:rsidR="00CE04CB" w:rsidRPr="00A27C76" w:rsidRDefault="00CE04CB" w:rsidP="00630749">
      <w:pPr>
        <w:spacing w:line="360" w:lineRule="auto"/>
        <w:jc w:val="both"/>
        <w:rPr>
          <w:rFonts w:ascii="Times New Roman" w:hAnsi="Times New Roman" w:cs="Times New Roman"/>
          <w:i/>
          <w:sz w:val="24"/>
          <w:szCs w:val="24"/>
        </w:rPr>
      </w:pPr>
      <w:r w:rsidRPr="00CE04CB">
        <w:rPr>
          <w:rFonts w:ascii="Times New Roman" w:hAnsi="Times New Roman" w:cs="Times New Roman"/>
          <w:i/>
          <w:sz w:val="24"/>
          <w:szCs w:val="24"/>
        </w:rPr>
        <w:t>Izvor: http://belgrado.cervantes.es/FichasCultura/Ficha112052_58_34.htm</w:t>
      </w:r>
    </w:p>
    <w:p w:rsidR="00663CAD" w:rsidRDefault="00663CAD" w:rsidP="000612C6">
      <w:pPr>
        <w:spacing w:line="240" w:lineRule="auto"/>
        <w:jc w:val="both"/>
        <w:rPr>
          <w:rFonts w:ascii="Times New Roman" w:hAnsi="Times New Roman" w:cs="Times New Roman"/>
          <w:sz w:val="24"/>
          <w:szCs w:val="24"/>
        </w:rPr>
      </w:pPr>
    </w:p>
    <w:p w:rsidR="000612C6" w:rsidRDefault="00FA5919" w:rsidP="00A27C76">
      <w:pPr>
        <w:spacing w:line="240" w:lineRule="auto"/>
        <w:jc w:val="both"/>
        <w:rPr>
          <w:rFonts w:ascii="Times New Roman" w:hAnsi="Times New Roman" w:cs="Times New Roman"/>
          <w:sz w:val="24"/>
          <w:szCs w:val="24"/>
        </w:rPr>
      </w:pPr>
      <w:r w:rsidRPr="00FA5919">
        <w:rPr>
          <w:rFonts w:ascii="Times New Roman" w:hAnsi="Times New Roman" w:cs="Times New Roman"/>
          <w:noProof/>
          <w:sz w:val="24"/>
          <w:szCs w:val="24"/>
        </w:rPr>
        <w:lastRenderedPageBreak/>
        <w:drawing>
          <wp:anchor distT="0" distB="0" distL="114300" distR="114300" simplePos="0" relativeHeight="251659264" behindDoc="0" locked="0" layoutInCell="1" allowOverlap="1">
            <wp:simplePos x="923176" y="1202076"/>
            <wp:positionH relativeFrom="margin">
              <wp:align>right</wp:align>
            </wp:positionH>
            <wp:positionV relativeFrom="margin">
              <wp:align>top</wp:align>
            </wp:positionV>
            <wp:extent cx="2586141" cy="2291137"/>
            <wp:effectExtent l="19050" t="0" r="4659" b="0"/>
            <wp:wrapSquare wrapText="bothSides"/>
            <wp:docPr id="9" name="Picture 24" descr="telefon 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lefon 101.jpg"/>
                    <pic:cNvPicPr/>
                  </pic:nvPicPr>
                  <pic:blipFill>
                    <a:blip r:embed="rId23" cstate="print"/>
                    <a:stretch>
                      <a:fillRect/>
                    </a:stretch>
                  </pic:blipFill>
                  <pic:spPr>
                    <a:xfrm>
                      <a:off x="0" y="0"/>
                      <a:ext cx="2586141" cy="2291137"/>
                    </a:xfrm>
                    <a:prstGeom prst="rect">
                      <a:avLst/>
                    </a:prstGeom>
                    <a:ln>
                      <a:noFill/>
                    </a:ln>
                    <a:effectLst>
                      <a:softEdge rad="112500"/>
                    </a:effectLst>
                  </pic:spPr>
                </pic:pic>
              </a:graphicData>
            </a:graphic>
          </wp:anchor>
        </w:drawing>
      </w:r>
      <w:r w:rsidR="00630749" w:rsidRPr="00663CAD">
        <w:rPr>
          <w:rFonts w:ascii="Times New Roman" w:hAnsi="Times New Roman" w:cs="Times New Roman"/>
          <w:b/>
          <w:sz w:val="24"/>
          <w:szCs w:val="24"/>
        </w:rPr>
        <w:t>Narodni muzej</w:t>
      </w:r>
      <w:r w:rsidR="00630749" w:rsidRPr="00630749">
        <w:rPr>
          <w:rFonts w:ascii="Times New Roman" w:hAnsi="Times New Roman" w:cs="Times New Roman"/>
          <w:sz w:val="24"/>
          <w:szCs w:val="24"/>
        </w:rPr>
        <w:t xml:space="preserve"> osnovan je ukazom ministra prosvete Jovana Sterije Popovića, 10. maja 1844. godine, kao Muzeum serbski, koji je na jednom mestu trebalo da sabere starine i da ih za potomstvo sačuva. Organizovan u prvim decenijama svog rada i kao ustanova zaštite i kao naučna, istraživačka ustanova, koja je konstituisala nacionalni identitet i bila presudan akter u razvoju zaštite baštine, Narodni muzej je ubrzo prerastao u zvaničnog reprezenta države i društva, svedočeći i o mogućoj snazi kulture i muzeja u Srbiji. Intenzivnoj delatnost prikupljanja i razvoja zbirki, pridružen je ubrzo i raznovrstan istraživački rad, koji je preobrazio Muzej od skladišta prošlosti u prikazivački, demonstracioni izložbeni prostor. Međuratne godine dvadesetog veka dovele su do velike transformacije, u kojoj su izložbe, posebno međunarodne koje su se dinamično smenjivale, uz raznovrsnu istraživačku i izuzetnu izdavačku delatnost, postavile Muzej kao centar informacija o izuzetnom, o lepom, o posebnim vrednostima nacionalne, ali i evropske kulturne baštine. Poslednjih decenija, bogata izložbena i izdavačka delatnost, kao i raznovrsni programi za publiku, u kojima nove tehnologije imaju posebno mesto, potvrdili su da je Narodni muzej važan centar komunikacije i izvor saznanja, otvoren, dinamičan i pristupačan muzej. Pored Međunarodne smotre Narodni muzej organizuje mnogobrojne događaje i manifestacije kao što su: M</w:t>
      </w:r>
      <w:r w:rsidR="00CE04CB">
        <w:rPr>
          <w:rFonts w:ascii="Times New Roman" w:hAnsi="Times New Roman" w:cs="Times New Roman"/>
          <w:sz w:val="24"/>
          <w:szCs w:val="24"/>
        </w:rPr>
        <w:t>anifestacija ,,Muzeji Srbije</w:t>
      </w:r>
      <w:r w:rsidR="00630749" w:rsidRPr="00630749">
        <w:rPr>
          <w:rFonts w:ascii="Times New Roman" w:hAnsi="Times New Roman" w:cs="Times New Roman"/>
          <w:sz w:val="24"/>
          <w:szCs w:val="24"/>
        </w:rPr>
        <w:t xml:space="preserve">, </w:t>
      </w:r>
      <w:r w:rsidR="00CE04CB">
        <w:rPr>
          <w:rFonts w:ascii="Times New Roman" w:hAnsi="Times New Roman" w:cs="Times New Roman"/>
          <w:sz w:val="24"/>
          <w:szCs w:val="24"/>
        </w:rPr>
        <w:t>deset dana od deset do deset”, Projekat ,,Keramika i njene dimenzije“, ,,Pupin – Umetnost darivanja“, Program ,,Muzej za bake, dekei unuke</w:t>
      </w:r>
      <w:r w:rsidR="00630749" w:rsidRPr="00630749">
        <w:rPr>
          <w:rFonts w:ascii="Times New Roman" w:hAnsi="Times New Roman" w:cs="Times New Roman"/>
          <w:sz w:val="24"/>
          <w:szCs w:val="24"/>
        </w:rPr>
        <w:t>“.</w:t>
      </w:r>
    </w:p>
    <w:p w:rsidR="00663CAD" w:rsidRPr="00CE04CB" w:rsidRDefault="00663CAD" w:rsidP="00A27C76">
      <w:pPr>
        <w:spacing w:line="240" w:lineRule="auto"/>
        <w:jc w:val="both"/>
        <w:rPr>
          <w:rFonts w:ascii="Times New Roman" w:hAnsi="Times New Roman" w:cs="Times New Roman"/>
          <w:sz w:val="24"/>
          <w:szCs w:val="24"/>
        </w:rPr>
      </w:pPr>
    </w:p>
    <w:p w:rsidR="00630749" w:rsidRPr="00663CAD" w:rsidRDefault="00663CAD" w:rsidP="00663CAD">
      <w:pPr>
        <w:pStyle w:val="ListParagraph"/>
        <w:numPr>
          <w:ilvl w:val="1"/>
          <w:numId w:val="10"/>
        </w:numPr>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 </w:t>
      </w:r>
      <w:r w:rsidR="00630749" w:rsidRPr="00663CAD">
        <w:rPr>
          <w:rFonts w:ascii="Times New Roman" w:hAnsi="Times New Roman" w:cs="Times New Roman"/>
          <w:b/>
          <w:sz w:val="24"/>
          <w:szCs w:val="24"/>
        </w:rPr>
        <w:t>MESTO ODRŽAVANJA MEĐUNARODNE SMOTRE</w:t>
      </w:r>
    </w:p>
    <w:p w:rsidR="00630749" w:rsidRDefault="00630749" w:rsidP="00A27C76">
      <w:pPr>
        <w:spacing w:line="240" w:lineRule="auto"/>
        <w:ind w:firstLine="720"/>
        <w:jc w:val="both"/>
        <w:rPr>
          <w:rFonts w:ascii="Times New Roman" w:hAnsi="Times New Roman" w:cs="Times New Roman"/>
          <w:sz w:val="24"/>
          <w:szCs w:val="24"/>
        </w:rPr>
      </w:pPr>
      <w:r w:rsidRPr="00630749">
        <w:rPr>
          <w:rFonts w:ascii="Times New Roman" w:hAnsi="Times New Roman" w:cs="Times New Roman"/>
          <w:sz w:val="24"/>
          <w:szCs w:val="24"/>
        </w:rPr>
        <w:t>XVIII Međunarodna smotra arheološkog filma je održana u dvorani Jugoslovenske kinoteke u Uzun Mirkovoj ulici 1 u Beogradu. Jugoslovenska kinoteka je arhivska i muzejska nacionalna institucija za film i kinematografiju Republike Srbije, sa sedištem u Beogradu. Osnovana je 1949. godine i kroz istoriju je više puta menjala svoj status. Na osnovu Zakona o zaštiti kulturnih dobara Jugoslovenska kinoteka danas spada u ustanove od posebnog značaja za Republiku Srbiju. Kinoteku čine četiri organizaciona dela: arhiv jugoslovenske kinoteke, muzej Jugoslovenske kinoteke – bioskop, bibliot</w:t>
      </w:r>
      <w:r w:rsidR="00A73F7E">
        <w:rPr>
          <w:rFonts w:ascii="Times New Roman" w:hAnsi="Times New Roman" w:cs="Times New Roman"/>
          <w:sz w:val="24"/>
          <w:szCs w:val="24"/>
        </w:rPr>
        <w:t>eka i zajedničke službe (www.kinoteka.org.rs</w:t>
      </w:r>
      <w:r w:rsidRPr="00630749">
        <w:rPr>
          <w:rFonts w:ascii="Times New Roman" w:hAnsi="Times New Roman" w:cs="Times New Roman"/>
          <w:sz w:val="24"/>
          <w:szCs w:val="24"/>
        </w:rPr>
        <w:t>). U Jugoslovenskoj kinoteci se organizuju mnogobrojni festivali i filmske projekcije kao što su: Festival fantastike, Filmska revija, Nobelovci književnosti na filmu, Filmski maraton-Sneg na filmu i dr.</w:t>
      </w:r>
    </w:p>
    <w:p w:rsidR="00663CAD" w:rsidRDefault="00663CAD" w:rsidP="007A3BC3">
      <w:pPr>
        <w:spacing w:line="240" w:lineRule="auto"/>
        <w:jc w:val="both"/>
        <w:rPr>
          <w:rFonts w:ascii="Times New Roman" w:hAnsi="Times New Roman" w:cs="Times New Roman"/>
          <w:sz w:val="24"/>
          <w:szCs w:val="24"/>
        </w:rPr>
      </w:pPr>
    </w:p>
    <w:p w:rsidR="00663CAD" w:rsidRDefault="00663CAD" w:rsidP="007A3BC3">
      <w:pPr>
        <w:spacing w:line="240" w:lineRule="auto"/>
        <w:jc w:val="both"/>
        <w:rPr>
          <w:rFonts w:ascii="Times New Roman" w:hAnsi="Times New Roman" w:cs="Times New Roman"/>
          <w:sz w:val="24"/>
          <w:szCs w:val="24"/>
        </w:rPr>
      </w:pPr>
    </w:p>
    <w:p w:rsidR="00663CAD" w:rsidRDefault="00663CAD" w:rsidP="007A3BC3">
      <w:pPr>
        <w:spacing w:line="240" w:lineRule="auto"/>
        <w:jc w:val="both"/>
        <w:rPr>
          <w:rFonts w:ascii="Times New Roman" w:hAnsi="Times New Roman" w:cs="Times New Roman"/>
          <w:sz w:val="24"/>
          <w:szCs w:val="24"/>
        </w:rPr>
      </w:pPr>
    </w:p>
    <w:p w:rsidR="00663CAD" w:rsidRDefault="00663CAD" w:rsidP="007A3BC3">
      <w:pPr>
        <w:spacing w:line="240" w:lineRule="auto"/>
        <w:jc w:val="both"/>
        <w:rPr>
          <w:rFonts w:ascii="Times New Roman" w:hAnsi="Times New Roman" w:cs="Times New Roman"/>
          <w:sz w:val="24"/>
          <w:szCs w:val="24"/>
        </w:rPr>
      </w:pPr>
    </w:p>
    <w:p w:rsidR="00663CAD" w:rsidRDefault="00663CAD" w:rsidP="007A3BC3">
      <w:pPr>
        <w:spacing w:line="240" w:lineRule="auto"/>
        <w:jc w:val="both"/>
        <w:rPr>
          <w:rFonts w:ascii="Times New Roman" w:hAnsi="Times New Roman" w:cs="Times New Roman"/>
          <w:sz w:val="24"/>
          <w:szCs w:val="24"/>
        </w:rPr>
      </w:pPr>
    </w:p>
    <w:p w:rsidR="008418BC" w:rsidRDefault="00A73F7E" w:rsidP="007A3BC3">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Slika 8</w:t>
      </w:r>
      <w:r w:rsidR="008418BC">
        <w:rPr>
          <w:rFonts w:ascii="Times New Roman" w:hAnsi="Times New Roman" w:cs="Times New Roman"/>
          <w:sz w:val="24"/>
          <w:szCs w:val="24"/>
        </w:rPr>
        <w:t xml:space="preserve">. </w:t>
      </w:r>
      <w:r w:rsidR="008418BC" w:rsidRPr="008418BC">
        <w:rPr>
          <w:rFonts w:ascii="Times New Roman" w:hAnsi="Times New Roman" w:cs="Times New Roman"/>
          <w:b/>
          <w:sz w:val="24"/>
          <w:szCs w:val="24"/>
        </w:rPr>
        <w:t>,,Jugoslovenska kinoteka”</w:t>
      </w:r>
      <w:r>
        <w:rPr>
          <w:rFonts w:ascii="Times New Roman" w:hAnsi="Times New Roman" w:cs="Times New Roman"/>
          <w:sz w:val="24"/>
          <w:szCs w:val="24"/>
        </w:rPr>
        <w:t xml:space="preserve">              Slika 9</w:t>
      </w:r>
      <w:r w:rsidR="008418BC">
        <w:rPr>
          <w:rFonts w:ascii="Times New Roman" w:hAnsi="Times New Roman" w:cs="Times New Roman"/>
          <w:sz w:val="24"/>
          <w:szCs w:val="24"/>
        </w:rPr>
        <w:t xml:space="preserve">. </w:t>
      </w:r>
      <w:r w:rsidR="008418BC" w:rsidRPr="008418BC">
        <w:rPr>
          <w:rFonts w:ascii="Times New Roman" w:hAnsi="Times New Roman" w:cs="Times New Roman"/>
          <w:b/>
          <w:sz w:val="24"/>
          <w:szCs w:val="24"/>
        </w:rPr>
        <w:t>JK - ,,Svečana sala”</w:t>
      </w:r>
    </w:p>
    <w:p w:rsidR="000612C6" w:rsidRPr="00630749" w:rsidRDefault="000612C6" w:rsidP="007A3BC3">
      <w:pPr>
        <w:spacing w:line="240" w:lineRule="auto"/>
        <w:jc w:val="both"/>
        <w:rPr>
          <w:rFonts w:ascii="Times New Roman" w:hAnsi="Times New Roman" w:cs="Times New Roman"/>
          <w:sz w:val="24"/>
          <w:szCs w:val="24"/>
        </w:rPr>
      </w:pPr>
      <w:r>
        <w:rPr>
          <w:noProof/>
        </w:rPr>
        <w:drawing>
          <wp:inline distT="0" distB="0" distL="0" distR="0">
            <wp:extent cx="2602112" cy="2114033"/>
            <wp:effectExtent l="19050" t="0" r="7738" b="0"/>
            <wp:docPr id="73" name="Picture 73" descr="https://scontent.fbeg5-1.fna.fbcdn.net/v/t34.0-12/18217083_1554155467942312_1276762764_n.jpg?oh=4b7bbd796555750d090e1895d6d258c1&amp;oe=59076E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s://scontent.fbeg5-1.fna.fbcdn.net/v/t34.0-12/18217083_1554155467942312_1276762764_n.jpg?oh=4b7bbd796555750d090e1895d6d258c1&amp;oe=59076E5C"/>
                    <pic:cNvPicPr>
                      <a:picLocks noChangeAspect="1" noChangeArrowheads="1"/>
                    </pic:cNvPicPr>
                  </pic:nvPicPr>
                  <pic:blipFill>
                    <a:blip r:embed="rId24"/>
                    <a:srcRect/>
                    <a:stretch>
                      <a:fillRect/>
                    </a:stretch>
                  </pic:blipFill>
                  <pic:spPr bwMode="auto">
                    <a:xfrm>
                      <a:off x="0" y="0"/>
                      <a:ext cx="2608934" cy="2119575"/>
                    </a:xfrm>
                    <a:prstGeom prst="rect">
                      <a:avLst/>
                    </a:prstGeom>
                    <a:noFill/>
                    <a:ln w="9525">
                      <a:noFill/>
                      <a:miter lim="800000"/>
                      <a:headEnd/>
                      <a:tailEnd/>
                    </a:ln>
                  </pic:spPr>
                </pic:pic>
              </a:graphicData>
            </a:graphic>
          </wp:inline>
        </w:drawing>
      </w:r>
      <w:r>
        <w:rPr>
          <w:noProof/>
        </w:rPr>
        <w:drawing>
          <wp:inline distT="0" distB="0" distL="0" distR="0">
            <wp:extent cx="3213248" cy="2115879"/>
            <wp:effectExtent l="19050" t="0" r="6202" b="0"/>
            <wp:docPr id="11" name="Picture 70" descr="https://scontent.fbeg5-1.fna.fbcdn.net/v/t34.0-12/18254069_1554155324608993_1487503824_n.jpg?oh=0c44ba0d799fa56e3c4789ea49603393&amp;oe=5907C57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ttps://scontent.fbeg5-1.fna.fbcdn.net/v/t34.0-12/18254069_1554155324608993_1487503824_n.jpg?oh=0c44ba0d799fa56e3c4789ea49603393&amp;oe=5907C57C"/>
                    <pic:cNvPicPr>
                      <a:picLocks noChangeAspect="1" noChangeArrowheads="1"/>
                    </pic:cNvPicPr>
                  </pic:nvPicPr>
                  <pic:blipFill>
                    <a:blip r:embed="rId25"/>
                    <a:srcRect/>
                    <a:stretch>
                      <a:fillRect/>
                    </a:stretch>
                  </pic:blipFill>
                  <pic:spPr bwMode="auto">
                    <a:xfrm>
                      <a:off x="0" y="0"/>
                      <a:ext cx="3213960" cy="2116348"/>
                    </a:xfrm>
                    <a:prstGeom prst="rect">
                      <a:avLst/>
                    </a:prstGeom>
                    <a:noFill/>
                    <a:ln w="9525">
                      <a:noFill/>
                      <a:miter lim="800000"/>
                      <a:headEnd/>
                      <a:tailEnd/>
                    </a:ln>
                  </pic:spPr>
                </pic:pic>
              </a:graphicData>
            </a:graphic>
          </wp:inline>
        </w:drawing>
      </w:r>
    </w:p>
    <w:p w:rsidR="007A3BC3" w:rsidRPr="00105805" w:rsidRDefault="007A3BC3" w:rsidP="00105805">
      <w:pPr>
        <w:spacing w:line="240" w:lineRule="auto"/>
        <w:jc w:val="center"/>
        <w:rPr>
          <w:rFonts w:ascii="Times New Roman" w:hAnsi="Times New Roman" w:cs="Times New Roman"/>
          <w:i/>
          <w:sz w:val="24"/>
          <w:szCs w:val="24"/>
        </w:rPr>
      </w:pPr>
      <w:r w:rsidRPr="007A3BC3">
        <w:rPr>
          <w:rFonts w:ascii="Times New Roman" w:hAnsi="Times New Roman" w:cs="Times New Roman"/>
          <w:i/>
          <w:sz w:val="24"/>
          <w:szCs w:val="24"/>
        </w:rPr>
        <w:t>(Foto: A. Žurkić)</w:t>
      </w:r>
    </w:p>
    <w:p w:rsidR="00A27C76" w:rsidRDefault="00A27C76" w:rsidP="00A73F7E">
      <w:pPr>
        <w:spacing w:line="360" w:lineRule="auto"/>
        <w:rPr>
          <w:rFonts w:ascii="Times New Roman" w:hAnsi="Times New Roman" w:cs="Times New Roman"/>
          <w:b/>
          <w:sz w:val="24"/>
          <w:szCs w:val="24"/>
        </w:rPr>
      </w:pPr>
    </w:p>
    <w:p w:rsidR="00F5575D" w:rsidRPr="00A73F7E" w:rsidRDefault="00A73F7E" w:rsidP="00A73F7E">
      <w:pPr>
        <w:pStyle w:val="ListParagraph"/>
        <w:numPr>
          <w:ilvl w:val="1"/>
          <w:numId w:val="10"/>
        </w:numPr>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 </w:t>
      </w:r>
      <w:r w:rsidR="00630749" w:rsidRPr="00A73F7E">
        <w:rPr>
          <w:rFonts w:ascii="Times New Roman" w:hAnsi="Times New Roman" w:cs="Times New Roman"/>
          <w:b/>
          <w:sz w:val="24"/>
          <w:szCs w:val="24"/>
        </w:rPr>
        <w:t>PROGRAM MEĐUNARODNE SMOTRE ARHEOLOŠKOG FILMA</w:t>
      </w:r>
    </w:p>
    <w:tbl>
      <w:tblPr>
        <w:tblStyle w:val="TableGrid"/>
        <w:tblW w:w="0" w:type="auto"/>
        <w:tblLook w:val="04A0"/>
      </w:tblPr>
      <w:tblGrid>
        <w:gridCol w:w="4806"/>
        <w:gridCol w:w="4816"/>
      </w:tblGrid>
      <w:tr w:rsidR="00F5575D" w:rsidRPr="0039565E" w:rsidTr="001D3974">
        <w:tc>
          <w:tcPr>
            <w:tcW w:w="4806" w:type="dxa"/>
          </w:tcPr>
          <w:p w:rsidR="00F5575D" w:rsidRPr="0039565E" w:rsidRDefault="00F5575D" w:rsidP="00A27C76">
            <w:pPr>
              <w:jc w:val="both"/>
              <w:rPr>
                <w:rFonts w:ascii="Times New Roman" w:hAnsi="Times New Roman" w:cs="Times New Roman"/>
                <w:b/>
                <w:sz w:val="24"/>
                <w:szCs w:val="24"/>
              </w:rPr>
            </w:pPr>
            <w:r w:rsidRPr="0039565E">
              <w:rPr>
                <w:rFonts w:ascii="Times New Roman" w:hAnsi="Times New Roman" w:cs="Times New Roman"/>
                <w:b/>
                <w:sz w:val="24"/>
                <w:szCs w:val="24"/>
              </w:rPr>
              <w:t>ČETVRTAK, 23.MART  19.30 ČASOVA</w:t>
            </w:r>
          </w:p>
        </w:tc>
        <w:tc>
          <w:tcPr>
            <w:tcW w:w="4816" w:type="dxa"/>
          </w:tcPr>
          <w:p w:rsidR="00F5575D" w:rsidRPr="0039565E" w:rsidRDefault="00F5575D" w:rsidP="00A27C76">
            <w:pPr>
              <w:jc w:val="both"/>
              <w:rPr>
                <w:rFonts w:ascii="Times New Roman" w:hAnsi="Times New Roman" w:cs="Times New Roman"/>
                <w:sz w:val="24"/>
                <w:szCs w:val="24"/>
              </w:rPr>
            </w:pPr>
          </w:p>
        </w:tc>
      </w:tr>
      <w:tr w:rsidR="00F5575D" w:rsidRPr="0039565E" w:rsidTr="001D3974">
        <w:tc>
          <w:tcPr>
            <w:tcW w:w="4806" w:type="dxa"/>
          </w:tcPr>
          <w:p w:rsidR="00F5575D" w:rsidRPr="0039565E" w:rsidRDefault="00F5575D" w:rsidP="00A27C76">
            <w:pPr>
              <w:jc w:val="both"/>
              <w:rPr>
                <w:rFonts w:ascii="Times New Roman" w:hAnsi="Times New Roman" w:cs="Times New Roman"/>
                <w:b/>
                <w:sz w:val="24"/>
                <w:szCs w:val="24"/>
              </w:rPr>
            </w:pPr>
            <w:r w:rsidRPr="0039565E">
              <w:rPr>
                <w:rFonts w:ascii="Times New Roman" w:hAnsi="Times New Roman" w:cs="Times New Roman"/>
                <w:b/>
                <w:sz w:val="24"/>
                <w:szCs w:val="24"/>
              </w:rPr>
              <w:t>Poluostrvo sa blagom I</w:t>
            </w:r>
            <w:r w:rsidRPr="0039565E">
              <w:rPr>
                <w:rFonts w:ascii="Times New Roman" w:hAnsi="Times New Roman" w:cs="Times New Roman"/>
                <w:b/>
                <w:sz w:val="24"/>
                <w:szCs w:val="24"/>
              </w:rPr>
              <w:tab/>
            </w:r>
            <w:r w:rsidRPr="0039565E">
              <w:rPr>
                <w:rFonts w:ascii="Times New Roman" w:hAnsi="Times New Roman" w:cs="Times New Roman"/>
                <w:b/>
                <w:sz w:val="24"/>
                <w:szCs w:val="24"/>
              </w:rPr>
              <w:tab/>
            </w:r>
            <w:r w:rsidRPr="0039565E">
              <w:rPr>
                <w:rFonts w:ascii="Times New Roman" w:hAnsi="Times New Roman" w:cs="Times New Roman"/>
                <w:b/>
                <w:sz w:val="24"/>
                <w:szCs w:val="24"/>
              </w:rPr>
              <w:tab/>
            </w:r>
          </w:p>
          <w:p w:rsidR="00F5575D" w:rsidRPr="0039565E" w:rsidRDefault="00F5575D" w:rsidP="00A27C76">
            <w:pPr>
              <w:jc w:val="both"/>
              <w:rPr>
                <w:rFonts w:ascii="Times New Roman" w:hAnsi="Times New Roman" w:cs="Times New Roman"/>
                <w:sz w:val="24"/>
                <w:szCs w:val="24"/>
              </w:rPr>
            </w:pPr>
            <w:r w:rsidRPr="0039565E">
              <w:rPr>
                <w:rFonts w:ascii="Times New Roman" w:hAnsi="Times New Roman" w:cs="Times New Roman"/>
                <w:sz w:val="24"/>
                <w:szCs w:val="24"/>
              </w:rPr>
              <w:t>Režija: Sergeй Merzlяkov, Rusija 2016., Trajanje 37′</w:t>
            </w:r>
          </w:p>
          <w:p w:rsidR="00F5575D" w:rsidRPr="0039565E" w:rsidRDefault="00F5575D" w:rsidP="00A27C76">
            <w:pPr>
              <w:jc w:val="both"/>
              <w:rPr>
                <w:rFonts w:ascii="Times New Roman" w:hAnsi="Times New Roman" w:cs="Times New Roman"/>
                <w:b/>
                <w:sz w:val="24"/>
                <w:szCs w:val="24"/>
              </w:rPr>
            </w:pPr>
            <w:r w:rsidRPr="0039565E">
              <w:rPr>
                <w:rFonts w:ascii="Times New Roman" w:hAnsi="Times New Roman" w:cs="Times New Roman"/>
                <w:b/>
                <w:sz w:val="24"/>
                <w:szCs w:val="24"/>
              </w:rPr>
              <w:t>Poluostrvo sa blagom II</w:t>
            </w:r>
          </w:p>
          <w:p w:rsidR="00F5575D" w:rsidRPr="0039565E" w:rsidRDefault="00F5575D" w:rsidP="00A27C76">
            <w:pPr>
              <w:jc w:val="both"/>
              <w:rPr>
                <w:rFonts w:ascii="Times New Roman" w:hAnsi="Times New Roman" w:cs="Times New Roman"/>
                <w:sz w:val="24"/>
                <w:szCs w:val="24"/>
              </w:rPr>
            </w:pPr>
            <w:r w:rsidRPr="0039565E">
              <w:rPr>
                <w:rFonts w:ascii="Times New Roman" w:hAnsi="Times New Roman" w:cs="Times New Roman"/>
                <w:sz w:val="24"/>
                <w:szCs w:val="24"/>
              </w:rPr>
              <w:t>Režija: Sergeй Merzlяkov, Rusija 2016., Trajanje 37′</w:t>
            </w:r>
          </w:p>
        </w:tc>
        <w:tc>
          <w:tcPr>
            <w:tcW w:w="4816" w:type="dxa"/>
          </w:tcPr>
          <w:p w:rsidR="00F5575D" w:rsidRPr="0039565E" w:rsidRDefault="001D3974" w:rsidP="00A27C76">
            <w:pPr>
              <w:jc w:val="both"/>
              <w:rPr>
                <w:rFonts w:ascii="Times New Roman" w:hAnsi="Times New Roman" w:cs="Times New Roman"/>
                <w:sz w:val="24"/>
                <w:szCs w:val="24"/>
              </w:rPr>
            </w:pPr>
            <w:r w:rsidRPr="0039565E">
              <w:rPr>
                <w:rFonts w:ascii="Times New Roman" w:hAnsi="Times New Roman" w:cs="Times New Roman"/>
                <w:noProof/>
              </w:rPr>
              <w:drawing>
                <wp:inline distT="0" distB="0" distL="0" distR="0">
                  <wp:extent cx="2798578" cy="1371600"/>
                  <wp:effectExtent l="19050" t="0" r="1772" b="0"/>
                  <wp:docPr id="4" name="Picture 7" descr="http://www.narodnimuzej.rs/images/Polustrvo-sa-blago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narodnimuzej.rs/images/Polustrvo-sa-blagom.jpg"/>
                          <pic:cNvPicPr>
                            <a:picLocks noChangeAspect="1" noChangeArrowheads="1"/>
                          </pic:cNvPicPr>
                        </pic:nvPicPr>
                        <pic:blipFill>
                          <a:blip r:embed="rId26" cstate="print"/>
                          <a:srcRect/>
                          <a:stretch>
                            <a:fillRect/>
                          </a:stretch>
                        </pic:blipFill>
                        <pic:spPr bwMode="auto">
                          <a:xfrm>
                            <a:off x="0" y="0"/>
                            <a:ext cx="2800955" cy="1372765"/>
                          </a:xfrm>
                          <a:prstGeom prst="rect">
                            <a:avLst/>
                          </a:prstGeom>
                          <a:noFill/>
                          <a:ln w="9525">
                            <a:noFill/>
                            <a:miter lim="800000"/>
                            <a:headEnd/>
                            <a:tailEnd/>
                          </a:ln>
                        </pic:spPr>
                      </pic:pic>
                    </a:graphicData>
                  </a:graphic>
                </wp:inline>
              </w:drawing>
            </w:r>
          </w:p>
        </w:tc>
      </w:tr>
      <w:tr w:rsidR="001D3974" w:rsidRPr="0039565E" w:rsidTr="001D397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435"/>
        </w:trPr>
        <w:tc>
          <w:tcPr>
            <w:tcW w:w="4806" w:type="dxa"/>
          </w:tcPr>
          <w:p w:rsidR="001D3974" w:rsidRPr="0039565E" w:rsidRDefault="001D3974" w:rsidP="00A27C76">
            <w:pPr>
              <w:jc w:val="both"/>
              <w:rPr>
                <w:rFonts w:ascii="Times New Roman" w:hAnsi="Times New Roman" w:cs="Times New Roman"/>
                <w:b/>
                <w:sz w:val="24"/>
                <w:szCs w:val="24"/>
              </w:rPr>
            </w:pPr>
            <w:r w:rsidRPr="0039565E">
              <w:rPr>
                <w:rFonts w:ascii="Times New Roman" w:hAnsi="Times New Roman" w:cs="Times New Roman"/>
                <w:b/>
                <w:sz w:val="24"/>
                <w:szCs w:val="24"/>
              </w:rPr>
              <w:t>Arheološko leto 2016: Unorož</w:t>
            </w:r>
          </w:p>
          <w:p w:rsidR="001D3974" w:rsidRPr="0039565E" w:rsidRDefault="001D3974" w:rsidP="00A27C76">
            <w:pPr>
              <w:jc w:val="both"/>
              <w:rPr>
                <w:rFonts w:ascii="Times New Roman" w:hAnsi="Times New Roman" w:cs="Times New Roman"/>
                <w:sz w:val="24"/>
                <w:szCs w:val="24"/>
              </w:rPr>
            </w:pPr>
            <w:r w:rsidRPr="0039565E">
              <w:rPr>
                <w:rFonts w:ascii="Times New Roman" w:hAnsi="Times New Roman" w:cs="Times New Roman"/>
                <w:sz w:val="24"/>
                <w:szCs w:val="24"/>
              </w:rPr>
              <w:t>Režija: Anastasiя Fišer, Igorь Sadovnikov, Rusija 2016., Trajanje 17′</w:t>
            </w:r>
          </w:p>
          <w:p w:rsidR="001D3974" w:rsidRPr="0039565E" w:rsidRDefault="001D3974" w:rsidP="00A27C76">
            <w:pPr>
              <w:ind w:left="108"/>
              <w:jc w:val="both"/>
              <w:rPr>
                <w:rFonts w:ascii="Times New Roman" w:hAnsi="Times New Roman" w:cs="Times New Roman"/>
                <w:sz w:val="24"/>
                <w:szCs w:val="24"/>
              </w:rPr>
            </w:pPr>
          </w:p>
        </w:tc>
        <w:tc>
          <w:tcPr>
            <w:tcW w:w="4816" w:type="dxa"/>
          </w:tcPr>
          <w:p w:rsidR="001D3974" w:rsidRPr="0039565E" w:rsidRDefault="001D3974" w:rsidP="00A27C76">
            <w:pPr>
              <w:ind w:left="108"/>
              <w:jc w:val="both"/>
              <w:rPr>
                <w:rFonts w:ascii="Times New Roman" w:hAnsi="Times New Roman" w:cs="Times New Roman"/>
                <w:sz w:val="24"/>
                <w:szCs w:val="24"/>
              </w:rPr>
            </w:pPr>
            <w:r w:rsidRPr="0039565E">
              <w:rPr>
                <w:rFonts w:ascii="Times New Roman" w:hAnsi="Times New Roman" w:cs="Times New Roman"/>
                <w:noProof/>
              </w:rPr>
              <w:drawing>
                <wp:inline distT="0" distB="0" distL="0" distR="0">
                  <wp:extent cx="2797308" cy="1105786"/>
                  <wp:effectExtent l="19050" t="0" r="3042" b="0"/>
                  <wp:docPr id="5" name="Picture 10" descr="http://www.narodnimuzej.rs/images/Unoro%C5%B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narodnimuzej.rs/images/Unoro%C5%BE.jpg"/>
                          <pic:cNvPicPr>
                            <a:picLocks noChangeAspect="1" noChangeArrowheads="1"/>
                          </pic:cNvPicPr>
                        </pic:nvPicPr>
                        <pic:blipFill>
                          <a:blip r:embed="rId27" cstate="print"/>
                          <a:srcRect/>
                          <a:stretch>
                            <a:fillRect/>
                          </a:stretch>
                        </pic:blipFill>
                        <pic:spPr bwMode="auto">
                          <a:xfrm>
                            <a:off x="0" y="0"/>
                            <a:ext cx="2814475" cy="1112572"/>
                          </a:xfrm>
                          <a:prstGeom prst="rect">
                            <a:avLst/>
                          </a:prstGeom>
                          <a:noFill/>
                          <a:ln w="9525">
                            <a:noFill/>
                            <a:miter lim="800000"/>
                            <a:headEnd/>
                            <a:tailEnd/>
                          </a:ln>
                        </pic:spPr>
                      </pic:pic>
                    </a:graphicData>
                  </a:graphic>
                </wp:inline>
              </w:drawing>
            </w:r>
          </w:p>
        </w:tc>
      </w:tr>
      <w:tr w:rsidR="001D3974" w:rsidRPr="0039565E" w:rsidTr="001D397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399"/>
        </w:trPr>
        <w:tc>
          <w:tcPr>
            <w:tcW w:w="4806" w:type="dxa"/>
          </w:tcPr>
          <w:p w:rsidR="001D3974" w:rsidRPr="0039565E" w:rsidRDefault="001D3974" w:rsidP="00A27C76">
            <w:pPr>
              <w:jc w:val="both"/>
              <w:rPr>
                <w:rFonts w:ascii="Times New Roman" w:hAnsi="Times New Roman" w:cs="Times New Roman"/>
                <w:b/>
                <w:sz w:val="24"/>
                <w:szCs w:val="24"/>
              </w:rPr>
            </w:pPr>
            <w:r w:rsidRPr="0039565E">
              <w:rPr>
                <w:rFonts w:ascii="Times New Roman" w:hAnsi="Times New Roman" w:cs="Times New Roman"/>
                <w:b/>
                <w:sz w:val="24"/>
                <w:szCs w:val="24"/>
              </w:rPr>
              <w:t>PETAK, 24. MART 2017. 19 ČASOVA</w:t>
            </w:r>
          </w:p>
        </w:tc>
        <w:tc>
          <w:tcPr>
            <w:tcW w:w="4816" w:type="dxa"/>
          </w:tcPr>
          <w:p w:rsidR="001D3974" w:rsidRPr="0039565E" w:rsidRDefault="001D3974" w:rsidP="00A27C76">
            <w:pPr>
              <w:ind w:left="108"/>
              <w:jc w:val="both"/>
              <w:rPr>
                <w:rFonts w:ascii="Times New Roman" w:hAnsi="Times New Roman" w:cs="Times New Roman"/>
                <w:sz w:val="24"/>
                <w:szCs w:val="24"/>
              </w:rPr>
            </w:pPr>
          </w:p>
        </w:tc>
      </w:tr>
      <w:tr w:rsidR="001D3974" w:rsidRPr="0039565E" w:rsidTr="00CD4D3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1965"/>
        </w:trPr>
        <w:tc>
          <w:tcPr>
            <w:tcW w:w="4806" w:type="dxa"/>
          </w:tcPr>
          <w:p w:rsidR="001D3974" w:rsidRPr="0039565E" w:rsidRDefault="001D3974" w:rsidP="00A27C76">
            <w:pPr>
              <w:jc w:val="both"/>
              <w:rPr>
                <w:rFonts w:ascii="Times New Roman" w:hAnsi="Times New Roman" w:cs="Times New Roman"/>
                <w:b/>
                <w:sz w:val="24"/>
                <w:szCs w:val="24"/>
              </w:rPr>
            </w:pPr>
            <w:r w:rsidRPr="0039565E">
              <w:rPr>
                <w:rFonts w:ascii="Times New Roman" w:hAnsi="Times New Roman" w:cs="Times New Roman"/>
                <w:b/>
                <w:sz w:val="24"/>
                <w:szCs w:val="24"/>
              </w:rPr>
              <w:t>Dome, slatki trapezoidni dome</w:t>
            </w:r>
          </w:p>
          <w:p w:rsidR="001D3974" w:rsidRPr="0039565E" w:rsidRDefault="001D3974" w:rsidP="00A27C76">
            <w:pPr>
              <w:jc w:val="both"/>
              <w:rPr>
                <w:rFonts w:ascii="Times New Roman" w:hAnsi="Times New Roman" w:cs="Times New Roman"/>
                <w:sz w:val="24"/>
                <w:szCs w:val="24"/>
              </w:rPr>
            </w:pPr>
            <w:r w:rsidRPr="0039565E">
              <w:rPr>
                <w:rFonts w:ascii="Times New Roman" w:hAnsi="Times New Roman" w:cs="Times New Roman"/>
                <w:sz w:val="24"/>
                <w:szCs w:val="24"/>
              </w:rPr>
              <w:t>Režija: Nenad Popović, Srbija 2015., Trajanje 38′</w:t>
            </w:r>
          </w:p>
        </w:tc>
        <w:tc>
          <w:tcPr>
            <w:tcW w:w="4816" w:type="dxa"/>
          </w:tcPr>
          <w:p w:rsidR="001D3974" w:rsidRPr="0039565E" w:rsidRDefault="001D3974" w:rsidP="00A27C76">
            <w:pPr>
              <w:ind w:left="108"/>
              <w:jc w:val="both"/>
              <w:rPr>
                <w:rFonts w:ascii="Times New Roman" w:hAnsi="Times New Roman" w:cs="Times New Roman"/>
                <w:sz w:val="24"/>
                <w:szCs w:val="24"/>
              </w:rPr>
            </w:pPr>
            <w:r w:rsidRPr="0039565E">
              <w:rPr>
                <w:rFonts w:ascii="Times New Roman" w:hAnsi="Times New Roman" w:cs="Times New Roman"/>
                <w:noProof/>
              </w:rPr>
              <w:drawing>
                <wp:inline distT="0" distB="0" distL="0" distR="0">
                  <wp:extent cx="2797308" cy="1073889"/>
                  <wp:effectExtent l="19050" t="0" r="3042" b="0"/>
                  <wp:docPr id="13" name="Picture 13" descr="http://www.narodnimuzej.rs/images/lepenski-vi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narodnimuzej.rs/images/lepenski-vir.png"/>
                          <pic:cNvPicPr>
                            <a:picLocks noChangeAspect="1" noChangeArrowheads="1"/>
                          </pic:cNvPicPr>
                        </pic:nvPicPr>
                        <pic:blipFill>
                          <a:blip r:embed="rId28"/>
                          <a:srcRect/>
                          <a:stretch>
                            <a:fillRect/>
                          </a:stretch>
                        </pic:blipFill>
                        <pic:spPr bwMode="auto">
                          <a:xfrm>
                            <a:off x="0" y="0"/>
                            <a:ext cx="2806154" cy="1077285"/>
                          </a:xfrm>
                          <a:prstGeom prst="rect">
                            <a:avLst/>
                          </a:prstGeom>
                          <a:noFill/>
                          <a:ln w="9525">
                            <a:noFill/>
                            <a:miter lim="800000"/>
                            <a:headEnd/>
                            <a:tailEnd/>
                          </a:ln>
                        </pic:spPr>
                      </pic:pic>
                    </a:graphicData>
                  </a:graphic>
                </wp:inline>
              </w:drawing>
            </w:r>
          </w:p>
        </w:tc>
      </w:tr>
    </w:tbl>
    <w:tbl>
      <w:tblPr>
        <w:tblW w:w="9640" w:type="dxa"/>
        <w:tblInd w:w="-87" w:type="dxa"/>
        <w:tblLayout w:type="fixed"/>
        <w:tblCellMar>
          <w:left w:w="55" w:type="dxa"/>
          <w:right w:w="55" w:type="dxa"/>
        </w:tblCellMar>
        <w:tblLook w:val="0000"/>
      </w:tblPr>
      <w:tblGrid>
        <w:gridCol w:w="4820"/>
        <w:gridCol w:w="4820"/>
      </w:tblGrid>
      <w:tr w:rsidR="00CD4D3E" w:rsidRPr="0039565E" w:rsidTr="00CD4D3E">
        <w:trPr>
          <w:trHeight w:val="1"/>
        </w:trPr>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jc w:val="both"/>
              <w:rPr>
                <w:rFonts w:ascii="Times New Roman" w:hAnsi="Times New Roman" w:cs="Times New Roman"/>
              </w:rPr>
            </w:pPr>
          </w:p>
          <w:p w:rsidR="00CD4D3E" w:rsidRPr="0039565E" w:rsidRDefault="00CD4D3E" w:rsidP="00A27C76">
            <w:pPr>
              <w:autoSpaceDE w:val="0"/>
              <w:autoSpaceDN w:val="0"/>
              <w:adjustRightInd w:val="0"/>
              <w:spacing w:after="0" w:line="240" w:lineRule="auto"/>
              <w:jc w:val="both"/>
              <w:rPr>
                <w:rFonts w:ascii="Times New Roman" w:hAnsi="Times New Roman" w:cs="Times New Roman"/>
                <w:b/>
                <w:bCs/>
                <w:color w:val="000000"/>
                <w:sz w:val="24"/>
                <w:szCs w:val="24"/>
              </w:rPr>
            </w:pPr>
            <w:r w:rsidRPr="0039565E">
              <w:rPr>
                <w:rFonts w:ascii="Times New Roman" w:hAnsi="Times New Roman" w:cs="Times New Roman"/>
                <w:b/>
                <w:bCs/>
                <w:color w:val="000000"/>
                <w:sz w:val="24"/>
                <w:szCs w:val="24"/>
              </w:rPr>
              <w:t>Bronzano doba: otkrića praistorijskih naselja</w:t>
            </w:r>
          </w:p>
          <w:p w:rsidR="00CD4D3E" w:rsidRPr="0039565E" w:rsidRDefault="00CD4D3E" w:rsidP="00A27C76">
            <w:pPr>
              <w:autoSpaceDE w:val="0"/>
              <w:autoSpaceDN w:val="0"/>
              <w:adjustRightInd w:val="0"/>
              <w:spacing w:after="0" w:line="240" w:lineRule="auto"/>
              <w:jc w:val="both"/>
              <w:rPr>
                <w:rFonts w:ascii="Times New Roman" w:hAnsi="Times New Roman" w:cs="Times New Roman"/>
              </w:rPr>
            </w:pPr>
            <w:r w:rsidRPr="0039565E">
              <w:rPr>
                <w:rFonts w:ascii="Times New Roman" w:hAnsi="Times New Roman" w:cs="Times New Roman"/>
                <w:color w:val="000000"/>
                <w:sz w:val="24"/>
                <w:szCs w:val="24"/>
              </w:rPr>
              <w:t>Režija: Stanislav Manca, Slovačka 2016., Trajanje 30</w:t>
            </w:r>
            <w:r w:rsidRPr="0039565E">
              <w:rPr>
                <w:rFonts w:ascii="Times New Roman" w:hAnsi="Times New Roman" w:cs="Times New Roman"/>
                <w:color w:val="000000"/>
                <w:sz w:val="24"/>
                <w:szCs w:val="24"/>
                <w:lang w:val="el-GR"/>
              </w:rPr>
              <w:t>΄</w:t>
            </w:r>
          </w:p>
        </w:tc>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0D1392" w:rsidP="00A27C76">
            <w:pPr>
              <w:autoSpaceDE w:val="0"/>
              <w:autoSpaceDN w:val="0"/>
              <w:adjustRightInd w:val="0"/>
              <w:spacing w:after="0" w:line="240" w:lineRule="auto"/>
              <w:jc w:val="center"/>
              <w:rPr>
                <w:rFonts w:ascii="Times New Roman" w:hAnsi="Times New Roman" w:cs="Times New Roman"/>
              </w:rPr>
            </w:pPr>
            <w:r w:rsidRPr="0039565E">
              <w:rPr>
                <w:rFonts w:ascii="Times New Roman" w:hAnsi="Times New Roman" w:cs="Times New Roman"/>
                <w:noProof/>
              </w:rPr>
              <w:drawing>
                <wp:inline distT="0" distB="0" distL="0" distR="0">
                  <wp:extent cx="2734782" cy="1190847"/>
                  <wp:effectExtent l="19050" t="0" r="8418" b="0"/>
                  <wp:docPr id="1" name="Picture 1" descr="http://www.narodnimuzej.rs/images/bronzano-dob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narodnimuzej.rs/images/bronzano-doba.png"/>
                          <pic:cNvPicPr>
                            <a:picLocks noChangeAspect="1" noChangeArrowheads="1"/>
                          </pic:cNvPicPr>
                        </pic:nvPicPr>
                        <pic:blipFill>
                          <a:blip r:embed="rId29"/>
                          <a:srcRect/>
                          <a:stretch>
                            <a:fillRect/>
                          </a:stretch>
                        </pic:blipFill>
                        <pic:spPr bwMode="auto">
                          <a:xfrm>
                            <a:off x="0" y="0"/>
                            <a:ext cx="2737093" cy="1191853"/>
                          </a:xfrm>
                          <a:prstGeom prst="rect">
                            <a:avLst/>
                          </a:prstGeom>
                          <a:noFill/>
                          <a:ln w="9525">
                            <a:noFill/>
                            <a:miter lim="800000"/>
                            <a:headEnd/>
                            <a:tailEnd/>
                          </a:ln>
                        </pic:spPr>
                      </pic:pic>
                    </a:graphicData>
                  </a:graphic>
                </wp:inline>
              </w:drawing>
            </w:r>
          </w:p>
        </w:tc>
      </w:tr>
      <w:tr w:rsidR="00CD4D3E" w:rsidRPr="0039565E" w:rsidTr="00CD4D3E">
        <w:trPr>
          <w:trHeight w:val="1"/>
        </w:trPr>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jc w:val="both"/>
              <w:rPr>
                <w:rFonts w:ascii="Times New Roman" w:hAnsi="Times New Roman" w:cs="Times New Roman"/>
                <w:b/>
                <w:bCs/>
                <w:color w:val="000000"/>
                <w:sz w:val="24"/>
                <w:szCs w:val="24"/>
              </w:rPr>
            </w:pPr>
            <w:r w:rsidRPr="0039565E">
              <w:rPr>
                <w:rFonts w:ascii="Times New Roman" w:hAnsi="Times New Roman" w:cs="Times New Roman"/>
                <w:b/>
                <w:bCs/>
                <w:color w:val="000000"/>
                <w:sz w:val="24"/>
                <w:szCs w:val="24"/>
              </w:rPr>
              <w:t>Malanj, galsko – rimska vila</w:t>
            </w:r>
          </w:p>
          <w:p w:rsidR="00CD4D3E" w:rsidRPr="0039565E" w:rsidRDefault="00CD4D3E" w:rsidP="00A27C76">
            <w:pPr>
              <w:autoSpaceDE w:val="0"/>
              <w:autoSpaceDN w:val="0"/>
              <w:adjustRightInd w:val="0"/>
              <w:spacing w:after="0" w:line="240" w:lineRule="auto"/>
              <w:jc w:val="both"/>
              <w:rPr>
                <w:rFonts w:ascii="Times New Roman" w:hAnsi="Times New Roman" w:cs="Times New Roman"/>
                <w:color w:val="000000"/>
                <w:sz w:val="24"/>
                <w:szCs w:val="24"/>
                <w:lang w:val="el-GR"/>
              </w:rPr>
            </w:pPr>
            <w:r w:rsidRPr="0039565E">
              <w:rPr>
                <w:rFonts w:ascii="Times New Roman" w:hAnsi="Times New Roman" w:cs="Times New Roman"/>
                <w:color w:val="000000"/>
                <w:sz w:val="24"/>
                <w:szCs w:val="24"/>
              </w:rPr>
              <w:t>Režija: Philippe Axell, Belgija 2016., Trajanje 18</w:t>
            </w:r>
            <w:r w:rsidRPr="0039565E">
              <w:rPr>
                <w:rFonts w:ascii="Times New Roman" w:hAnsi="Times New Roman" w:cs="Times New Roman"/>
                <w:color w:val="000000"/>
                <w:sz w:val="24"/>
                <w:szCs w:val="24"/>
                <w:lang w:val="el-GR"/>
              </w:rPr>
              <w:t>΄</w:t>
            </w:r>
          </w:p>
          <w:p w:rsidR="00CD4D3E" w:rsidRPr="0039565E" w:rsidRDefault="00CD4D3E" w:rsidP="00A27C76">
            <w:pPr>
              <w:autoSpaceDE w:val="0"/>
              <w:autoSpaceDN w:val="0"/>
              <w:adjustRightInd w:val="0"/>
              <w:spacing w:after="120" w:line="240" w:lineRule="auto"/>
              <w:rPr>
                <w:rFonts w:ascii="Times New Roman" w:hAnsi="Times New Roman" w:cs="Times New Roman"/>
              </w:rPr>
            </w:pPr>
          </w:p>
        </w:tc>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0D1392" w:rsidP="00A27C76">
            <w:pPr>
              <w:autoSpaceDE w:val="0"/>
              <w:autoSpaceDN w:val="0"/>
              <w:adjustRightInd w:val="0"/>
              <w:spacing w:after="0" w:line="240" w:lineRule="auto"/>
              <w:jc w:val="center"/>
              <w:rPr>
                <w:rFonts w:ascii="Times New Roman" w:hAnsi="Times New Roman" w:cs="Times New Roman"/>
              </w:rPr>
            </w:pPr>
            <w:r w:rsidRPr="0039565E">
              <w:rPr>
                <w:rFonts w:ascii="Times New Roman" w:hAnsi="Times New Roman" w:cs="Times New Roman"/>
                <w:noProof/>
              </w:rPr>
              <w:drawing>
                <wp:inline distT="0" distB="0" distL="0" distR="0">
                  <wp:extent cx="2734780" cy="1041990"/>
                  <wp:effectExtent l="19050" t="0" r="8420" b="0"/>
                  <wp:docPr id="2" name="Picture 4" descr="http://www.narodnimuzej.rs/images/malanj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narodnimuzej.rs/images/malanj1.png"/>
                          <pic:cNvPicPr>
                            <a:picLocks noChangeAspect="1" noChangeArrowheads="1"/>
                          </pic:cNvPicPr>
                        </pic:nvPicPr>
                        <pic:blipFill>
                          <a:blip r:embed="rId30"/>
                          <a:srcRect/>
                          <a:stretch>
                            <a:fillRect/>
                          </a:stretch>
                        </pic:blipFill>
                        <pic:spPr bwMode="auto">
                          <a:xfrm>
                            <a:off x="0" y="0"/>
                            <a:ext cx="2734751" cy="1041979"/>
                          </a:xfrm>
                          <a:prstGeom prst="rect">
                            <a:avLst/>
                          </a:prstGeom>
                          <a:noFill/>
                          <a:ln w="9525">
                            <a:noFill/>
                            <a:miter lim="800000"/>
                            <a:headEnd/>
                            <a:tailEnd/>
                          </a:ln>
                        </pic:spPr>
                      </pic:pic>
                    </a:graphicData>
                  </a:graphic>
                </wp:inline>
              </w:drawing>
            </w:r>
          </w:p>
        </w:tc>
      </w:tr>
      <w:tr w:rsidR="00CD4D3E" w:rsidRPr="0039565E" w:rsidTr="00CD4D3E">
        <w:trPr>
          <w:trHeight w:val="1"/>
        </w:trPr>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jc w:val="both"/>
              <w:rPr>
                <w:rFonts w:ascii="Times New Roman" w:hAnsi="Times New Roman" w:cs="Times New Roman"/>
                <w:b/>
                <w:bCs/>
                <w:color w:val="000000"/>
                <w:sz w:val="24"/>
                <w:szCs w:val="24"/>
              </w:rPr>
            </w:pPr>
            <w:r w:rsidRPr="0039565E">
              <w:rPr>
                <w:rFonts w:ascii="Times New Roman" w:hAnsi="Times New Roman" w:cs="Times New Roman"/>
                <w:b/>
                <w:bCs/>
                <w:color w:val="000000"/>
                <w:sz w:val="24"/>
                <w:szCs w:val="24"/>
              </w:rPr>
              <w:t>Selinunte, grad između dve reke</w:t>
            </w:r>
          </w:p>
          <w:p w:rsidR="00CD4D3E" w:rsidRPr="0039565E" w:rsidRDefault="00CD4D3E" w:rsidP="00A27C76">
            <w:pPr>
              <w:autoSpaceDE w:val="0"/>
              <w:autoSpaceDN w:val="0"/>
              <w:adjustRightInd w:val="0"/>
              <w:spacing w:after="0" w:line="240" w:lineRule="auto"/>
              <w:jc w:val="both"/>
              <w:rPr>
                <w:rFonts w:ascii="Times New Roman" w:hAnsi="Times New Roman" w:cs="Times New Roman"/>
              </w:rPr>
            </w:pPr>
            <w:r w:rsidRPr="0039565E">
              <w:rPr>
                <w:rFonts w:ascii="Times New Roman" w:hAnsi="Times New Roman" w:cs="Times New Roman"/>
                <w:color w:val="000000"/>
                <w:sz w:val="24"/>
                <w:szCs w:val="24"/>
              </w:rPr>
              <w:t>Režija: Alessandra Ragusa, Antonino Pirrotta, Italija 2015., Trajanje 22′</w:t>
            </w:r>
          </w:p>
        </w:tc>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0D1392" w:rsidP="00A27C76">
            <w:pPr>
              <w:autoSpaceDE w:val="0"/>
              <w:autoSpaceDN w:val="0"/>
              <w:adjustRightInd w:val="0"/>
              <w:spacing w:after="0" w:line="240" w:lineRule="auto"/>
              <w:jc w:val="center"/>
              <w:rPr>
                <w:rFonts w:ascii="Times New Roman" w:hAnsi="Times New Roman" w:cs="Times New Roman"/>
              </w:rPr>
            </w:pPr>
            <w:r w:rsidRPr="0039565E">
              <w:rPr>
                <w:rFonts w:ascii="Times New Roman" w:hAnsi="Times New Roman" w:cs="Times New Roman"/>
                <w:noProof/>
              </w:rPr>
              <w:drawing>
                <wp:inline distT="0" distB="0" distL="0" distR="0">
                  <wp:extent cx="2628457" cy="1116419"/>
                  <wp:effectExtent l="19050" t="0" r="443" b="0"/>
                  <wp:docPr id="7" name="Picture 7" descr="http://www.narodnimuzej.rs/images/selinun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narodnimuzej.rs/images/selinunte.jpg"/>
                          <pic:cNvPicPr>
                            <a:picLocks noChangeAspect="1" noChangeArrowheads="1"/>
                          </pic:cNvPicPr>
                        </pic:nvPicPr>
                        <pic:blipFill>
                          <a:blip r:embed="rId31" cstate="print"/>
                          <a:srcRect/>
                          <a:stretch>
                            <a:fillRect/>
                          </a:stretch>
                        </pic:blipFill>
                        <pic:spPr bwMode="auto">
                          <a:xfrm>
                            <a:off x="0" y="0"/>
                            <a:ext cx="2632230" cy="1118022"/>
                          </a:xfrm>
                          <a:prstGeom prst="rect">
                            <a:avLst/>
                          </a:prstGeom>
                          <a:noFill/>
                          <a:ln w="9525">
                            <a:noFill/>
                            <a:miter lim="800000"/>
                            <a:headEnd/>
                            <a:tailEnd/>
                          </a:ln>
                        </pic:spPr>
                      </pic:pic>
                    </a:graphicData>
                  </a:graphic>
                </wp:inline>
              </w:drawing>
            </w:r>
          </w:p>
        </w:tc>
      </w:tr>
      <w:tr w:rsidR="00CD4D3E" w:rsidRPr="0039565E" w:rsidTr="00CD4D3E">
        <w:trPr>
          <w:trHeight w:val="1"/>
        </w:trPr>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jc w:val="both"/>
              <w:rPr>
                <w:rFonts w:ascii="Times New Roman" w:hAnsi="Times New Roman" w:cs="Times New Roman"/>
                <w:b/>
                <w:bCs/>
                <w:color w:val="000000"/>
                <w:sz w:val="24"/>
                <w:szCs w:val="24"/>
              </w:rPr>
            </w:pPr>
            <w:r w:rsidRPr="0039565E">
              <w:rPr>
                <w:rFonts w:ascii="Times New Roman" w:hAnsi="Times New Roman" w:cs="Times New Roman"/>
                <w:b/>
                <w:bCs/>
                <w:color w:val="000000"/>
                <w:sz w:val="24"/>
                <w:szCs w:val="24"/>
              </w:rPr>
              <w:t>Vikinzi. Ratnici sa severa. Giganti s mora</w:t>
            </w:r>
          </w:p>
          <w:p w:rsidR="00CD4D3E" w:rsidRPr="0039565E" w:rsidRDefault="00CD4D3E" w:rsidP="00A27C76">
            <w:pPr>
              <w:autoSpaceDE w:val="0"/>
              <w:autoSpaceDN w:val="0"/>
              <w:adjustRightInd w:val="0"/>
              <w:spacing w:after="0" w:line="240" w:lineRule="auto"/>
              <w:jc w:val="both"/>
              <w:rPr>
                <w:rFonts w:ascii="Times New Roman" w:hAnsi="Times New Roman" w:cs="Times New Roman"/>
              </w:rPr>
            </w:pPr>
            <w:r w:rsidRPr="0039565E">
              <w:rPr>
                <w:rFonts w:ascii="Times New Roman" w:hAnsi="Times New Roman" w:cs="Times New Roman"/>
                <w:color w:val="000000"/>
                <w:sz w:val="24"/>
                <w:szCs w:val="24"/>
              </w:rPr>
              <w:t>Režija: Gustavo Vilchez Molina, Španija 2016., Trajanje 15</w:t>
            </w:r>
            <w:r w:rsidRPr="0039565E">
              <w:rPr>
                <w:rFonts w:ascii="Times New Roman" w:hAnsi="Times New Roman" w:cs="Times New Roman"/>
                <w:color w:val="000000"/>
                <w:sz w:val="24"/>
                <w:szCs w:val="24"/>
                <w:lang w:val="el-GR"/>
              </w:rPr>
              <w:t>΄</w:t>
            </w:r>
          </w:p>
        </w:tc>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0D1392" w:rsidP="00A27C76">
            <w:pPr>
              <w:autoSpaceDE w:val="0"/>
              <w:autoSpaceDN w:val="0"/>
              <w:adjustRightInd w:val="0"/>
              <w:spacing w:after="0" w:line="240" w:lineRule="auto"/>
              <w:jc w:val="center"/>
              <w:rPr>
                <w:rFonts w:ascii="Times New Roman" w:hAnsi="Times New Roman" w:cs="Times New Roman"/>
              </w:rPr>
            </w:pPr>
            <w:r w:rsidRPr="0039565E">
              <w:rPr>
                <w:rFonts w:ascii="Times New Roman" w:hAnsi="Times New Roman" w:cs="Times New Roman"/>
                <w:noProof/>
              </w:rPr>
              <w:drawing>
                <wp:inline distT="0" distB="0" distL="0" distR="0">
                  <wp:extent cx="2697170" cy="1073889"/>
                  <wp:effectExtent l="19050" t="0" r="7930" b="0"/>
                  <wp:docPr id="10" name="Picture 10" descr="http://www.narodnimuzej.rs/images/Vikinz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narodnimuzej.rs/images/Vikinzi.png"/>
                          <pic:cNvPicPr>
                            <a:picLocks noChangeAspect="1" noChangeArrowheads="1"/>
                          </pic:cNvPicPr>
                        </pic:nvPicPr>
                        <pic:blipFill>
                          <a:blip r:embed="rId32"/>
                          <a:srcRect/>
                          <a:stretch>
                            <a:fillRect/>
                          </a:stretch>
                        </pic:blipFill>
                        <pic:spPr bwMode="auto">
                          <a:xfrm>
                            <a:off x="0" y="0"/>
                            <a:ext cx="2700455" cy="1075197"/>
                          </a:xfrm>
                          <a:prstGeom prst="rect">
                            <a:avLst/>
                          </a:prstGeom>
                          <a:noFill/>
                          <a:ln w="9525">
                            <a:noFill/>
                            <a:miter lim="800000"/>
                            <a:headEnd/>
                            <a:tailEnd/>
                          </a:ln>
                        </pic:spPr>
                      </pic:pic>
                    </a:graphicData>
                  </a:graphic>
                </wp:inline>
              </w:drawing>
            </w:r>
          </w:p>
        </w:tc>
      </w:tr>
      <w:tr w:rsidR="00CD4D3E" w:rsidRPr="0039565E" w:rsidTr="00CD4D3E">
        <w:trPr>
          <w:trHeight w:val="1"/>
        </w:trPr>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before="240" w:after="120" w:line="240" w:lineRule="auto"/>
              <w:rPr>
                <w:rFonts w:ascii="Times New Roman" w:hAnsi="Times New Roman" w:cs="Times New Roman"/>
                <w:b/>
              </w:rPr>
            </w:pPr>
            <w:r w:rsidRPr="0039565E">
              <w:rPr>
                <w:rFonts w:ascii="Times New Roman" w:hAnsi="Times New Roman" w:cs="Times New Roman"/>
                <w:b/>
                <w:color w:val="000000"/>
                <w:sz w:val="24"/>
                <w:szCs w:val="24"/>
              </w:rPr>
              <w:t>SUBOTA, 25.MART 2017. 19 ČASOVA</w:t>
            </w:r>
          </w:p>
        </w:tc>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rPr>
                <w:rFonts w:ascii="Times New Roman" w:hAnsi="Times New Roman" w:cs="Times New Roman"/>
              </w:rPr>
            </w:pPr>
          </w:p>
        </w:tc>
      </w:tr>
      <w:tr w:rsidR="00CD4D3E" w:rsidRPr="0039565E" w:rsidTr="00CD4D3E">
        <w:trPr>
          <w:trHeight w:val="1"/>
        </w:trPr>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jc w:val="both"/>
              <w:rPr>
                <w:rFonts w:ascii="Times New Roman" w:hAnsi="Times New Roman" w:cs="Times New Roman"/>
                <w:b/>
                <w:bCs/>
                <w:color w:val="000000"/>
                <w:sz w:val="24"/>
                <w:szCs w:val="24"/>
              </w:rPr>
            </w:pPr>
            <w:r w:rsidRPr="0039565E">
              <w:rPr>
                <w:rFonts w:ascii="Times New Roman" w:hAnsi="Times New Roman" w:cs="Times New Roman"/>
                <w:b/>
                <w:bCs/>
                <w:color w:val="000000"/>
                <w:sz w:val="24"/>
                <w:szCs w:val="24"/>
              </w:rPr>
              <w:t>Po tragu Hanibala</w:t>
            </w:r>
          </w:p>
          <w:p w:rsidR="00CD4D3E" w:rsidRPr="0039565E" w:rsidRDefault="00CD4D3E" w:rsidP="00A27C76">
            <w:pPr>
              <w:autoSpaceDE w:val="0"/>
              <w:autoSpaceDN w:val="0"/>
              <w:adjustRightInd w:val="0"/>
              <w:spacing w:after="0" w:line="240" w:lineRule="auto"/>
              <w:jc w:val="both"/>
              <w:rPr>
                <w:rFonts w:ascii="Times New Roman" w:hAnsi="Times New Roman" w:cs="Times New Roman"/>
              </w:rPr>
            </w:pPr>
            <w:r w:rsidRPr="0039565E">
              <w:rPr>
                <w:rFonts w:ascii="Times New Roman" w:hAnsi="Times New Roman" w:cs="Times New Roman"/>
                <w:color w:val="000000"/>
                <w:sz w:val="24"/>
                <w:szCs w:val="24"/>
              </w:rPr>
              <w:t>Režija: Eterio Ortega Santillana, Španija 2016., Trajanje 59′</w:t>
            </w:r>
          </w:p>
        </w:tc>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0D1392" w:rsidP="00A27C76">
            <w:pPr>
              <w:autoSpaceDE w:val="0"/>
              <w:autoSpaceDN w:val="0"/>
              <w:adjustRightInd w:val="0"/>
              <w:spacing w:after="0" w:line="240" w:lineRule="auto"/>
              <w:jc w:val="center"/>
              <w:rPr>
                <w:rFonts w:ascii="Times New Roman" w:hAnsi="Times New Roman" w:cs="Times New Roman"/>
              </w:rPr>
            </w:pPr>
            <w:r w:rsidRPr="0039565E">
              <w:rPr>
                <w:rFonts w:ascii="Times New Roman" w:hAnsi="Times New Roman" w:cs="Times New Roman"/>
                <w:noProof/>
              </w:rPr>
              <w:drawing>
                <wp:inline distT="0" distB="0" distL="0" distR="0">
                  <wp:extent cx="2575294" cy="1127051"/>
                  <wp:effectExtent l="19050" t="0" r="0" b="0"/>
                  <wp:docPr id="3" name="Picture 13" descr="http://www.narodnimuzej.rs/images/Po-tragu-Haniba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narodnimuzej.rs/images/Po-tragu-Hanibala.png"/>
                          <pic:cNvPicPr>
                            <a:picLocks noChangeAspect="1" noChangeArrowheads="1"/>
                          </pic:cNvPicPr>
                        </pic:nvPicPr>
                        <pic:blipFill>
                          <a:blip r:embed="rId33"/>
                          <a:srcRect/>
                          <a:stretch>
                            <a:fillRect/>
                          </a:stretch>
                        </pic:blipFill>
                        <pic:spPr bwMode="auto">
                          <a:xfrm>
                            <a:off x="0" y="0"/>
                            <a:ext cx="2575877" cy="1127306"/>
                          </a:xfrm>
                          <a:prstGeom prst="rect">
                            <a:avLst/>
                          </a:prstGeom>
                          <a:noFill/>
                          <a:ln w="9525">
                            <a:noFill/>
                            <a:miter lim="800000"/>
                            <a:headEnd/>
                            <a:tailEnd/>
                          </a:ln>
                        </pic:spPr>
                      </pic:pic>
                    </a:graphicData>
                  </a:graphic>
                </wp:inline>
              </w:drawing>
            </w:r>
          </w:p>
        </w:tc>
      </w:tr>
      <w:tr w:rsidR="00CD4D3E" w:rsidRPr="0039565E" w:rsidTr="00CD4D3E">
        <w:trPr>
          <w:trHeight w:val="1"/>
        </w:trPr>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jc w:val="both"/>
              <w:rPr>
                <w:rFonts w:ascii="Times New Roman" w:hAnsi="Times New Roman" w:cs="Times New Roman"/>
                <w:b/>
                <w:bCs/>
                <w:color w:val="000000"/>
                <w:sz w:val="24"/>
                <w:szCs w:val="24"/>
              </w:rPr>
            </w:pPr>
            <w:r w:rsidRPr="0039565E">
              <w:rPr>
                <w:rFonts w:ascii="Times New Roman" w:hAnsi="Times New Roman" w:cs="Times New Roman"/>
                <w:b/>
                <w:bCs/>
                <w:color w:val="000000"/>
                <w:sz w:val="24"/>
                <w:szCs w:val="24"/>
              </w:rPr>
              <w:t>Tragom pljačkaša hramova</w:t>
            </w:r>
          </w:p>
          <w:p w:rsidR="00CD4D3E" w:rsidRPr="0039565E" w:rsidRDefault="00CD4D3E" w:rsidP="00A27C76">
            <w:pPr>
              <w:autoSpaceDE w:val="0"/>
              <w:autoSpaceDN w:val="0"/>
              <w:adjustRightInd w:val="0"/>
              <w:spacing w:after="0" w:line="240" w:lineRule="auto"/>
              <w:jc w:val="both"/>
              <w:rPr>
                <w:rFonts w:ascii="Times New Roman" w:hAnsi="Times New Roman" w:cs="Times New Roman"/>
              </w:rPr>
            </w:pPr>
            <w:r w:rsidRPr="0039565E">
              <w:rPr>
                <w:rFonts w:ascii="Times New Roman" w:hAnsi="Times New Roman" w:cs="Times New Roman"/>
                <w:color w:val="000000"/>
                <w:sz w:val="24"/>
                <w:szCs w:val="24"/>
              </w:rPr>
              <w:t>Režija: Wolfgang Luck, Nemačka 2014., Trajanje 52</w:t>
            </w:r>
            <w:r w:rsidRPr="0039565E">
              <w:rPr>
                <w:rFonts w:ascii="Times New Roman" w:hAnsi="Times New Roman" w:cs="Times New Roman"/>
                <w:color w:val="000000"/>
                <w:sz w:val="24"/>
                <w:szCs w:val="24"/>
                <w:lang w:val="el-GR"/>
              </w:rPr>
              <w:t>΄</w:t>
            </w:r>
          </w:p>
        </w:tc>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0D1392" w:rsidP="00A27C76">
            <w:pPr>
              <w:autoSpaceDE w:val="0"/>
              <w:autoSpaceDN w:val="0"/>
              <w:adjustRightInd w:val="0"/>
              <w:spacing w:after="0" w:line="240" w:lineRule="auto"/>
              <w:jc w:val="center"/>
              <w:rPr>
                <w:rFonts w:ascii="Times New Roman" w:hAnsi="Times New Roman" w:cs="Times New Roman"/>
              </w:rPr>
            </w:pPr>
            <w:r w:rsidRPr="0039565E">
              <w:rPr>
                <w:rFonts w:ascii="Times New Roman" w:hAnsi="Times New Roman" w:cs="Times New Roman"/>
                <w:noProof/>
              </w:rPr>
              <w:drawing>
                <wp:inline distT="0" distB="0" distL="0" distR="0">
                  <wp:extent cx="2596559" cy="1052623"/>
                  <wp:effectExtent l="19050" t="0" r="0" b="0"/>
                  <wp:docPr id="16" name="Picture 16" descr="http://www.narodnimuzej.rs/images/tragom-plja%C4%8Dka%C5%A1a-hramov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narodnimuzej.rs/images/tragom-plja%C4%8Dka%C5%A1a-hramova-1.png"/>
                          <pic:cNvPicPr>
                            <a:picLocks noChangeAspect="1" noChangeArrowheads="1"/>
                          </pic:cNvPicPr>
                        </pic:nvPicPr>
                        <pic:blipFill>
                          <a:blip r:embed="rId34"/>
                          <a:srcRect/>
                          <a:stretch>
                            <a:fillRect/>
                          </a:stretch>
                        </pic:blipFill>
                        <pic:spPr bwMode="auto">
                          <a:xfrm>
                            <a:off x="0" y="0"/>
                            <a:ext cx="2602606" cy="1055074"/>
                          </a:xfrm>
                          <a:prstGeom prst="rect">
                            <a:avLst/>
                          </a:prstGeom>
                          <a:noFill/>
                          <a:ln w="9525">
                            <a:noFill/>
                            <a:miter lim="800000"/>
                            <a:headEnd/>
                            <a:tailEnd/>
                          </a:ln>
                        </pic:spPr>
                      </pic:pic>
                    </a:graphicData>
                  </a:graphic>
                </wp:inline>
              </w:drawing>
            </w:r>
          </w:p>
        </w:tc>
      </w:tr>
      <w:tr w:rsidR="00CD4D3E" w:rsidRPr="0039565E" w:rsidTr="00CD4D3E">
        <w:trPr>
          <w:trHeight w:val="1"/>
        </w:trPr>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before="240" w:after="120" w:line="240" w:lineRule="auto"/>
              <w:rPr>
                <w:rFonts w:ascii="Times New Roman" w:hAnsi="Times New Roman" w:cs="Times New Roman"/>
                <w:b/>
              </w:rPr>
            </w:pPr>
            <w:r w:rsidRPr="0039565E">
              <w:rPr>
                <w:rFonts w:ascii="Times New Roman" w:hAnsi="Times New Roman" w:cs="Times New Roman"/>
                <w:b/>
                <w:color w:val="000000"/>
                <w:sz w:val="24"/>
                <w:szCs w:val="24"/>
              </w:rPr>
              <w:t>NEDELJA, 26.MART 2017. 19 ČASOVA</w:t>
            </w:r>
          </w:p>
        </w:tc>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rPr>
                <w:rFonts w:ascii="Times New Roman" w:hAnsi="Times New Roman" w:cs="Times New Roman"/>
              </w:rPr>
            </w:pPr>
          </w:p>
        </w:tc>
      </w:tr>
      <w:tr w:rsidR="00CD4D3E" w:rsidRPr="0039565E" w:rsidTr="00CD4D3E">
        <w:trPr>
          <w:trHeight w:val="1"/>
        </w:trPr>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jc w:val="both"/>
              <w:rPr>
                <w:rFonts w:ascii="Times New Roman" w:hAnsi="Times New Roman" w:cs="Times New Roman"/>
                <w:b/>
                <w:bCs/>
                <w:color w:val="000000"/>
                <w:sz w:val="24"/>
                <w:szCs w:val="24"/>
              </w:rPr>
            </w:pPr>
            <w:r w:rsidRPr="0039565E">
              <w:rPr>
                <w:rFonts w:ascii="Times New Roman" w:hAnsi="Times New Roman" w:cs="Times New Roman"/>
                <w:b/>
                <w:bCs/>
                <w:color w:val="000000"/>
                <w:sz w:val="24"/>
                <w:szCs w:val="24"/>
              </w:rPr>
              <w:t>Drevna staništa u srednjem toku reke Kolubare</w:t>
            </w:r>
          </w:p>
          <w:p w:rsidR="00CD4D3E" w:rsidRPr="0039565E" w:rsidRDefault="00CD4D3E" w:rsidP="00A27C76">
            <w:pPr>
              <w:autoSpaceDE w:val="0"/>
              <w:autoSpaceDN w:val="0"/>
              <w:adjustRightInd w:val="0"/>
              <w:spacing w:after="0" w:line="240" w:lineRule="auto"/>
              <w:jc w:val="both"/>
              <w:rPr>
                <w:rFonts w:ascii="Times New Roman" w:hAnsi="Times New Roman" w:cs="Times New Roman"/>
              </w:rPr>
            </w:pPr>
            <w:r w:rsidRPr="0039565E">
              <w:rPr>
                <w:rFonts w:ascii="Times New Roman" w:hAnsi="Times New Roman" w:cs="Times New Roman"/>
                <w:color w:val="000000"/>
                <w:sz w:val="24"/>
                <w:szCs w:val="24"/>
              </w:rPr>
              <w:t>Režija: Aleksandar Teodorović, Srbija 2016., Trajanje 25′</w:t>
            </w:r>
          </w:p>
        </w:tc>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rPr>
                <w:rFonts w:ascii="Times New Roman" w:hAnsi="Times New Roman" w:cs="Times New Roman"/>
              </w:rPr>
            </w:pPr>
            <w:r w:rsidRPr="0039565E">
              <w:rPr>
                <w:rFonts w:ascii="Times New Roman" w:hAnsi="Times New Roman" w:cs="Times New Roman"/>
                <w:sz w:val="24"/>
                <w:szCs w:val="24"/>
              </w:rPr>
              <w:t xml:space="preserve"> </w:t>
            </w:r>
          </w:p>
        </w:tc>
      </w:tr>
      <w:tr w:rsidR="00CD4D3E" w:rsidRPr="0039565E" w:rsidTr="00CD4D3E">
        <w:trPr>
          <w:trHeight w:val="1"/>
        </w:trPr>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jc w:val="both"/>
              <w:rPr>
                <w:rFonts w:ascii="Times New Roman" w:hAnsi="Times New Roman" w:cs="Times New Roman"/>
                <w:b/>
                <w:bCs/>
                <w:color w:val="000000"/>
                <w:sz w:val="24"/>
                <w:szCs w:val="24"/>
              </w:rPr>
            </w:pPr>
            <w:r w:rsidRPr="0039565E">
              <w:rPr>
                <w:rFonts w:ascii="Times New Roman" w:hAnsi="Times New Roman" w:cs="Times New Roman"/>
                <w:b/>
                <w:bCs/>
                <w:color w:val="000000"/>
                <w:sz w:val="24"/>
                <w:szCs w:val="24"/>
              </w:rPr>
              <w:lastRenderedPageBreak/>
              <w:t>Rotonda</w:t>
            </w:r>
          </w:p>
          <w:p w:rsidR="00CD4D3E" w:rsidRPr="0039565E" w:rsidRDefault="00CD4D3E" w:rsidP="00A27C76">
            <w:pPr>
              <w:autoSpaceDE w:val="0"/>
              <w:autoSpaceDN w:val="0"/>
              <w:adjustRightInd w:val="0"/>
              <w:spacing w:after="0" w:line="240" w:lineRule="auto"/>
              <w:jc w:val="both"/>
              <w:rPr>
                <w:rFonts w:ascii="Times New Roman" w:hAnsi="Times New Roman" w:cs="Times New Roman"/>
              </w:rPr>
            </w:pPr>
            <w:r w:rsidRPr="0039565E">
              <w:rPr>
                <w:rFonts w:ascii="Times New Roman" w:hAnsi="Times New Roman" w:cs="Times New Roman"/>
                <w:color w:val="000000"/>
                <w:sz w:val="24"/>
                <w:szCs w:val="24"/>
              </w:rPr>
              <w:t>Režija: Eleni Stubu Katsamuri, Grčka 2016., Trajanje 11′</w:t>
            </w:r>
          </w:p>
        </w:tc>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0D1392" w:rsidP="00A27C76">
            <w:pPr>
              <w:autoSpaceDE w:val="0"/>
              <w:autoSpaceDN w:val="0"/>
              <w:adjustRightInd w:val="0"/>
              <w:spacing w:after="0" w:line="240" w:lineRule="auto"/>
              <w:jc w:val="center"/>
              <w:rPr>
                <w:rFonts w:ascii="Times New Roman" w:hAnsi="Times New Roman" w:cs="Times New Roman"/>
              </w:rPr>
            </w:pPr>
            <w:r w:rsidRPr="0039565E">
              <w:rPr>
                <w:rFonts w:ascii="Times New Roman" w:hAnsi="Times New Roman" w:cs="Times New Roman"/>
                <w:noProof/>
              </w:rPr>
              <w:drawing>
                <wp:inline distT="0" distB="0" distL="0" distR="0">
                  <wp:extent cx="2458336" cy="1031358"/>
                  <wp:effectExtent l="19050" t="0" r="0" b="0"/>
                  <wp:docPr id="6" name="Picture 19" descr="http://www.narodnimuzej.rs/images/rotond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narodnimuzej.rs/images/rotonda.png"/>
                          <pic:cNvPicPr>
                            <a:picLocks noChangeAspect="1" noChangeArrowheads="1"/>
                          </pic:cNvPicPr>
                        </pic:nvPicPr>
                        <pic:blipFill>
                          <a:blip r:embed="rId35"/>
                          <a:srcRect/>
                          <a:stretch>
                            <a:fillRect/>
                          </a:stretch>
                        </pic:blipFill>
                        <pic:spPr bwMode="auto">
                          <a:xfrm>
                            <a:off x="0" y="0"/>
                            <a:ext cx="2459197" cy="1031719"/>
                          </a:xfrm>
                          <a:prstGeom prst="rect">
                            <a:avLst/>
                          </a:prstGeom>
                          <a:noFill/>
                          <a:ln w="9525">
                            <a:noFill/>
                            <a:miter lim="800000"/>
                            <a:headEnd/>
                            <a:tailEnd/>
                          </a:ln>
                        </pic:spPr>
                      </pic:pic>
                    </a:graphicData>
                  </a:graphic>
                </wp:inline>
              </w:drawing>
            </w:r>
          </w:p>
        </w:tc>
      </w:tr>
      <w:tr w:rsidR="00CD4D3E" w:rsidRPr="0039565E" w:rsidTr="00CD4D3E">
        <w:trPr>
          <w:trHeight w:val="1238"/>
        </w:trPr>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jc w:val="both"/>
              <w:rPr>
                <w:rFonts w:ascii="Times New Roman" w:hAnsi="Times New Roman" w:cs="Times New Roman"/>
                <w:b/>
                <w:bCs/>
                <w:color w:val="000000"/>
                <w:sz w:val="24"/>
                <w:szCs w:val="24"/>
              </w:rPr>
            </w:pPr>
            <w:r w:rsidRPr="0039565E">
              <w:rPr>
                <w:rFonts w:ascii="Times New Roman" w:hAnsi="Times New Roman" w:cs="Times New Roman"/>
                <w:b/>
                <w:bCs/>
                <w:color w:val="000000"/>
                <w:sz w:val="24"/>
                <w:szCs w:val="24"/>
              </w:rPr>
              <w:t>Kiparska srednjovekovna gleđosana keramika</w:t>
            </w:r>
          </w:p>
          <w:p w:rsidR="00CD4D3E" w:rsidRPr="0039565E" w:rsidRDefault="00CD4D3E" w:rsidP="00A27C76">
            <w:pPr>
              <w:autoSpaceDE w:val="0"/>
              <w:autoSpaceDN w:val="0"/>
              <w:adjustRightInd w:val="0"/>
              <w:spacing w:after="0" w:line="240" w:lineRule="auto"/>
              <w:jc w:val="both"/>
              <w:rPr>
                <w:rFonts w:ascii="Times New Roman" w:hAnsi="Times New Roman" w:cs="Times New Roman"/>
              </w:rPr>
            </w:pPr>
            <w:r w:rsidRPr="0039565E">
              <w:rPr>
                <w:rFonts w:ascii="Times New Roman" w:hAnsi="Times New Roman" w:cs="Times New Roman"/>
                <w:color w:val="000000"/>
                <w:sz w:val="24"/>
                <w:szCs w:val="24"/>
              </w:rPr>
              <w:t>Režija: Paschalis Papapetrou, Kipar 2014., Trajanje 42′</w:t>
            </w:r>
          </w:p>
        </w:tc>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0D1392" w:rsidP="00A27C76">
            <w:pPr>
              <w:autoSpaceDE w:val="0"/>
              <w:autoSpaceDN w:val="0"/>
              <w:adjustRightInd w:val="0"/>
              <w:spacing w:after="0" w:line="240" w:lineRule="auto"/>
              <w:jc w:val="center"/>
              <w:rPr>
                <w:rFonts w:ascii="Times New Roman" w:hAnsi="Times New Roman" w:cs="Times New Roman"/>
              </w:rPr>
            </w:pPr>
            <w:r w:rsidRPr="0039565E">
              <w:rPr>
                <w:rFonts w:ascii="Times New Roman" w:hAnsi="Times New Roman" w:cs="Times New Roman"/>
                <w:noProof/>
              </w:rPr>
              <w:drawing>
                <wp:inline distT="0" distB="0" distL="0" distR="0">
                  <wp:extent cx="2488133" cy="1073888"/>
                  <wp:effectExtent l="19050" t="0" r="7417" b="0"/>
                  <wp:docPr id="22" name="Picture 22" descr="http://www.narodnimuzej.rs/images/kiparska-gledjosana-keramik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narodnimuzej.rs/images/kiparska-gledjosana-keramika.png"/>
                          <pic:cNvPicPr>
                            <a:picLocks noChangeAspect="1" noChangeArrowheads="1"/>
                          </pic:cNvPicPr>
                        </pic:nvPicPr>
                        <pic:blipFill>
                          <a:blip r:embed="rId36"/>
                          <a:srcRect/>
                          <a:stretch>
                            <a:fillRect/>
                          </a:stretch>
                        </pic:blipFill>
                        <pic:spPr bwMode="auto">
                          <a:xfrm>
                            <a:off x="0" y="0"/>
                            <a:ext cx="2487829" cy="1073757"/>
                          </a:xfrm>
                          <a:prstGeom prst="rect">
                            <a:avLst/>
                          </a:prstGeom>
                          <a:noFill/>
                          <a:ln w="9525">
                            <a:noFill/>
                            <a:miter lim="800000"/>
                            <a:headEnd/>
                            <a:tailEnd/>
                          </a:ln>
                        </pic:spPr>
                      </pic:pic>
                    </a:graphicData>
                  </a:graphic>
                </wp:inline>
              </w:drawing>
            </w:r>
          </w:p>
        </w:tc>
      </w:tr>
      <w:tr w:rsidR="00CD4D3E" w:rsidRPr="0039565E" w:rsidTr="00CD4D3E">
        <w:trPr>
          <w:trHeight w:val="1"/>
        </w:trPr>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jc w:val="both"/>
              <w:rPr>
                <w:rFonts w:ascii="Times New Roman" w:hAnsi="Times New Roman" w:cs="Times New Roman"/>
                <w:b/>
                <w:bCs/>
                <w:color w:val="000000"/>
                <w:sz w:val="24"/>
                <w:szCs w:val="24"/>
              </w:rPr>
            </w:pPr>
            <w:r w:rsidRPr="0039565E">
              <w:rPr>
                <w:rFonts w:ascii="Times New Roman" w:hAnsi="Times New Roman" w:cs="Times New Roman"/>
                <w:b/>
                <w:bCs/>
                <w:color w:val="000000"/>
                <w:sz w:val="24"/>
                <w:szCs w:val="24"/>
              </w:rPr>
              <w:t>Stanica uspomena</w:t>
            </w:r>
          </w:p>
          <w:p w:rsidR="00CD4D3E" w:rsidRPr="0039565E" w:rsidRDefault="00CD4D3E" w:rsidP="00A27C76">
            <w:pPr>
              <w:autoSpaceDE w:val="0"/>
              <w:autoSpaceDN w:val="0"/>
              <w:adjustRightInd w:val="0"/>
              <w:spacing w:after="0" w:line="240" w:lineRule="auto"/>
              <w:jc w:val="both"/>
              <w:rPr>
                <w:rFonts w:ascii="Times New Roman" w:hAnsi="Times New Roman" w:cs="Times New Roman"/>
              </w:rPr>
            </w:pPr>
            <w:r w:rsidRPr="0039565E">
              <w:rPr>
                <w:rFonts w:ascii="Times New Roman" w:hAnsi="Times New Roman" w:cs="Times New Roman"/>
                <w:color w:val="000000"/>
                <w:sz w:val="24"/>
                <w:szCs w:val="24"/>
              </w:rPr>
              <w:t>Režija: Miriam Steen, Nemačka 2015., Trajanje 23</w:t>
            </w:r>
            <w:r w:rsidRPr="0039565E">
              <w:rPr>
                <w:rFonts w:ascii="Times New Roman" w:hAnsi="Times New Roman" w:cs="Times New Roman"/>
                <w:color w:val="000000"/>
                <w:sz w:val="24"/>
                <w:szCs w:val="24"/>
                <w:lang w:val="el-GR"/>
              </w:rPr>
              <w:t>΄</w:t>
            </w:r>
          </w:p>
        </w:tc>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0D1392" w:rsidP="00A27C76">
            <w:pPr>
              <w:autoSpaceDE w:val="0"/>
              <w:autoSpaceDN w:val="0"/>
              <w:adjustRightInd w:val="0"/>
              <w:spacing w:after="0" w:line="240" w:lineRule="auto"/>
              <w:jc w:val="center"/>
              <w:rPr>
                <w:rFonts w:ascii="Times New Roman" w:hAnsi="Times New Roman" w:cs="Times New Roman"/>
              </w:rPr>
            </w:pPr>
            <w:r w:rsidRPr="0039565E">
              <w:rPr>
                <w:rFonts w:ascii="Times New Roman" w:hAnsi="Times New Roman" w:cs="Times New Roman"/>
                <w:noProof/>
              </w:rPr>
              <w:drawing>
                <wp:inline distT="0" distB="0" distL="0" distR="0">
                  <wp:extent cx="2434531" cy="1031358"/>
                  <wp:effectExtent l="19050" t="0" r="3869" b="0"/>
                  <wp:docPr id="25" name="Picture 25" descr="http://www.narodnimuzej.rs/images/stanica-uspome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narodnimuzej.rs/images/stanica-uspomena.jpg"/>
                          <pic:cNvPicPr>
                            <a:picLocks noChangeAspect="1" noChangeArrowheads="1"/>
                          </pic:cNvPicPr>
                        </pic:nvPicPr>
                        <pic:blipFill>
                          <a:blip r:embed="rId37" cstate="print"/>
                          <a:srcRect/>
                          <a:stretch>
                            <a:fillRect/>
                          </a:stretch>
                        </pic:blipFill>
                        <pic:spPr bwMode="auto">
                          <a:xfrm>
                            <a:off x="0" y="0"/>
                            <a:ext cx="2440016" cy="1033682"/>
                          </a:xfrm>
                          <a:prstGeom prst="rect">
                            <a:avLst/>
                          </a:prstGeom>
                          <a:noFill/>
                          <a:ln w="9525">
                            <a:noFill/>
                            <a:miter lim="800000"/>
                            <a:headEnd/>
                            <a:tailEnd/>
                          </a:ln>
                        </pic:spPr>
                      </pic:pic>
                    </a:graphicData>
                  </a:graphic>
                </wp:inline>
              </w:drawing>
            </w:r>
          </w:p>
        </w:tc>
      </w:tr>
      <w:tr w:rsidR="00CD4D3E" w:rsidRPr="0039565E" w:rsidTr="00CD4D3E">
        <w:trPr>
          <w:trHeight w:val="1018"/>
        </w:trPr>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jc w:val="both"/>
              <w:rPr>
                <w:rFonts w:ascii="Times New Roman" w:hAnsi="Times New Roman" w:cs="Times New Roman"/>
                <w:b/>
                <w:bCs/>
                <w:color w:val="000000"/>
                <w:sz w:val="24"/>
                <w:szCs w:val="24"/>
              </w:rPr>
            </w:pPr>
            <w:r w:rsidRPr="0039565E">
              <w:rPr>
                <w:rFonts w:ascii="Times New Roman" w:hAnsi="Times New Roman" w:cs="Times New Roman"/>
                <w:b/>
                <w:bCs/>
                <w:color w:val="000000"/>
                <w:sz w:val="24"/>
                <w:szCs w:val="24"/>
              </w:rPr>
              <w:t>Arheološko leto 2016.: Unža</w:t>
            </w:r>
          </w:p>
          <w:p w:rsidR="00CD4D3E" w:rsidRPr="0039565E" w:rsidRDefault="00CD4D3E" w:rsidP="00A27C76">
            <w:pPr>
              <w:autoSpaceDE w:val="0"/>
              <w:autoSpaceDN w:val="0"/>
              <w:adjustRightInd w:val="0"/>
              <w:spacing w:after="0" w:line="240" w:lineRule="auto"/>
              <w:jc w:val="both"/>
              <w:rPr>
                <w:rFonts w:ascii="Times New Roman" w:hAnsi="Times New Roman" w:cs="Times New Roman"/>
              </w:rPr>
            </w:pPr>
            <w:r w:rsidRPr="0039565E">
              <w:rPr>
                <w:rFonts w:ascii="Times New Roman" w:hAnsi="Times New Roman" w:cs="Times New Roman"/>
                <w:color w:val="000000"/>
                <w:sz w:val="24"/>
                <w:szCs w:val="24"/>
              </w:rPr>
              <w:t>Režija: Rusija 2016., Trajanje 12′</w:t>
            </w:r>
          </w:p>
        </w:tc>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0D1392" w:rsidP="00A27C76">
            <w:pPr>
              <w:autoSpaceDE w:val="0"/>
              <w:autoSpaceDN w:val="0"/>
              <w:adjustRightInd w:val="0"/>
              <w:spacing w:after="0" w:line="240" w:lineRule="auto"/>
              <w:jc w:val="center"/>
              <w:rPr>
                <w:rFonts w:ascii="Times New Roman" w:hAnsi="Times New Roman" w:cs="Times New Roman"/>
              </w:rPr>
            </w:pPr>
            <w:r w:rsidRPr="0039565E">
              <w:rPr>
                <w:rFonts w:ascii="Times New Roman" w:hAnsi="Times New Roman" w:cs="Times New Roman"/>
                <w:noProof/>
              </w:rPr>
              <w:drawing>
                <wp:inline distT="0" distB="0" distL="0" distR="0">
                  <wp:extent cx="2405173" cy="1286540"/>
                  <wp:effectExtent l="19050" t="0" r="0" b="0"/>
                  <wp:docPr id="28" name="Picture 28" descr="http://www.narodnimuzej.rs/images/Un%C5%BE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narodnimuzej.rs/images/Un%C5%BEa.jpg"/>
                          <pic:cNvPicPr>
                            <a:picLocks noChangeAspect="1" noChangeArrowheads="1"/>
                          </pic:cNvPicPr>
                        </pic:nvPicPr>
                        <pic:blipFill>
                          <a:blip r:embed="rId38" cstate="print"/>
                          <a:srcRect/>
                          <a:stretch>
                            <a:fillRect/>
                          </a:stretch>
                        </pic:blipFill>
                        <pic:spPr bwMode="auto">
                          <a:xfrm>
                            <a:off x="0" y="0"/>
                            <a:ext cx="2405173" cy="1286540"/>
                          </a:xfrm>
                          <a:prstGeom prst="rect">
                            <a:avLst/>
                          </a:prstGeom>
                          <a:noFill/>
                          <a:ln w="9525">
                            <a:noFill/>
                            <a:miter lim="800000"/>
                            <a:headEnd/>
                            <a:tailEnd/>
                          </a:ln>
                        </pic:spPr>
                      </pic:pic>
                    </a:graphicData>
                  </a:graphic>
                </wp:inline>
              </w:drawing>
            </w:r>
          </w:p>
        </w:tc>
      </w:tr>
      <w:tr w:rsidR="00CD4D3E" w:rsidRPr="0039565E" w:rsidTr="00CD4D3E">
        <w:trPr>
          <w:trHeight w:val="1"/>
        </w:trPr>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before="240" w:after="120" w:line="240" w:lineRule="auto"/>
              <w:rPr>
                <w:rFonts w:ascii="Times New Roman" w:hAnsi="Times New Roman" w:cs="Times New Roman"/>
                <w:b/>
              </w:rPr>
            </w:pPr>
            <w:r w:rsidRPr="0039565E">
              <w:rPr>
                <w:rFonts w:ascii="Times New Roman" w:hAnsi="Times New Roman" w:cs="Times New Roman"/>
                <w:b/>
                <w:color w:val="000000"/>
                <w:sz w:val="24"/>
                <w:szCs w:val="24"/>
              </w:rPr>
              <w:t>PONEDELJAK, 27.MART2017. 19 ČASOVA</w:t>
            </w:r>
          </w:p>
        </w:tc>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rPr>
                <w:rFonts w:ascii="Times New Roman" w:hAnsi="Times New Roman" w:cs="Times New Roman"/>
              </w:rPr>
            </w:pPr>
          </w:p>
        </w:tc>
      </w:tr>
      <w:tr w:rsidR="00CD4D3E" w:rsidRPr="0039565E" w:rsidTr="00CD4D3E">
        <w:trPr>
          <w:trHeight w:val="1"/>
        </w:trPr>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jc w:val="both"/>
              <w:rPr>
                <w:rFonts w:ascii="Times New Roman" w:hAnsi="Times New Roman" w:cs="Times New Roman"/>
                <w:b/>
                <w:bCs/>
                <w:color w:val="000000"/>
                <w:sz w:val="24"/>
                <w:szCs w:val="24"/>
              </w:rPr>
            </w:pPr>
            <w:r w:rsidRPr="0039565E">
              <w:rPr>
                <w:rFonts w:ascii="Times New Roman" w:hAnsi="Times New Roman" w:cs="Times New Roman"/>
                <w:b/>
                <w:bCs/>
                <w:color w:val="000000"/>
                <w:sz w:val="24"/>
                <w:szCs w:val="24"/>
              </w:rPr>
              <w:t>Krst i kruna</w:t>
            </w:r>
          </w:p>
          <w:p w:rsidR="00CD4D3E" w:rsidRPr="0039565E" w:rsidRDefault="00CD4D3E" w:rsidP="00A27C76">
            <w:pPr>
              <w:autoSpaceDE w:val="0"/>
              <w:autoSpaceDN w:val="0"/>
              <w:adjustRightInd w:val="0"/>
              <w:spacing w:after="0" w:line="240" w:lineRule="auto"/>
              <w:jc w:val="both"/>
              <w:rPr>
                <w:rFonts w:ascii="Times New Roman" w:hAnsi="Times New Roman" w:cs="Times New Roman"/>
              </w:rPr>
            </w:pPr>
            <w:r w:rsidRPr="0039565E">
              <w:rPr>
                <w:rFonts w:ascii="Times New Roman" w:hAnsi="Times New Roman" w:cs="Times New Roman"/>
                <w:color w:val="000000"/>
                <w:sz w:val="24"/>
                <w:szCs w:val="24"/>
              </w:rPr>
              <w:t>Režija: Zdzislaw Cozac, Poljska 2016., Trajanje 52′</w:t>
            </w:r>
          </w:p>
        </w:tc>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F57D4" w:rsidP="00A27C76">
            <w:pPr>
              <w:autoSpaceDE w:val="0"/>
              <w:autoSpaceDN w:val="0"/>
              <w:adjustRightInd w:val="0"/>
              <w:spacing w:after="0" w:line="240" w:lineRule="auto"/>
              <w:jc w:val="center"/>
              <w:rPr>
                <w:rFonts w:ascii="Times New Roman" w:hAnsi="Times New Roman" w:cs="Times New Roman"/>
              </w:rPr>
            </w:pPr>
            <w:r w:rsidRPr="0039565E">
              <w:rPr>
                <w:rFonts w:ascii="Times New Roman" w:hAnsi="Times New Roman" w:cs="Times New Roman"/>
                <w:noProof/>
              </w:rPr>
              <w:drawing>
                <wp:inline distT="0" distB="0" distL="0" distR="0">
                  <wp:extent cx="2531494" cy="1073888"/>
                  <wp:effectExtent l="19050" t="0" r="2156" b="0"/>
                  <wp:docPr id="31" name="Picture 31" descr="http://www.narodnimuzej.rs/images/Krst-i-krun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narodnimuzej.rs/images/Krst-i-kruna.png"/>
                          <pic:cNvPicPr>
                            <a:picLocks noChangeAspect="1" noChangeArrowheads="1"/>
                          </pic:cNvPicPr>
                        </pic:nvPicPr>
                        <pic:blipFill>
                          <a:blip r:embed="rId39"/>
                          <a:srcRect/>
                          <a:stretch>
                            <a:fillRect/>
                          </a:stretch>
                        </pic:blipFill>
                        <pic:spPr bwMode="auto">
                          <a:xfrm>
                            <a:off x="0" y="0"/>
                            <a:ext cx="2533140" cy="1074586"/>
                          </a:xfrm>
                          <a:prstGeom prst="rect">
                            <a:avLst/>
                          </a:prstGeom>
                          <a:noFill/>
                          <a:ln w="9525">
                            <a:noFill/>
                            <a:miter lim="800000"/>
                            <a:headEnd/>
                            <a:tailEnd/>
                          </a:ln>
                        </pic:spPr>
                      </pic:pic>
                    </a:graphicData>
                  </a:graphic>
                </wp:inline>
              </w:drawing>
            </w:r>
          </w:p>
        </w:tc>
      </w:tr>
      <w:tr w:rsidR="00CD4D3E" w:rsidRPr="0039565E" w:rsidTr="00CD4D3E">
        <w:trPr>
          <w:trHeight w:val="1"/>
        </w:trPr>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jc w:val="both"/>
              <w:rPr>
                <w:rFonts w:ascii="Times New Roman" w:hAnsi="Times New Roman" w:cs="Times New Roman"/>
                <w:b/>
                <w:bCs/>
                <w:color w:val="000000"/>
                <w:sz w:val="24"/>
                <w:szCs w:val="24"/>
              </w:rPr>
            </w:pPr>
            <w:r w:rsidRPr="0039565E">
              <w:rPr>
                <w:rFonts w:ascii="Times New Roman" w:hAnsi="Times New Roman" w:cs="Times New Roman"/>
                <w:b/>
                <w:bCs/>
                <w:color w:val="000000"/>
                <w:sz w:val="24"/>
                <w:szCs w:val="24"/>
              </w:rPr>
              <w:t>Kirena, afrička Atina</w:t>
            </w:r>
          </w:p>
          <w:p w:rsidR="00CD4D3E" w:rsidRPr="0039565E" w:rsidRDefault="00CD4D3E" w:rsidP="00A27C76">
            <w:pPr>
              <w:autoSpaceDE w:val="0"/>
              <w:autoSpaceDN w:val="0"/>
              <w:adjustRightInd w:val="0"/>
              <w:spacing w:after="0" w:line="240" w:lineRule="auto"/>
              <w:jc w:val="both"/>
              <w:rPr>
                <w:rFonts w:ascii="Times New Roman" w:hAnsi="Times New Roman" w:cs="Times New Roman"/>
              </w:rPr>
            </w:pPr>
            <w:r w:rsidRPr="0039565E">
              <w:rPr>
                <w:rFonts w:ascii="Times New Roman" w:hAnsi="Times New Roman" w:cs="Times New Roman"/>
                <w:color w:val="000000"/>
                <w:sz w:val="24"/>
                <w:szCs w:val="24"/>
              </w:rPr>
              <w:t>Režija: Giuseppe Drometari, Italija 2015., Trajanje 40′</w:t>
            </w:r>
          </w:p>
        </w:tc>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F57D4" w:rsidP="00A27C76">
            <w:pPr>
              <w:autoSpaceDE w:val="0"/>
              <w:autoSpaceDN w:val="0"/>
              <w:adjustRightInd w:val="0"/>
              <w:spacing w:after="0" w:line="240" w:lineRule="auto"/>
              <w:jc w:val="center"/>
              <w:rPr>
                <w:rFonts w:ascii="Times New Roman" w:hAnsi="Times New Roman" w:cs="Times New Roman"/>
              </w:rPr>
            </w:pPr>
            <w:r w:rsidRPr="0039565E">
              <w:rPr>
                <w:rFonts w:ascii="Times New Roman" w:hAnsi="Times New Roman" w:cs="Times New Roman"/>
                <w:noProof/>
              </w:rPr>
              <w:drawing>
                <wp:inline distT="0" distB="0" distL="0" distR="0">
                  <wp:extent cx="2543396" cy="1169582"/>
                  <wp:effectExtent l="19050" t="0" r="9304" b="0"/>
                  <wp:docPr id="34" name="Picture 34" descr="http://www.narodnimuzej.rs/images/Kirena-afri%C4%8Dka-Ati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www.narodnimuzej.rs/images/Kirena-afri%C4%8Dka-Atina.jpg"/>
                          <pic:cNvPicPr>
                            <a:picLocks noChangeAspect="1" noChangeArrowheads="1"/>
                          </pic:cNvPicPr>
                        </pic:nvPicPr>
                        <pic:blipFill>
                          <a:blip r:embed="rId40"/>
                          <a:srcRect/>
                          <a:stretch>
                            <a:fillRect/>
                          </a:stretch>
                        </pic:blipFill>
                        <pic:spPr bwMode="auto">
                          <a:xfrm>
                            <a:off x="0" y="0"/>
                            <a:ext cx="2543396" cy="1169582"/>
                          </a:xfrm>
                          <a:prstGeom prst="rect">
                            <a:avLst/>
                          </a:prstGeom>
                          <a:noFill/>
                          <a:ln w="9525">
                            <a:noFill/>
                            <a:miter lim="800000"/>
                            <a:headEnd/>
                            <a:tailEnd/>
                          </a:ln>
                        </pic:spPr>
                      </pic:pic>
                    </a:graphicData>
                  </a:graphic>
                </wp:inline>
              </w:drawing>
            </w:r>
          </w:p>
        </w:tc>
      </w:tr>
      <w:tr w:rsidR="00CD4D3E" w:rsidRPr="0039565E" w:rsidTr="00CD4D3E">
        <w:trPr>
          <w:trHeight w:val="1"/>
        </w:trPr>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jc w:val="both"/>
              <w:rPr>
                <w:rFonts w:ascii="Times New Roman" w:hAnsi="Times New Roman" w:cs="Times New Roman"/>
                <w:b/>
                <w:bCs/>
                <w:color w:val="000000"/>
                <w:sz w:val="24"/>
                <w:szCs w:val="24"/>
              </w:rPr>
            </w:pPr>
            <w:r w:rsidRPr="0039565E">
              <w:rPr>
                <w:rFonts w:ascii="Times New Roman" w:hAnsi="Times New Roman" w:cs="Times New Roman"/>
                <w:b/>
                <w:bCs/>
                <w:color w:val="000000"/>
                <w:sz w:val="24"/>
                <w:szCs w:val="24"/>
              </w:rPr>
              <w:lastRenderedPageBreak/>
              <w:t>Savremeno otkriće zemlje Magan</w:t>
            </w:r>
          </w:p>
          <w:p w:rsidR="00CD4D3E" w:rsidRPr="0039565E" w:rsidRDefault="00CD4D3E" w:rsidP="00A27C76">
            <w:pPr>
              <w:autoSpaceDE w:val="0"/>
              <w:autoSpaceDN w:val="0"/>
              <w:adjustRightInd w:val="0"/>
              <w:spacing w:after="0" w:line="240" w:lineRule="auto"/>
              <w:jc w:val="both"/>
              <w:rPr>
                <w:rFonts w:ascii="Times New Roman" w:hAnsi="Times New Roman" w:cs="Times New Roman"/>
              </w:rPr>
            </w:pPr>
            <w:r w:rsidRPr="0039565E">
              <w:rPr>
                <w:rFonts w:ascii="Times New Roman" w:hAnsi="Times New Roman" w:cs="Times New Roman"/>
                <w:color w:val="000000"/>
                <w:sz w:val="24"/>
                <w:szCs w:val="24"/>
              </w:rPr>
              <w:t>Režija: Victor Cid, Španija 2016., Trajanje 20′</w:t>
            </w:r>
          </w:p>
        </w:tc>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F57D4" w:rsidP="00A27C76">
            <w:pPr>
              <w:autoSpaceDE w:val="0"/>
              <w:autoSpaceDN w:val="0"/>
              <w:adjustRightInd w:val="0"/>
              <w:spacing w:after="0" w:line="240" w:lineRule="auto"/>
              <w:jc w:val="center"/>
              <w:rPr>
                <w:rFonts w:ascii="Times New Roman" w:hAnsi="Times New Roman" w:cs="Times New Roman"/>
              </w:rPr>
            </w:pPr>
            <w:r w:rsidRPr="0039565E">
              <w:rPr>
                <w:rFonts w:ascii="Times New Roman" w:hAnsi="Times New Roman" w:cs="Times New Roman"/>
                <w:noProof/>
              </w:rPr>
              <w:drawing>
                <wp:inline distT="0" distB="0" distL="0" distR="0">
                  <wp:extent cx="2581197" cy="1233376"/>
                  <wp:effectExtent l="19050" t="0" r="0" b="0"/>
                  <wp:docPr id="37" name="Picture 37" descr="http://www.narodnimuzej.rs/images/Mag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www.narodnimuzej.rs/images/Magan.jpg"/>
                          <pic:cNvPicPr>
                            <a:picLocks noChangeAspect="1" noChangeArrowheads="1"/>
                          </pic:cNvPicPr>
                        </pic:nvPicPr>
                        <pic:blipFill>
                          <a:blip r:embed="rId41" cstate="print"/>
                          <a:srcRect/>
                          <a:stretch>
                            <a:fillRect/>
                          </a:stretch>
                        </pic:blipFill>
                        <pic:spPr bwMode="auto">
                          <a:xfrm>
                            <a:off x="0" y="0"/>
                            <a:ext cx="2581305" cy="1233427"/>
                          </a:xfrm>
                          <a:prstGeom prst="rect">
                            <a:avLst/>
                          </a:prstGeom>
                          <a:noFill/>
                          <a:ln w="9525">
                            <a:noFill/>
                            <a:miter lim="800000"/>
                            <a:headEnd/>
                            <a:tailEnd/>
                          </a:ln>
                        </pic:spPr>
                      </pic:pic>
                    </a:graphicData>
                  </a:graphic>
                </wp:inline>
              </w:drawing>
            </w:r>
          </w:p>
        </w:tc>
      </w:tr>
      <w:tr w:rsidR="00CD4D3E" w:rsidRPr="0039565E" w:rsidTr="00CD4D3E">
        <w:trPr>
          <w:trHeight w:val="1"/>
        </w:trPr>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before="240" w:after="120" w:line="240" w:lineRule="auto"/>
              <w:rPr>
                <w:rFonts w:ascii="Times New Roman" w:hAnsi="Times New Roman" w:cs="Times New Roman"/>
                <w:b/>
              </w:rPr>
            </w:pPr>
            <w:r w:rsidRPr="0039565E">
              <w:rPr>
                <w:rFonts w:ascii="Times New Roman" w:hAnsi="Times New Roman" w:cs="Times New Roman"/>
                <w:b/>
                <w:color w:val="000000"/>
                <w:sz w:val="24"/>
                <w:szCs w:val="24"/>
              </w:rPr>
              <w:t>UTORAK, 28.MART 2017.19 ČASOVA</w:t>
            </w:r>
          </w:p>
        </w:tc>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rPr>
                <w:rFonts w:ascii="Times New Roman" w:hAnsi="Times New Roman" w:cs="Times New Roman"/>
              </w:rPr>
            </w:pPr>
          </w:p>
        </w:tc>
      </w:tr>
      <w:tr w:rsidR="00CD4D3E" w:rsidRPr="0039565E" w:rsidTr="00CD4D3E">
        <w:trPr>
          <w:trHeight w:val="1"/>
        </w:trPr>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jc w:val="both"/>
              <w:rPr>
                <w:rFonts w:ascii="Times New Roman" w:hAnsi="Times New Roman" w:cs="Times New Roman"/>
                <w:b/>
                <w:bCs/>
                <w:color w:val="000000"/>
                <w:sz w:val="24"/>
                <w:szCs w:val="24"/>
              </w:rPr>
            </w:pPr>
            <w:r w:rsidRPr="0039565E">
              <w:rPr>
                <w:rFonts w:ascii="Times New Roman" w:hAnsi="Times New Roman" w:cs="Times New Roman"/>
                <w:b/>
                <w:bCs/>
                <w:color w:val="000000"/>
                <w:sz w:val="24"/>
                <w:szCs w:val="24"/>
              </w:rPr>
              <w:t>Bronzano doba: zanati</w:t>
            </w:r>
          </w:p>
          <w:p w:rsidR="00CD4D3E" w:rsidRPr="0039565E" w:rsidRDefault="00CD4D3E" w:rsidP="00A27C76">
            <w:pPr>
              <w:autoSpaceDE w:val="0"/>
              <w:autoSpaceDN w:val="0"/>
              <w:adjustRightInd w:val="0"/>
              <w:spacing w:after="0" w:line="240" w:lineRule="auto"/>
              <w:jc w:val="both"/>
              <w:rPr>
                <w:rFonts w:ascii="Times New Roman" w:hAnsi="Times New Roman" w:cs="Times New Roman"/>
              </w:rPr>
            </w:pPr>
            <w:r w:rsidRPr="0039565E">
              <w:rPr>
                <w:rFonts w:ascii="Times New Roman" w:hAnsi="Times New Roman" w:cs="Times New Roman"/>
                <w:color w:val="000000"/>
                <w:sz w:val="24"/>
                <w:szCs w:val="24"/>
              </w:rPr>
              <w:t>Režija: Stanislav Manca, Slovačka 2016., Trajanje 30</w:t>
            </w:r>
            <w:r w:rsidRPr="0039565E">
              <w:rPr>
                <w:rFonts w:ascii="Times New Roman" w:hAnsi="Times New Roman" w:cs="Times New Roman"/>
                <w:color w:val="000000"/>
                <w:sz w:val="24"/>
                <w:szCs w:val="24"/>
                <w:lang w:val="el-GR"/>
              </w:rPr>
              <w:t>΄</w:t>
            </w:r>
          </w:p>
        </w:tc>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F57D4" w:rsidP="00A27C76">
            <w:pPr>
              <w:autoSpaceDE w:val="0"/>
              <w:autoSpaceDN w:val="0"/>
              <w:adjustRightInd w:val="0"/>
              <w:spacing w:after="0" w:line="240" w:lineRule="auto"/>
              <w:jc w:val="center"/>
              <w:rPr>
                <w:rFonts w:ascii="Times New Roman" w:hAnsi="Times New Roman" w:cs="Times New Roman"/>
              </w:rPr>
            </w:pPr>
            <w:r w:rsidRPr="0039565E">
              <w:rPr>
                <w:rFonts w:ascii="Times New Roman" w:hAnsi="Times New Roman" w:cs="Times New Roman"/>
                <w:noProof/>
              </w:rPr>
              <w:drawing>
                <wp:inline distT="0" distB="0" distL="0" distR="0">
                  <wp:extent cx="2458335" cy="1052623"/>
                  <wp:effectExtent l="19050" t="0" r="0" b="0"/>
                  <wp:docPr id="40" name="Picture 40" descr="http://www.narodnimuzej.rs/images/Bronzano-dob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www.narodnimuzej.rs/images/Bronzano-doba-1.jpg"/>
                          <pic:cNvPicPr>
                            <a:picLocks noChangeAspect="1" noChangeArrowheads="1"/>
                          </pic:cNvPicPr>
                        </pic:nvPicPr>
                        <pic:blipFill>
                          <a:blip r:embed="rId42" cstate="print"/>
                          <a:srcRect/>
                          <a:stretch>
                            <a:fillRect/>
                          </a:stretch>
                        </pic:blipFill>
                        <pic:spPr bwMode="auto">
                          <a:xfrm>
                            <a:off x="0" y="0"/>
                            <a:ext cx="2458272" cy="1052596"/>
                          </a:xfrm>
                          <a:prstGeom prst="rect">
                            <a:avLst/>
                          </a:prstGeom>
                          <a:noFill/>
                          <a:ln w="9525">
                            <a:noFill/>
                            <a:miter lim="800000"/>
                            <a:headEnd/>
                            <a:tailEnd/>
                          </a:ln>
                        </pic:spPr>
                      </pic:pic>
                    </a:graphicData>
                  </a:graphic>
                </wp:inline>
              </w:drawing>
            </w:r>
          </w:p>
        </w:tc>
      </w:tr>
      <w:tr w:rsidR="00CD4D3E" w:rsidRPr="0039565E" w:rsidTr="00CD4D3E">
        <w:trPr>
          <w:trHeight w:val="1"/>
        </w:trPr>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jc w:val="both"/>
              <w:rPr>
                <w:rFonts w:ascii="Times New Roman" w:hAnsi="Times New Roman" w:cs="Times New Roman"/>
                <w:b/>
                <w:bCs/>
                <w:color w:val="000000"/>
                <w:sz w:val="24"/>
                <w:szCs w:val="24"/>
              </w:rPr>
            </w:pPr>
            <w:r w:rsidRPr="0039565E">
              <w:rPr>
                <w:rFonts w:ascii="Times New Roman" w:hAnsi="Times New Roman" w:cs="Times New Roman"/>
                <w:b/>
                <w:bCs/>
                <w:color w:val="000000"/>
                <w:sz w:val="24"/>
                <w:szCs w:val="24"/>
              </w:rPr>
              <w:t>Olkas. Obilazak srednjovekovnih luka od Egeja do Crnog mora</w:t>
            </w:r>
          </w:p>
          <w:p w:rsidR="00CD4D3E" w:rsidRPr="0039565E" w:rsidRDefault="00CD4D3E" w:rsidP="00A27C76">
            <w:pPr>
              <w:autoSpaceDE w:val="0"/>
              <w:autoSpaceDN w:val="0"/>
              <w:adjustRightInd w:val="0"/>
              <w:spacing w:after="0" w:line="240" w:lineRule="auto"/>
              <w:jc w:val="both"/>
              <w:rPr>
                <w:rFonts w:ascii="Times New Roman" w:hAnsi="Times New Roman" w:cs="Times New Roman"/>
              </w:rPr>
            </w:pPr>
            <w:r w:rsidRPr="0039565E">
              <w:rPr>
                <w:rFonts w:ascii="Times New Roman" w:hAnsi="Times New Roman" w:cs="Times New Roman"/>
                <w:color w:val="000000"/>
                <w:sz w:val="24"/>
                <w:szCs w:val="24"/>
              </w:rPr>
              <w:t>Režija: George Botsos, Grčka 2013., Trajanje 50′</w:t>
            </w:r>
          </w:p>
        </w:tc>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F57D4" w:rsidP="00A27C76">
            <w:pPr>
              <w:autoSpaceDE w:val="0"/>
              <w:autoSpaceDN w:val="0"/>
              <w:adjustRightInd w:val="0"/>
              <w:spacing w:after="0" w:line="240" w:lineRule="auto"/>
              <w:jc w:val="center"/>
              <w:rPr>
                <w:rFonts w:ascii="Times New Roman" w:hAnsi="Times New Roman" w:cs="Times New Roman"/>
              </w:rPr>
            </w:pPr>
            <w:r w:rsidRPr="0039565E">
              <w:rPr>
                <w:rFonts w:ascii="Times New Roman" w:hAnsi="Times New Roman" w:cs="Times New Roman"/>
                <w:noProof/>
              </w:rPr>
              <w:drawing>
                <wp:inline distT="0" distB="0" distL="0" distR="0">
                  <wp:extent cx="2373342" cy="1201479"/>
                  <wp:effectExtent l="19050" t="0" r="7908" b="0"/>
                  <wp:docPr id="43" name="Picture 43" descr="http://www.narodnimuzej.rs/images/Olk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www.narodnimuzej.rs/images/Olkas.png"/>
                          <pic:cNvPicPr>
                            <a:picLocks noChangeAspect="1" noChangeArrowheads="1"/>
                          </pic:cNvPicPr>
                        </pic:nvPicPr>
                        <pic:blipFill>
                          <a:blip r:embed="rId43"/>
                          <a:srcRect/>
                          <a:stretch>
                            <a:fillRect/>
                          </a:stretch>
                        </pic:blipFill>
                        <pic:spPr bwMode="auto">
                          <a:xfrm>
                            <a:off x="0" y="0"/>
                            <a:ext cx="2373272" cy="1201444"/>
                          </a:xfrm>
                          <a:prstGeom prst="rect">
                            <a:avLst/>
                          </a:prstGeom>
                          <a:noFill/>
                          <a:ln w="9525">
                            <a:noFill/>
                            <a:miter lim="800000"/>
                            <a:headEnd/>
                            <a:tailEnd/>
                          </a:ln>
                        </pic:spPr>
                      </pic:pic>
                    </a:graphicData>
                  </a:graphic>
                </wp:inline>
              </w:drawing>
            </w:r>
          </w:p>
        </w:tc>
      </w:tr>
      <w:tr w:rsidR="00CD4D3E" w:rsidRPr="0039565E" w:rsidTr="00CD4D3E">
        <w:trPr>
          <w:trHeight w:val="1"/>
        </w:trPr>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jc w:val="both"/>
              <w:rPr>
                <w:rFonts w:ascii="Times New Roman" w:hAnsi="Times New Roman" w:cs="Times New Roman"/>
                <w:b/>
                <w:bCs/>
                <w:color w:val="000000"/>
                <w:sz w:val="24"/>
                <w:szCs w:val="24"/>
              </w:rPr>
            </w:pPr>
            <w:r w:rsidRPr="0039565E">
              <w:rPr>
                <w:rFonts w:ascii="Times New Roman" w:hAnsi="Times New Roman" w:cs="Times New Roman"/>
                <w:b/>
                <w:bCs/>
                <w:color w:val="000000"/>
                <w:sz w:val="24"/>
                <w:szCs w:val="24"/>
              </w:rPr>
              <w:t>Granica Tirenskog i Jadranskog mora podeljena između Etruraca, Feničana i Fokejaca</w:t>
            </w:r>
          </w:p>
          <w:p w:rsidR="00CD4D3E" w:rsidRPr="0039565E" w:rsidRDefault="00CD4D3E" w:rsidP="00A27C76">
            <w:pPr>
              <w:autoSpaceDE w:val="0"/>
              <w:autoSpaceDN w:val="0"/>
              <w:adjustRightInd w:val="0"/>
              <w:spacing w:after="0" w:line="240" w:lineRule="auto"/>
              <w:jc w:val="both"/>
              <w:rPr>
                <w:rFonts w:ascii="Times New Roman" w:hAnsi="Times New Roman" w:cs="Times New Roman"/>
              </w:rPr>
            </w:pPr>
            <w:r w:rsidRPr="0039565E">
              <w:rPr>
                <w:rFonts w:ascii="Times New Roman" w:hAnsi="Times New Roman" w:cs="Times New Roman"/>
                <w:color w:val="000000"/>
                <w:sz w:val="24"/>
                <w:szCs w:val="24"/>
              </w:rPr>
              <w:t>Režija: Maurizia Giusti, Italija 2016., Trajanje 36′</w:t>
            </w:r>
          </w:p>
        </w:tc>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rPr>
                <w:rFonts w:ascii="Times New Roman" w:hAnsi="Times New Roman" w:cs="Times New Roman"/>
              </w:rPr>
            </w:pPr>
          </w:p>
        </w:tc>
      </w:tr>
      <w:tr w:rsidR="00CD4D3E" w:rsidRPr="0039565E" w:rsidTr="004553B4">
        <w:trPr>
          <w:trHeight w:val="391"/>
        </w:trPr>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rPr>
                <w:rFonts w:ascii="Times New Roman" w:hAnsi="Times New Roman" w:cs="Times New Roman"/>
                <w:b/>
              </w:rPr>
            </w:pPr>
            <w:r w:rsidRPr="0039565E">
              <w:rPr>
                <w:rFonts w:ascii="Times New Roman" w:hAnsi="Times New Roman" w:cs="Times New Roman"/>
                <w:b/>
                <w:color w:val="000000"/>
                <w:sz w:val="24"/>
                <w:szCs w:val="24"/>
              </w:rPr>
              <w:t>SREDA, 29. MART 2017.19 ČASOVA</w:t>
            </w:r>
          </w:p>
        </w:tc>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rPr>
                <w:rFonts w:ascii="Times New Roman" w:hAnsi="Times New Roman" w:cs="Times New Roman"/>
              </w:rPr>
            </w:pPr>
          </w:p>
        </w:tc>
      </w:tr>
      <w:tr w:rsidR="00CD4D3E" w:rsidRPr="0039565E" w:rsidTr="00CD4D3E">
        <w:trPr>
          <w:trHeight w:val="1"/>
        </w:trPr>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rPr>
                <w:rFonts w:ascii="Times New Roman" w:hAnsi="Times New Roman" w:cs="Times New Roman"/>
                <w:b/>
                <w:bCs/>
                <w:color w:val="000000"/>
                <w:sz w:val="24"/>
                <w:szCs w:val="24"/>
              </w:rPr>
            </w:pPr>
            <w:r w:rsidRPr="0039565E">
              <w:rPr>
                <w:rFonts w:ascii="Times New Roman" w:hAnsi="Times New Roman" w:cs="Times New Roman"/>
                <w:b/>
                <w:bCs/>
                <w:color w:val="000000"/>
                <w:sz w:val="24"/>
                <w:szCs w:val="24"/>
              </w:rPr>
              <w:t>KRALJEVSTVO SOLI. 7000 GODINA ISTORIJE U HALŠTATU</w:t>
            </w:r>
          </w:p>
          <w:p w:rsidR="00CD4D3E" w:rsidRPr="0039565E" w:rsidRDefault="00CD4D3E" w:rsidP="00A27C76">
            <w:pPr>
              <w:autoSpaceDE w:val="0"/>
              <w:autoSpaceDN w:val="0"/>
              <w:adjustRightInd w:val="0"/>
              <w:spacing w:after="0" w:line="240" w:lineRule="auto"/>
              <w:jc w:val="both"/>
              <w:rPr>
                <w:rFonts w:ascii="Times New Roman" w:hAnsi="Times New Roman" w:cs="Times New Roman"/>
              </w:rPr>
            </w:pPr>
            <w:r w:rsidRPr="0039565E">
              <w:rPr>
                <w:rFonts w:ascii="Times New Roman" w:hAnsi="Times New Roman" w:cs="Times New Roman"/>
                <w:color w:val="000000"/>
                <w:sz w:val="24"/>
                <w:szCs w:val="24"/>
              </w:rPr>
              <w:t>Režija: Domingo Rodes, Španija 2013., Trajanje 23′</w:t>
            </w:r>
          </w:p>
        </w:tc>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F57D4" w:rsidP="00A27C76">
            <w:pPr>
              <w:autoSpaceDE w:val="0"/>
              <w:autoSpaceDN w:val="0"/>
              <w:adjustRightInd w:val="0"/>
              <w:spacing w:after="0" w:line="240" w:lineRule="auto"/>
              <w:jc w:val="center"/>
              <w:rPr>
                <w:rFonts w:ascii="Times New Roman" w:hAnsi="Times New Roman" w:cs="Times New Roman"/>
              </w:rPr>
            </w:pPr>
            <w:r w:rsidRPr="0039565E">
              <w:rPr>
                <w:rFonts w:ascii="Times New Roman" w:hAnsi="Times New Roman" w:cs="Times New Roman"/>
                <w:noProof/>
              </w:rPr>
              <w:drawing>
                <wp:inline distT="0" distB="0" distL="0" distR="0">
                  <wp:extent cx="2513157" cy="978196"/>
                  <wp:effectExtent l="19050" t="0" r="1443" b="0"/>
                  <wp:docPr id="46" name="Picture 46" descr="http://www.narodnimuzej.rs/images/Kraljevstvo-sol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www.narodnimuzej.rs/images/Kraljevstvo-soli.jpg"/>
                          <pic:cNvPicPr>
                            <a:picLocks noChangeAspect="1" noChangeArrowheads="1"/>
                          </pic:cNvPicPr>
                        </pic:nvPicPr>
                        <pic:blipFill>
                          <a:blip r:embed="rId44" cstate="print"/>
                          <a:srcRect/>
                          <a:stretch>
                            <a:fillRect/>
                          </a:stretch>
                        </pic:blipFill>
                        <pic:spPr bwMode="auto">
                          <a:xfrm>
                            <a:off x="0" y="0"/>
                            <a:ext cx="2529317" cy="984486"/>
                          </a:xfrm>
                          <a:prstGeom prst="rect">
                            <a:avLst/>
                          </a:prstGeom>
                          <a:noFill/>
                          <a:ln w="9525">
                            <a:noFill/>
                            <a:miter lim="800000"/>
                            <a:headEnd/>
                            <a:tailEnd/>
                          </a:ln>
                        </pic:spPr>
                      </pic:pic>
                    </a:graphicData>
                  </a:graphic>
                </wp:inline>
              </w:drawing>
            </w:r>
          </w:p>
        </w:tc>
      </w:tr>
      <w:tr w:rsidR="00CD4D3E" w:rsidRPr="0039565E" w:rsidTr="00CD4D3E">
        <w:trPr>
          <w:trHeight w:val="1"/>
        </w:trPr>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120" w:line="240" w:lineRule="auto"/>
              <w:rPr>
                <w:rFonts w:ascii="Times New Roman" w:hAnsi="Times New Roman" w:cs="Times New Roman"/>
                <w:b/>
                <w:bCs/>
                <w:color w:val="000000"/>
                <w:sz w:val="24"/>
                <w:szCs w:val="24"/>
              </w:rPr>
            </w:pPr>
            <w:r w:rsidRPr="0039565E">
              <w:rPr>
                <w:rFonts w:ascii="Times New Roman" w:hAnsi="Times New Roman" w:cs="Times New Roman"/>
                <w:b/>
                <w:bCs/>
                <w:color w:val="000000"/>
                <w:sz w:val="24"/>
                <w:szCs w:val="24"/>
              </w:rPr>
              <w:t>Kizil – Kuragino. Poslednji dani drevnih civilizacija</w:t>
            </w:r>
          </w:p>
          <w:p w:rsidR="00CD4D3E" w:rsidRPr="0039565E" w:rsidRDefault="00CD4D3E" w:rsidP="00A27C76">
            <w:pPr>
              <w:autoSpaceDE w:val="0"/>
              <w:autoSpaceDN w:val="0"/>
              <w:adjustRightInd w:val="0"/>
              <w:spacing w:after="0" w:line="240" w:lineRule="auto"/>
              <w:jc w:val="both"/>
              <w:rPr>
                <w:rFonts w:ascii="Times New Roman" w:hAnsi="Times New Roman" w:cs="Times New Roman"/>
              </w:rPr>
            </w:pPr>
            <w:r w:rsidRPr="0039565E">
              <w:rPr>
                <w:rFonts w:ascii="Times New Roman" w:hAnsi="Times New Roman" w:cs="Times New Roman"/>
                <w:color w:val="000000"/>
                <w:sz w:val="24"/>
                <w:szCs w:val="24"/>
              </w:rPr>
              <w:t>Režija: Denis Rubanov, Rusija 2012., Trajanje 50′</w:t>
            </w:r>
          </w:p>
        </w:tc>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F57D4" w:rsidP="00A27C76">
            <w:pPr>
              <w:autoSpaceDE w:val="0"/>
              <w:autoSpaceDN w:val="0"/>
              <w:adjustRightInd w:val="0"/>
              <w:spacing w:after="0" w:line="240" w:lineRule="auto"/>
              <w:jc w:val="center"/>
              <w:rPr>
                <w:rFonts w:ascii="Times New Roman" w:hAnsi="Times New Roman" w:cs="Times New Roman"/>
              </w:rPr>
            </w:pPr>
            <w:r w:rsidRPr="0039565E">
              <w:rPr>
                <w:rFonts w:ascii="Times New Roman" w:hAnsi="Times New Roman" w:cs="Times New Roman"/>
                <w:noProof/>
              </w:rPr>
              <w:drawing>
                <wp:inline distT="0" distB="0" distL="0" distR="0">
                  <wp:extent cx="2575294" cy="999461"/>
                  <wp:effectExtent l="19050" t="0" r="0" b="0"/>
                  <wp:docPr id="49" name="Picture 49" descr="http://www.narodnimuzej.rs/images/Kizil-Kuragin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www.narodnimuzej.rs/images/Kizil-Kuragino.png"/>
                          <pic:cNvPicPr>
                            <a:picLocks noChangeAspect="1" noChangeArrowheads="1"/>
                          </pic:cNvPicPr>
                        </pic:nvPicPr>
                        <pic:blipFill>
                          <a:blip r:embed="rId45"/>
                          <a:srcRect/>
                          <a:stretch>
                            <a:fillRect/>
                          </a:stretch>
                        </pic:blipFill>
                        <pic:spPr bwMode="auto">
                          <a:xfrm>
                            <a:off x="0" y="0"/>
                            <a:ext cx="2575201" cy="999425"/>
                          </a:xfrm>
                          <a:prstGeom prst="rect">
                            <a:avLst/>
                          </a:prstGeom>
                          <a:noFill/>
                          <a:ln w="9525">
                            <a:noFill/>
                            <a:miter lim="800000"/>
                            <a:headEnd/>
                            <a:tailEnd/>
                          </a:ln>
                        </pic:spPr>
                      </pic:pic>
                    </a:graphicData>
                  </a:graphic>
                </wp:inline>
              </w:drawing>
            </w:r>
          </w:p>
        </w:tc>
      </w:tr>
      <w:tr w:rsidR="00CD4D3E" w:rsidRPr="0039565E" w:rsidTr="00CD4D3E">
        <w:trPr>
          <w:trHeight w:val="1"/>
        </w:trPr>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jc w:val="both"/>
              <w:rPr>
                <w:rFonts w:ascii="Times New Roman" w:hAnsi="Times New Roman" w:cs="Times New Roman"/>
                <w:b/>
                <w:bCs/>
                <w:color w:val="000000"/>
                <w:sz w:val="24"/>
                <w:szCs w:val="24"/>
              </w:rPr>
            </w:pPr>
            <w:r w:rsidRPr="0039565E">
              <w:rPr>
                <w:rFonts w:ascii="Times New Roman" w:hAnsi="Times New Roman" w:cs="Times New Roman"/>
                <w:b/>
                <w:bCs/>
                <w:color w:val="000000"/>
                <w:sz w:val="24"/>
                <w:szCs w:val="24"/>
              </w:rPr>
              <w:t>Kizil. Kuragino.Velika stepa, zemlja naroda</w:t>
            </w:r>
          </w:p>
          <w:p w:rsidR="00CD4D3E" w:rsidRPr="0039565E" w:rsidRDefault="00CD4D3E" w:rsidP="00A27C76">
            <w:pPr>
              <w:autoSpaceDE w:val="0"/>
              <w:autoSpaceDN w:val="0"/>
              <w:adjustRightInd w:val="0"/>
              <w:spacing w:after="0" w:line="240" w:lineRule="auto"/>
              <w:jc w:val="both"/>
              <w:rPr>
                <w:rFonts w:ascii="Times New Roman" w:hAnsi="Times New Roman" w:cs="Times New Roman"/>
              </w:rPr>
            </w:pPr>
            <w:r w:rsidRPr="0039565E">
              <w:rPr>
                <w:rFonts w:ascii="Times New Roman" w:hAnsi="Times New Roman" w:cs="Times New Roman"/>
                <w:color w:val="000000"/>
                <w:sz w:val="24"/>
                <w:szCs w:val="24"/>
              </w:rPr>
              <w:t>Režija: Denis Rubanov, Rusija 2013., Trajanje 50′</w:t>
            </w:r>
          </w:p>
        </w:tc>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F57D4" w:rsidP="00A27C76">
            <w:pPr>
              <w:autoSpaceDE w:val="0"/>
              <w:autoSpaceDN w:val="0"/>
              <w:adjustRightInd w:val="0"/>
              <w:spacing w:after="0" w:line="240" w:lineRule="auto"/>
              <w:jc w:val="center"/>
              <w:rPr>
                <w:rFonts w:ascii="Times New Roman" w:hAnsi="Times New Roman" w:cs="Times New Roman"/>
              </w:rPr>
            </w:pPr>
            <w:r w:rsidRPr="0039565E">
              <w:rPr>
                <w:rFonts w:ascii="Times New Roman" w:hAnsi="Times New Roman" w:cs="Times New Roman"/>
                <w:noProof/>
              </w:rPr>
              <w:drawing>
                <wp:inline distT="0" distB="0" distL="0" distR="0">
                  <wp:extent cx="2467389" cy="1041990"/>
                  <wp:effectExtent l="19050" t="0" r="9111" b="0"/>
                  <wp:docPr id="52" name="Picture 52" descr="http://www.narodnimuzej.rs/images/Kizil-Kuragino-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www.narodnimuzej.rs/images/Kizil-Kuragino-1.png"/>
                          <pic:cNvPicPr>
                            <a:picLocks noChangeAspect="1" noChangeArrowheads="1"/>
                          </pic:cNvPicPr>
                        </pic:nvPicPr>
                        <pic:blipFill>
                          <a:blip r:embed="rId46"/>
                          <a:srcRect/>
                          <a:stretch>
                            <a:fillRect/>
                          </a:stretch>
                        </pic:blipFill>
                        <pic:spPr bwMode="auto">
                          <a:xfrm>
                            <a:off x="0" y="0"/>
                            <a:ext cx="2466975" cy="1041815"/>
                          </a:xfrm>
                          <a:prstGeom prst="rect">
                            <a:avLst/>
                          </a:prstGeom>
                          <a:noFill/>
                          <a:ln w="9525">
                            <a:noFill/>
                            <a:miter lim="800000"/>
                            <a:headEnd/>
                            <a:tailEnd/>
                          </a:ln>
                        </pic:spPr>
                      </pic:pic>
                    </a:graphicData>
                  </a:graphic>
                </wp:inline>
              </w:drawing>
            </w:r>
          </w:p>
        </w:tc>
      </w:tr>
      <w:tr w:rsidR="00CD4D3E" w:rsidRPr="0039565E" w:rsidTr="00CD4D3E">
        <w:trPr>
          <w:trHeight w:val="1"/>
        </w:trPr>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before="240" w:after="120" w:line="240" w:lineRule="auto"/>
              <w:rPr>
                <w:rFonts w:ascii="Times New Roman" w:hAnsi="Times New Roman" w:cs="Times New Roman"/>
                <w:b/>
              </w:rPr>
            </w:pPr>
            <w:r w:rsidRPr="0039565E">
              <w:rPr>
                <w:rFonts w:ascii="Times New Roman" w:hAnsi="Times New Roman" w:cs="Times New Roman"/>
                <w:b/>
                <w:color w:val="000000"/>
                <w:sz w:val="24"/>
                <w:szCs w:val="24"/>
              </w:rPr>
              <w:lastRenderedPageBreak/>
              <w:t>ČETVRTAK 30. MART 2017. 19 ČASOVA</w:t>
            </w:r>
          </w:p>
        </w:tc>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rPr>
                <w:rFonts w:ascii="Times New Roman" w:hAnsi="Times New Roman" w:cs="Times New Roman"/>
              </w:rPr>
            </w:pPr>
          </w:p>
        </w:tc>
      </w:tr>
      <w:tr w:rsidR="00CD4D3E" w:rsidRPr="0039565E" w:rsidTr="00CD4D3E">
        <w:trPr>
          <w:trHeight w:val="1"/>
        </w:trPr>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jc w:val="both"/>
              <w:rPr>
                <w:rFonts w:ascii="Times New Roman" w:hAnsi="Times New Roman" w:cs="Times New Roman"/>
                <w:b/>
                <w:bCs/>
                <w:color w:val="000000"/>
                <w:sz w:val="24"/>
                <w:szCs w:val="24"/>
              </w:rPr>
            </w:pPr>
            <w:r w:rsidRPr="0039565E">
              <w:rPr>
                <w:rFonts w:ascii="Times New Roman" w:hAnsi="Times New Roman" w:cs="Times New Roman"/>
                <w:b/>
                <w:bCs/>
                <w:color w:val="000000"/>
                <w:sz w:val="24"/>
                <w:szCs w:val="24"/>
              </w:rPr>
              <w:t>Krvavi plen</w:t>
            </w:r>
          </w:p>
          <w:p w:rsidR="00CD4D3E" w:rsidRPr="0039565E" w:rsidRDefault="00CD4D3E" w:rsidP="00A27C76">
            <w:pPr>
              <w:autoSpaceDE w:val="0"/>
              <w:autoSpaceDN w:val="0"/>
              <w:adjustRightInd w:val="0"/>
              <w:spacing w:after="0" w:line="240" w:lineRule="auto"/>
              <w:jc w:val="both"/>
              <w:rPr>
                <w:rFonts w:ascii="Times New Roman" w:hAnsi="Times New Roman" w:cs="Times New Roman"/>
              </w:rPr>
            </w:pPr>
            <w:r w:rsidRPr="0039565E">
              <w:rPr>
                <w:rFonts w:ascii="Times New Roman" w:hAnsi="Times New Roman" w:cs="Times New Roman"/>
                <w:color w:val="000000"/>
                <w:sz w:val="24"/>
                <w:szCs w:val="24"/>
              </w:rPr>
              <w:t>Režija: Peter Brems, Wim Van der Eynde,Tristan Chytroschek, Nemačka 2014., Trajanje 52</w:t>
            </w:r>
            <w:r w:rsidRPr="0039565E">
              <w:rPr>
                <w:rFonts w:ascii="Times New Roman" w:hAnsi="Times New Roman" w:cs="Times New Roman"/>
                <w:color w:val="000000"/>
                <w:sz w:val="24"/>
                <w:szCs w:val="24"/>
                <w:lang w:val="el-GR"/>
              </w:rPr>
              <w:t>΄</w:t>
            </w:r>
          </w:p>
        </w:tc>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F57D4" w:rsidP="00A27C76">
            <w:pPr>
              <w:autoSpaceDE w:val="0"/>
              <w:autoSpaceDN w:val="0"/>
              <w:adjustRightInd w:val="0"/>
              <w:spacing w:after="0" w:line="240" w:lineRule="auto"/>
              <w:jc w:val="center"/>
              <w:rPr>
                <w:rFonts w:ascii="Times New Roman" w:hAnsi="Times New Roman" w:cs="Times New Roman"/>
              </w:rPr>
            </w:pPr>
            <w:r w:rsidRPr="0039565E">
              <w:rPr>
                <w:rFonts w:ascii="Times New Roman" w:hAnsi="Times New Roman" w:cs="Times New Roman"/>
                <w:noProof/>
              </w:rPr>
              <w:drawing>
                <wp:inline distT="0" distB="0" distL="0" distR="0">
                  <wp:extent cx="2479601" cy="1127051"/>
                  <wp:effectExtent l="19050" t="0" r="0" b="0"/>
                  <wp:docPr id="55" name="Picture 55" descr="http://www.narodnimuzej.rs/images/Krvavi-pl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www.narodnimuzej.rs/images/Krvavi-plen.png"/>
                          <pic:cNvPicPr>
                            <a:picLocks noChangeAspect="1" noChangeArrowheads="1"/>
                          </pic:cNvPicPr>
                        </pic:nvPicPr>
                        <pic:blipFill>
                          <a:blip r:embed="rId47"/>
                          <a:srcRect/>
                          <a:stretch>
                            <a:fillRect/>
                          </a:stretch>
                        </pic:blipFill>
                        <pic:spPr bwMode="auto">
                          <a:xfrm>
                            <a:off x="0" y="0"/>
                            <a:ext cx="2479968" cy="1127218"/>
                          </a:xfrm>
                          <a:prstGeom prst="rect">
                            <a:avLst/>
                          </a:prstGeom>
                          <a:noFill/>
                          <a:ln w="9525">
                            <a:noFill/>
                            <a:miter lim="800000"/>
                            <a:headEnd/>
                            <a:tailEnd/>
                          </a:ln>
                        </pic:spPr>
                      </pic:pic>
                    </a:graphicData>
                  </a:graphic>
                </wp:inline>
              </w:drawing>
            </w:r>
          </w:p>
        </w:tc>
      </w:tr>
      <w:tr w:rsidR="00CD4D3E" w:rsidRPr="0039565E" w:rsidTr="00CD4D3E">
        <w:trPr>
          <w:trHeight w:val="1"/>
        </w:trPr>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jc w:val="both"/>
              <w:rPr>
                <w:rFonts w:ascii="Times New Roman" w:hAnsi="Times New Roman" w:cs="Times New Roman"/>
                <w:b/>
                <w:bCs/>
                <w:color w:val="000000"/>
                <w:sz w:val="24"/>
                <w:szCs w:val="24"/>
              </w:rPr>
            </w:pPr>
            <w:r w:rsidRPr="0039565E">
              <w:rPr>
                <w:rFonts w:ascii="Times New Roman" w:hAnsi="Times New Roman" w:cs="Times New Roman"/>
                <w:b/>
                <w:bCs/>
                <w:color w:val="000000"/>
                <w:sz w:val="24"/>
                <w:szCs w:val="24"/>
              </w:rPr>
              <w:t>Muzej Kipra</w:t>
            </w:r>
          </w:p>
          <w:p w:rsidR="00CD4D3E" w:rsidRPr="0039565E" w:rsidRDefault="00CD4D3E" w:rsidP="00A27C76">
            <w:pPr>
              <w:autoSpaceDE w:val="0"/>
              <w:autoSpaceDN w:val="0"/>
              <w:adjustRightInd w:val="0"/>
              <w:spacing w:after="0" w:line="240" w:lineRule="auto"/>
              <w:jc w:val="both"/>
              <w:rPr>
                <w:rFonts w:ascii="Times New Roman" w:hAnsi="Times New Roman" w:cs="Times New Roman"/>
              </w:rPr>
            </w:pPr>
            <w:r w:rsidRPr="0039565E">
              <w:rPr>
                <w:rFonts w:ascii="Times New Roman" w:hAnsi="Times New Roman" w:cs="Times New Roman"/>
                <w:color w:val="000000"/>
                <w:sz w:val="24"/>
                <w:szCs w:val="24"/>
              </w:rPr>
              <w:t>Režija: George Koumouros, Kipar 2014., Trajanje 43′</w:t>
            </w:r>
          </w:p>
        </w:tc>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F57D4" w:rsidP="00A27C76">
            <w:pPr>
              <w:autoSpaceDE w:val="0"/>
              <w:autoSpaceDN w:val="0"/>
              <w:adjustRightInd w:val="0"/>
              <w:spacing w:after="0" w:line="240" w:lineRule="auto"/>
              <w:jc w:val="center"/>
              <w:rPr>
                <w:rFonts w:ascii="Times New Roman" w:hAnsi="Times New Roman" w:cs="Times New Roman"/>
              </w:rPr>
            </w:pPr>
            <w:r w:rsidRPr="0039565E">
              <w:rPr>
                <w:rFonts w:ascii="Times New Roman" w:hAnsi="Times New Roman" w:cs="Times New Roman"/>
                <w:noProof/>
              </w:rPr>
              <w:drawing>
                <wp:inline distT="0" distB="0" distL="0" distR="0">
                  <wp:extent cx="2458336" cy="1169582"/>
                  <wp:effectExtent l="19050" t="0" r="0" b="0"/>
                  <wp:docPr id="58" name="Picture 58" descr="http://www.narodnimuzej.rs/images/Muzej-Kipr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www.narodnimuzej.rs/images/Muzej-Kipra-1.jpg"/>
                          <pic:cNvPicPr>
                            <a:picLocks noChangeAspect="1" noChangeArrowheads="1"/>
                          </pic:cNvPicPr>
                        </pic:nvPicPr>
                        <pic:blipFill>
                          <a:blip r:embed="rId48" cstate="print"/>
                          <a:srcRect/>
                          <a:stretch>
                            <a:fillRect/>
                          </a:stretch>
                        </pic:blipFill>
                        <pic:spPr bwMode="auto">
                          <a:xfrm>
                            <a:off x="0" y="0"/>
                            <a:ext cx="2465094" cy="1172797"/>
                          </a:xfrm>
                          <a:prstGeom prst="rect">
                            <a:avLst/>
                          </a:prstGeom>
                          <a:noFill/>
                          <a:ln w="9525">
                            <a:noFill/>
                            <a:miter lim="800000"/>
                            <a:headEnd/>
                            <a:tailEnd/>
                          </a:ln>
                        </pic:spPr>
                      </pic:pic>
                    </a:graphicData>
                  </a:graphic>
                </wp:inline>
              </w:drawing>
            </w:r>
          </w:p>
        </w:tc>
      </w:tr>
      <w:tr w:rsidR="00CD4D3E" w:rsidRPr="0039565E" w:rsidTr="00CD4D3E">
        <w:trPr>
          <w:trHeight w:val="1"/>
        </w:trPr>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D4D3E" w:rsidP="00A27C76">
            <w:pPr>
              <w:autoSpaceDE w:val="0"/>
              <w:autoSpaceDN w:val="0"/>
              <w:adjustRightInd w:val="0"/>
              <w:spacing w:after="0" w:line="240" w:lineRule="auto"/>
              <w:jc w:val="both"/>
              <w:rPr>
                <w:rFonts w:ascii="Times New Roman" w:hAnsi="Times New Roman" w:cs="Times New Roman"/>
                <w:b/>
                <w:bCs/>
                <w:color w:val="000000"/>
                <w:sz w:val="24"/>
                <w:szCs w:val="24"/>
              </w:rPr>
            </w:pPr>
            <w:r w:rsidRPr="0039565E">
              <w:rPr>
                <w:rFonts w:ascii="Times New Roman" w:hAnsi="Times New Roman" w:cs="Times New Roman"/>
                <w:b/>
                <w:bCs/>
                <w:color w:val="000000"/>
                <w:sz w:val="24"/>
                <w:szCs w:val="24"/>
              </w:rPr>
              <w:t>Bronzano doba: duhovni život i rituali</w:t>
            </w:r>
          </w:p>
          <w:p w:rsidR="00CD4D3E" w:rsidRPr="0039565E" w:rsidRDefault="00CD4D3E" w:rsidP="00A27C76">
            <w:pPr>
              <w:autoSpaceDE w:val="0"/>
              <w:autoSpaceDN w:val="0"/>
              <w:adjustRightInd w:val="0"/>
              <w:spacing w:after="0" w:line="240" w:lineRule="auto"/>
              <w:jc w:val="both"/>
              <w:rPr>
                <w:rFonts w:ascii="Times New Roman" w:hAnsi="Times New Roman" w:cs="Times New Roman"/>
              </w:rPr>
            </w:pPr>
            <w:r w:rsidRPr="0039565E">
              <w:rPr>
                <w:rFonts w:ascii="Times New Roman" w:hAnsi="Times New Roman" w:cs="Times New Roman"/>
                <w:color w:val="000000"/>
                <w:sz w:val="24"/>
                <w:szCs w:val="24"/>
              </w:rPr>
              <w:t>Režija: Stanislav Manca, Slovačka 2016., Trajanje 30</w:t>
            </w:r>
            <w:r w:rsidRPr="0039565E">
              <w:rPr>
                <w:rFonts w:ascii="Times New Roman" w:hAnsi="Times New Roman" w:cs="Times New Roman"/>
                <w:color w:val="000000"/>
                <w:sz w:val="24"/>
                <w:szCs w:val="24"/>
                <w:lang w:val="el-GR"/>
              </w:rPr>
              <w:t>΄</w:t>
            </w:r>
          </w:p>
        </w:tc>
        <w:tc>
          <w:tcPr>
            <w:tcW w:w="4820" w:type="dxa"/>
            <w:tcBorders>
              <w:top w:val="single" w:sz="2" w:space="0" w:color="000000"/>
              <w:left w:val="single" w:sz="2" w:space="0" w:color="000000"/>
              <w:bottom w:val="single" w:sz="2" w:space="0" w:color="000000"/>
              <w:right w:val="single" w:sz="2" w:space="0" w:color="000000"/>
            </w:tcBorders>
            <w:shd w:val="clear" w:color="000000" w:fill="FFFFFF"/>
          </w:tcPr>
          <w:p w:rsidR="00CD4D3E" w:rsidRPr="0039565E" w:rsidRDefault="00CF57D4" w:rsidP="00A27C76">
            <w:pPr>
              <w:autoSpaceDE w:val="0"/>
              <w:autoSpaceDN w:val="0"/>
              <w:adjustRightInd w:val="0"/>
              <w:spacing w:after="0" w:line="240" w:lineRule="auto"/>
              <w:jc w:val="center"/>
              <w:rPr>
                <w:rFonts w:ascii="Times New Roman" w:hAnsi="Times New Roman" w:cs="Times New Roman"/>
              </w:rPr>
            </w:pPr>
            <w:r w:rsidRPr="0039565E">
              <w:rPr>
                <w:rFonts w:ascii="Times New Roman" w:hAnsi="Times New Roman" w:cs="Times New Roman"/>
                <w:noProof/>
              </w:rPr>
              <w:drawing>
                <wp:inline distT="0" distB="0" distL="0" distR="0">
                  <wp:extent cx="2468968" cy="967562"/>
                  <wp:effectExtent l="19050" t="0" r="7532" b="0"/>
                  <wp:docPr id="61" name="Picture 61" descr="http://www.narodnimuzej.rs/images/Bronzano-doba-2.jp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www.narodnimuzej.rs/images/Bronzano-doba-2.jpg.png"/>
                          <pic:cNvPicPr>
                            <a:picLocks noChangeAspect="1" noChangeArrowheads="1"/>
                          </pic:cNvPicPr>
                        </pic:nvPicPr>
                        <pic:blipFill>
                          <a:blip r:embed="rId49"/>
                          <a:srcRect/>
                          <a:stretch>
                            <a:fillRect/>
                          </a:stretch>
                        </pic:blipFill>
                        <pic:spPr bwMode="auto">
                          <a:xfrm>
                            <a:off x="0" y="0"/>
                            <a:ext cx="2469335" cy="967706"/>
                          </a:xfrm>
                          <a:prstGeom prst="rect">
                            <a:avLst/>
                          </a:prstGeom>
                          <a:noFill/>
                          <a:ln w="9525">
                            <a:noFill/>
                            <a:miter lim="800000"/>
                            <a:headEnd/>
                            <a:tailEnd/>
                          </a:ln>
                        </pic:spPr>
                      </pic:pic>
                    </a:graphicData>
                  </a:graphic>
                </wp:inline>
              </w:drawing>
            </w:r>
          </w:p>
        </w:tc>
      </w:tr>
    </w:tbl>
    <w:p w:rsidR="00CD4D3E" w:rsidRPr="0039565E" w:rsidRDefault="00CF57D4" w:rsidP="00A27C76">
      <w:pPr>
        <w:autoSpaceDE w:val="0"/>
        <w:autoSpaceDN w:val="0"/>
        <w:adjustRightInd w:val="0"/>
        <w:spacing w:after="120" w:line="240" w:lineRule="auto"/>
        <w:rPr>
          <w:rFonts w:ascii="Times New Roman" w:hAnsi="Times New Roman" w:cs="Times New Roman"/>
          <w:i/>
          <w:sz w:val="24"/>
          <w:szCs w:val="24"/>
        </w:rPr>
      </w:pPr>
      <w:r w:rsidRPr="0039565E">
        <w:rPr>
          <w:rFonts w:ascii="Times New Roman" w:hAnsi="Times New Roman" w:cs="Times New Roman"/>
          <w:i/>
          <w:sz w:val="24"/>
          <w:szCs w:val="24"/>
        </w:rPr>
        <w:t>Izvor: http://www.narodnimuzej.rs/program-18-medjunarodne-smotre-arheoloskog-filma/</w:t>
      </w:r>
    </w:p>
    <w:p w:rsidR="00CD4D3E" w:rsidRPr="0039565E" w:rsidRDefault="00CD4D3E" w:rsidP="00A27C76">
      <w:pPr>
        <w:autoSpaceDE w:val="0"/>
        <w:autoSpaceDN w:val="0"/>
        <w:adjustRightInd w:val="0"/>
        <w:spacing w:after="0" w:line="240" w:lineRule="auto"/>
        <w:jc w:val="both"/>
        <w:rPr>
          <w:rFonts w:ascii="Times New Roman" w:hAnsi="Times New Roman" w:cs="Times New Roman"/>
        </w:rPr>
      </w:pPr>
    </w:p>
    <w:p w:rsidR="00CD4D3E" w:rsidRDefault="00CD4D3E" w:rsidP="00A27C76">
      <w:pPr>
        <w:autoSpaceDE w:val="0"/>
        <w:autoSpaceDN w:val="0"/>
        <w:adjustRightInd w:val="0"/>
        <w:spacing w:after="0" w:line="240" w:lineRule="auto"/>
        <w:jc w:val="both"/>
        <w:rPr>
          <w:rFonts w:ascii="Calibri" w:hAnsi="Calibri" w:cs="Calibri"/>
        </w:rPr>
      </w:pPr>
    </w:p>
    <w:p w:rsidR="00630749" w:rsidRPr="00A73F7E" w:rsidRDefault="00BC22B9" w:rsidP="00A73F7E">
      <w:pPr>
        <w:pStyle w:val="ListParagraph"/>
        <w:numPr>
          <w:ilvl w:val="1"/>
          <w:numId w:val="10"/>
        </w:numPr>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 </w:t>
      </w:r>
      <w:r w:rsidR="00630749" w:rsidRPr="00A73F7E">
        <w:rPr>
          <w:rFonts w:ascii="Times New Roman" w:hAnsi="Times New Roman" w:cs="Times New Roman"/>
          <w:b/>
          <w:sz w:val="24"/>
          <w:szCs w:val="24"/>
        </w:rPr>
        <w:t>CENA</w:t>
      </w:r>
    </w:p>
    <w:p w:rsidR="004553B4" w:rsidRDefault="007A3BC3" w:rsidP="00A27C76">
      <w:pPr>
        <w:spacing w:line="240" w:lineRule="auto"/>
        <w:ind w:firstLine="720"/>
        <w:jc w:val="both"/>
        <w:rPr>
          <w:rFonts w:ascii="Times New Roman" w:hAnsi="Times New Roman" w:cs="Times New Roman"/>
          <w:sz w:val="24"/>
          <w:szCs w:val="24"/>
        </w:rPr>
      </w:pPr>
      <w:r>
        <w:rPr>
          <w:rFonts w:ascii="Times New Roman" w:hAnsi="Times New Roman" w:cs="Times New Roman"/>
          <w:sz w:val="24"/>
          <w:szCs w:val="24"/>
        </w:rPr>
        <w:t>Projekcije se održavaju</w:t>
      </w:r>
      <w:r w:rsidR="00630749" w:rsidRPr="00630749">
        <w:rPr>
          <w:rFonts w:ascii="Times New Roman" w:hAnsi="Times New Roman" w:cs="Times New Roman"/>
          <w:sz w:val="24"/>
          <w:szCs w:val="24"/>
        </w:rPr>
        <w:t xml:space="preserve"> svakog dana sa početkom u 19 časova u Jugoslo</w:t>
      </w:r>
      <w:r w:rsidR="00A73F7E">
        <w:rPr>
          <w:rFonts w:ascii="Times New Roman" w:hAnsi="Times New Roman" w:cs="Times New Roman"/>
          <w:sz w:val="24"/>
          <w:szCs w:val="24"/>
        </w:rPr>
        <w:t xml:space="preserve">venskoj kinoteci, u Svečanoj Sali. </w:t>
      </w:r>
      <w:r w:rsidR="00630749" w:rsidRPr="00630749">
        <w:rPr>
          <w:rFonts w:ascii="Times New Roman" w:hAnsi="Times New Roman" w:cs="Times New Roman"/>
          <w:sz w:val="24"/>
          <w:szCs w:val="24"/>
        </w:rPr>
        <w:t xml:space="preserve">Ulaznice za projekcije se mogu kupovati na biletarnici Jugoslovenske kinoteke, od dana otvaranja smotre, svakim danom od 17 časova po ceni od 200 dinara. Rezervacija ulaznica nije moguća, kao ni kupovina unapred. Za ulaznice nema nikakvog popusta, cena je za sve ista. </w:t>
      </w:r>
    </w:p>
    <w:p w:rsidR="008B0D3D" w:rsidRPr="00A73F7E" w:rsidRDefault="008B0D3D" w:rsidP="0049185F">
      <w:pPr>
        <w:spacing w:line="240" w:lineRule="auto"/>
        <w:ind w:firstLine="720"/>
        <w:jc w:val="center"/>
        <w:rPr>
          <w:rFonts w:ascii="Times New Roman" w:hAnsi="Times New Roman" w:cs="Times New Roman"/>
          <w:b/>
          <w:sz w:val="24"/>
          <w:szCs w:val="24"/>
        </w:rPr>
      </w:pPr>
      <w:r>
        <w:rPr>
          <w:rFonts w:ascii="Times New Roman" w:hAnsi="Times New Roman" w:cs="Times New Roman"/>
          <w:sz w:val="24"/>
          <w:szCs w:val="24"/>
        </w:rPr>
        <w:t xml:space="preserve">Slika </w:t>
      </w:r>
      <w:r w:rsidR="00A73F7E">
        <w:rPr>
          <w:rFonts w:ascii="Times New Roman" w:hAnsi="Times New Roman" w:cs="Times New Roman"/>
          <w:sz w:val="24"/>
          <w:szCs w:val="24"/>
        </w:rPr>
        <w:t>10</w:t>
      </w:r>
      <w:r>
        <w:rPr>
          <w:rFonts w:ascii="Times New Roman" w:hAnsi="Times New Roman" w:cs="Times New Roman"/>
          <w:sz w:val="24"/>
          <w:szCs w:val="24"/>
        </w:rPr>
        <w:t xml:space="preserve">. </w:t>
      </w:r>
      <w:r w:rsidRPr="00A73F7E">
        <w:rPr>
          <w:rFonts w:ascii="Times New Roman" w:hAnsi="Times New Roman" w:cs="Times New Roman"/>
          <w:b/>
          <w:sz w:val="24"/>
          <w:szCs w:val="24"/>
        </w:rPr>
        <w:t>Ulaznica</w:t>
      </w:r>
    </w:p>
    <w:p w:rsidR="008B0D3D" w:rsidRDefault="008B0D3D" w:rsidP="0049185F">
      <w:pPr>
        <w:spacing w:line="240" w:lineRule="auto"/>
        <w:ind w:firstLine="72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994624" cy="1847823"/>
            <wp:effectExtent l="19050" t="0" r="0" b="0"/>
            <wp:docPr id="69" name="Picture 69" descr="D:\Preuzimanja\18217398_1901073276843974_1305324460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D:\Preuzimanja\18217398_1901073276843974_1305324460_n.jpg"/>
                    <pic:cNvPicPr>
                      <a:picLocks noChangeAspect="1" noChangeArrowheads="1"/>
                    </pic:cNvPicPr>
                  </pic:nvPicPr>
                  <pic:blipFill>
                    <a:blip r:embed="rId50"/>
                    <a:srcRect/>
                    <a:stretch>
                      <a:fillRect/>
                    </a:stretch>
                  </pic:blipFill>
                  <pic:spPr bwMode="auto">
                    <a:xfrm>
                      <a:off x="0" y="0"/>
                      <a:ext cx="5011909" cy="1854218"/>
                    </a:xfrm>
                    <a:prstGeom prst="rect">
                      <a:avLst/>
                    </a:prstGeom>
                    <a:noFill/>
                    <a:ln w="9525">
                      <a:noFill/>
                      <a:miter lim="800000"/>
                      <a:headEnd/>
                      <a:tailEnd/>
                    </a:ln>
                  </pic:spPr>
                </pic:pic>
              </a:graphicData>
            </a:graphic>
          </wp:inline>
        </w:drawing>
      </w:r>
    </w:p>
    <w:p w:rsidR="0022584F" w:rsidRPr="00A73F7E" w:rsidRDefault="0049185F" w:rsidP="00A73F7E">
      <w:pPr>
        <w:spacing w:line="240" w:lineRule="auto"/>
        <w:ind w:firstLine="720"/>
        <w:jc w:val="center"/>
        <w:rPr>
          <w:rFonts w:ascii="Times New Roman" w:hAnsi="Times New Roman" w:cs="Times New Roman"/>
          <w:i/>
          <w:sz w:val="24"/>
          <w:szCs w:val="24"/>
        </w:rPr>
      </w:pPr>
      <w:r w:rsidRPr="0049185F">
        <w:rPr>
          <w:rFonts w:ascii="Times New Roman" w:hAnsi="Times New Roman" w:cs="Times New Roman"/>
          <w:i/>
          <w:sz w:val="24"/>
          <w:szCs w:val="24"/>
        </w:rPr>
        <w:t>(Foto: A. Žurkić)</w:t>
      </w:r>
    </w:p>
    <w:p w:rsidR="0022584F" w:rsidRPr="00A73F7E" w:rsidRDefault="00A73F7E" w:rsidP="00A73F7E">
      <w:pPr>
        <w:pStyle w:val="ListParagraph"/>
        <w:numPr>
          <w:ilvl w:val="1"/>
          <w:numId w:val="10"/>
        </w:numPr>
        <w:spacing w:line="240" w:lineRule="auto"/>
        <w:jc w:val="center"/>
        <w:rPr>
          <w:rFonts w:ascii="Times New Roman" w:hAnsi="Times New Roman" w:cs="Times New Roman"/>
          <w:b/>
          <w:sz w:val="24"/>
          <w:szCs w:val="24"/>
        </w:rPr>
      </w:pPr>
      <w:r>
        <w:rPr>
          <w:rFonts w:ascii="Times New Roman" w:hAnsi="Times New Roman" w:cs="Times New Roman"/>
          <w:b/>
          <w:sz w:val="24"/>
          <w:szCs w:val="24"/>
        </w:rPr>
        <w:lastRenderedPageBreak/>
        <w:t xml:space="preserve"> </w:t>
      </w:r>
      <w:r w:rsidR="0022584F" w:rsidRPr="00A73F7E">
        <w:rPr>
          <w:rFonts w:ascii="Times New Roman" w:hAnsi="Times New Roman" w:cs="Times New Roman"/>
          <w:b/>
          <w:sz w:val="24"/>
          <w:szCs w:val="24"/>
        </w:rPr>
        <w:t>PROMOCIJA</w:t>
      </w:r>
    </w:p>
    <w:p w:rsidR="0022584F" w:rsidRDefault="0022584F" w:rsidP="00A73F7E">
      <w:pPr>
        <w:spacing w:line="240" w:lineRule="auto"/>
        <w:ind w:firstLine="360"/>
        <w:jc w:val="both"/>
        <w:rPr>
          <w:rFonts w:ascii="Times New Roman" w:hAnsi="Times New Roman" w:cs="Times New Roman"/>
          <w:b/>
          <w:sz w:val="24"/>
          <w:szCs w:val="24"/>
        </w:rPr>
      </w:pPr>
      <w:r w:rsidRPr="00630749">
        <w:rPr>
          <w:rFonts w:ascii="Times New Roman" w:hAnsi="Times New Roman" w:cs="Times New Roman"/>
          <w:sz w:val="24"/>
          <w:szCs w:val="24"/>
        </w:rPr>
        <w:t>Na</w:t>
      </w:r>
      <w:r>
        <w:rPr>
          <w:rFonts w:ascii="Times New Roman" w:hAnsi="Times New Roman" w:cs="Times New Roman"/>
          <w:sz w:val="24"/>
          <w:szCs w:val="24"/>
        </w:rPr>
        <w:t xml:space="preserve"> XVIII Međunarodnoj</w:t>
      </w:r>
      <w:r w:rsidRPr="00630749">
        <w:rPr>
          <w:rFonts w:ascii="Times New Roman" w:hAnsi="Times New Roman" w:cs="Times New Roman"/>
          <w:sz w:val="24"/>
          <w:szCs w:val="24"/>
        </w:rPr>
        <w:t xml:space="preserve"> smotri </w:t>
      </w:r>
      <w:r>
        <w:rPr>
          <w:rFonts w:ascii="Times New Roman" w:hAnsi="Times New Roman" w:cs="Times New Roman"/>
          <w:sz w:val="24"/>
          <w:szCs w:val="24"/>
        </w:rPr>
        <w:t xml:space="preserve">arheološkog filma </w:t>
      </w:r>
      <w:r w:rsidRPr="00630749">
        <w:rPr>
          <w:rFonts w:ascii="Times New Roman" w:hAnsi="Times New Roman" w:cs="Times New Roman"/>
          <w:sz w:val="24"/>
          <w:szCs w:val="24"/>
        </w:rPr>
        <w:t>je prikazano 27 filmova iz deset zemalja</w:t>
      </w:r>
      <w:r>
        <w:rPr>
          <w:rFonts w:ascii="Times New Roman" w:hAnsi="Times New Roman" w:cs="Times New Roman"/>
          <w:sz w:val="24"/>
          <w:szCs w:val="24"/>
        </w:rPr>
        <w:t xml:space="preserve">: Rusije, Španije, Nemačke, Slovačke, Italije, Kipra, Grčke, Poljske, Belgije i Srbije. </w:t>
      </w:r>
      <w:r w:rsidRPr="00630749">
        <w:rPr>
          <w:rFonts w:ascii="Times New Roman" w:hAnsi="Times New Roman" w:cs="Times New Roman"/>
          <w:sz w:val="24"/>
          <w:szCs w:val="24"/>
        </w:rPr>
        <w:t>Filmovi su prikazani na prestižnim evropskim arheološkim festivalima - u Roveretu (Italija), Irunu (Španija) i Kilu (Nemačka) i odlikuje ih visok naučni kvalitet</w:t>
      </w:r>
      <w:r>
        <w:rPr>
          <w:rFonts w:ascii="Times New Roman" w:hAnsi="Times New Roman" w:cs="Times New Roman"/>
          <w:sz w:val="24"/>
          <w:szCs w:val="24"/>
        </w:rPr>
        <w:t>. Program smotre kao i kratak</w:t>
      </w:r>
      <w:r w:rsidR="00CB17BB">
        <w:rPr>
          <w:rFonts w:ascii="Times New Roman" w:hAnsi="Times New Roman" w:cs="Times New Roman"/>
          <w:sz w:val="24"/>
          <w:szCs w:val="24"/>
        </w:rPr>
        <w:t xml:space="preserve"> </w:t>
      </w:r>
      <w:r>
        <w:rPr>
          <w:rFonts w:ascii="Times New Roman" w:hAnsi="Times New Roman" w:cs="Times New Roman"/>
          <w:sz w:val="24"/>
          <w:szCs w:val="24"/>
        </w:rPr>
        <w:t xml:space="preserve">opis svih filmova se može naći na </w:t>
      </w:r>
      <w:r w:rsidR="00CB17BB">
        <w:rPr>
          <w:rFonts w:ascii="Times New Roman" w:hAnsi="Times New Roman" w:cs="Times New Roman"/>
          <w:sz w:val="24"/>
          <w:szCs w:val="24"/>
        </w:rPr>
        <w:t xml:space="preserve">zvaničnom sajtu Narodnog muzeja, sajtu Jugoslovenske kinoteke kao i na sajtu Turističke organizacije Srbije. </w:t>
      </w:r>
      <w:r>
        <w:rPr>
          <w:rFonts w:ascii="Times New Roman" w:hAnsi="Times New Roman" w:cs="Times New Roman"/>
          <w:sz w:val="24"/>
          <w:szCs w:val="24"/>
        </w:rPr>
        <w:t xml:space="preserve"> </w:t>
      </w:r>
      <w:r w:rsidR="00CB17BB">
        <w:rPr>
          <w:rFonts w:ascii="Times New Roman" w:hAnsi="Times New Roman" w:cs="Times New Roman"/>
          <w:sz w:val="24"/>
          <w:szCs w:val="24"/>
        </w:rPr>
        <w:t xml:space="preserve">Promocija je vršena putem brojnih medija: Radio televizija Srbije, Radio televizija Vojvodine, B92, Happy TV,  kao i putem dnevnih novina BLIC. Nažalost, pored projekcija filmova koji čine suštinu smotre, ne organizuju se propratni događaji, izložbe, konferencije i slično. </w:t>
      </w:r>
    </w:p>
    <w:p w:rsidR="00630749" w:rsidRPr="00A73F7E" w:rsidRDefault="00A73F7E" w:rsidP="00A73F7E">
      <w:pPr>
        <w:pStyle w:val="ListParagraph"/>
        <w:numPr>
          <w:ilvl w:val="1"/>
          <w:numId w:val="10"/>
        </w:numPr>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 </w:t>
      </w:r>
      <w:r w:rsidR="00630749" w:rsidRPr="00A73F7E">
        <w:rPr>
          <w:rFonts w:ascii="Times New Roman" w:hAnsi="Times New Roman" w:cs="Times New Roman"/>
          <w:b/>
          <w:sz w:val="24"/>
          <w:szCs w:val="24"/>
        </w:rPr>
        <w:t>SMEŠTAJ</w:t>
      </w:r>
    </w:p>
    <w:p w:rsidR="00630749" w:rsidRPr="00630749" w:rsidRDefault="00630749" w:rsidP="00A27C76">
      <w:pPr>
        <w:spacing w:line="240" w:lineRule="auto"/>
        <w:jc w:val="both"/>
        <w:rPr>
          <w:rFonts w:ascii="Times New Roman" w:hAnsi="Times New Roman" w:cs="Times New Roman"/>
          <w:sz w:val="24"/>
          <w:szCs w:val="24"/>
        </w:rPr>
      </w:pPr>
      <w:r w:rsidRPr="00630749">
        <w:rPr>
          <w:rFonts w:ascii="Times New Roman" w:hAnsi="Times New Roman" w:cs="Times New Roman"/>
          <w:sz w:val="24"/>
          <w:szCs w:val="24"/>
        </w:rPr>
        <w:tab/>
        <w:t>U Beogradu se nalazi veliki broj hotela različitih kategorija spremnih da ugoste sve turiste i posetioce festivala. Svi zainteresovani mogu da pronađu smeštaj koji odgovara njihovim mogućnostima i potrebama. U Beogradu se nalazi 40 hotela, 7 motela, oko 3.200 ugostiteljskih objekata restoranskog tipa visokog standarda. Neki od hotela imaju bogatu tradiciju i spadaju u atraktivne objekte značajne za Beograd kao grad turizma. Hoteli koji pripadaju Međunarodnim hotelskim lancima u Beogradu su: Crowne Plaza, Hyatt Regency, Holiday Inn, Meriot, Radisson Blu. Opština Stari grad, u kojoj se održava Međunarodna smotra arheološkog filma, je prva gradska opština po broju turističkih, sportsko-rekreativnih i kulturno-istrorisjkih atrakcija i manifestacija, a uslovno i ukupne posete turista i imidža (turističkih usluga agencija, hotela, restorana itd.) zbog svoje centralne pozicije, gradskog središta, kontakta sa rekama Savom i Dunavom, marinama, parkovima.</w:t>
      </w:r>
      <w:r w:rsidR="00A73F7E">
        <w:rPr>
          <w:rFonts w:ascii="Times New Roman" w:hAnsi="Times New Roman" w:cs="Times New Roman"/>
          <w:sz w:val="24"/>
          <w:szCs w:val="24"/>
        </w:rPr>
        <w:t xml:space="preserve"> Najpoznatiji hoteli</w:t>
      </w:r>
      <w:r w:rsidRPr="00630749">
        <w:rPr>
          <w:rFonts w:ascii="Times New Roman" w:hAnsi="Times New Roman" w:cs="Times New Roman"/>
          <w:sz w:val="24"/>
          <w:szCs w:val="24"/>
        </w:rPr>
        <w:t xml:space="preserve"> su: Moskva, Picasso Lux, Villa Kalemegdan Park, Kasina, Queen apartmens, Union, City code Hotel, Beograd, Majestic, Admiral, Club Balkan, Royal. Poznatiji hoteli su: King, Flash, Montmartre, Habitat, Hedonist, Crossroad, Af-Terr Group Hostels i dr. Ugostiteljski objekti su takođe brojni na teritoriji opštine i predstavljaju važan deo turističkog imidža i boemskog života Beograda kao što su: ,,Tri šešira“, ,,Dva Jelena“ (Grupa autora</w:t>
      </w:r>
      <w:r w:rsidR="00A73F7E">
        <w:rPr>
          <w:rFonts w:ascii="Times New Roman" w:hAnsi="Times New Roman" w:cs="Times New Roman"/>
          <w:sz w:val="24"/>
          <w:szCs w:val="24"/>
        </w:rPr>
        <w:t>, 2008</w:t>
      </w:r>
      <w:r w:rsidRPr="00630749">
        <w:rPr>
          <w:rFonts w:ascii="Times New Roman" w:hAnsi="Times New Roman" w:cs="Times New Roman"/>
          <w:sz w:val="24"/>
          <w:szCs w:val="24"/>
        </w:rPr>
        <w:t>).</w:t>
      </w:r>
    </w:p>
    <w:p w:rsidR="00630749" w:rsidRDefault="00630749" w:rsidP="00A27C76">
      <w:pPr>
        <w:spacing w:line="240" w:lineRule="auto"/>
        <w:ind w:firstLine="720"/>
        <w:jc w:val="both"/>
        <w:rPr>
          <w:rFonts w:ascii="Times New Roman" w:hAnsi="Times New Roman" w:cs="Times New Roman"/>
          <w:sz w:val="24"/>
          <w:szCs w:val="24"/>
        </w:rPr>
      </w:pPr>
      <w:r w:rsidRPr="00630749">
        <w:rPr>
          <w:rFonts w:ascii="Times New Roman" w:hAnsi="Times New Roman" w:cs="Times New Roman"/>
          <w:sz w:val="24"/>
          <w:szCs w:val="24"/>
        </w:rPr>
        <w:t xml:space="preserve">Hotel Moskva se nalazi u Balkanskoj ulici, u samom centru Beograda. Kapacitet hotela je 132 sobe sa 190 ležaja. Broj mesta za sastanke u ovom hotelu je 80 gostiju. Svaka soba ima direktnu telefonsku liniju, kablovsku TV, elektronski sef, mini bar, frižider, stilski nameštaj. U hotelu se nalaze: restoran, aperitiv bar, biznis centar, parking, sobna usluga, besplatan internet, terasa na otvorenom (Veselinović, 2012). </w:t>
      </w:r>
    </w:p>
    <w:p w:rsidR="0049185F" w:rsidRDefault="0049185F" w:rsidP="00A27C76">
      <w:pPr>
        <w:spacing w:line="240" w:lineRule="auto"/>
        <w:ind w:firstLine="720"/>
        <w:jc w:val="center"/>
        <w:rPr>
          <w:rFonts w:ascii="Times New Roman" w:hAnsi="Times New Roman" w:cs="Times New Roman"/>
          <w:sz w:val="24"/>
          <w:szCs w:val="24"/>
        </w:rPr>
      </w:pPr>
      <w:r>
        <w:rPr>
          <w:rFonts w:ascii="Times New Roman" w:hAnsi="Times New Roman" w:cs="Times New Roman"/>
          <w:sz w:val="24"/>
          <w:szCs w:val="24"/>
        </w:rPr>
        <w:t>Slika. Hotel ,,Moskva”</w:t>
      </w:r>
    </w:p>
    <w:p w:rsidR="0049185F" w:rsidRDefault="0049185F" w:rsidP="00A27C76">
      <w:pPr>
        <w:spacing w:line="240" w:lineRule="auto"/>
        <w:ind w:firstLine="720"/>
        <w:jc w:val="center"/>
        <w:rPr>
          <w:rFonts w:ascii="Times New Roman" w:hAnsi="Times New Roman" w:cs="Times New Roman"/>
          <w:sz w:val="24"/>
          <w:szCs w:val="24"/>
        </w:rPr>
      </w:pPr>
      <w:r w:rsidRPr="0049185F">
        <w:rPr>
          <w:rFonts w:ascii="Times New Roman" w:hAnsi="Times New Roman" w:cs="Times New Roman"/>
          <w:noProof/>
          <w:sz w:val="24"/>
          <w:szCs w:val="24"/>
        </w:rPr>
        <w:drawing>
          <wp:inline distT="0" distB="0" distL="0" distR="0">
            <wp:extent cx="3026024" cy="1243173"/>
            <wp:effectExtent l="19050" t="0" r="2926" b="0"/>
            <wp:docPr id="29" name="Picture 28" descr="moskva hot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skva hotel.jpg"/>
                    <pic:cNvPicPr/>
                  </pic:nvPicPr>
                  <pic:blipFill>
                    <a:blip r:embed="rId51"/>
                    <a:stretch>
                      <a:fillRect/>
                    </a:stretch>
                  </pic:blipFill>
                  <pic:spPr>
                    <a:xfrm>
                      <a:off x="0" y="0"/>
                      <a:ext cx="3019425" cy="1240462"/>
                    </a:xfrm>
                    <a:prstGeom prst="rect">
                      <a:avLst/>
                    </a:prstGeom>
                  </pic:spPr>
                </pic:pic>
              </a:graphicData>
            </a:graphic>
          </wp:inline>
        </w:drawing>
      </w:r>
    </w:p>
    <w:p w:rsidR="00D446AA" w:rsidRPr="00A73F7E" w:rsidRDefault="00D446AA" w:rsidP="00A73F7E">
      <w:pPr>
        <w:spacing w:line="240" w:lineRule="auto"/>
        <w:ind w:firstLine="720"/>
        <w:jc w:val="center"/>
        <w:rPr>
          <w:rFonts w:ascii="Times New Roman" w:hAnsi="Times New Roman" w:cs="Times New Roman"/>
          <w:i/>
          <w:sz w:val="24"/>
          <w:szCs w:val="24"/>
        </w:rPr>
      </w:pPr>
      <w:r w:rsidRPr="00D446AA">
        <w:rPr>
          <w:rFonts w:ascii="Times New Roman" w:hAnsi="Times New Roman" w:cs="Times New Roman"/>
          <w:i/>
          <w:sz w:val="24"/>
          <w:szCs w:val="24"/>
        </w:rPr>
        <w:t>(Foto: A. Žurkić)</w:t>
      </w:r>
    </w:p>
    <w:p w:rsidR="00630749" w:rsidRPr="0015480A" w:rsidRDefault="00630749" w:rsidP="00BC22B9">
      <w:pPr>
        <w:pStyle w:val="ListParagraph"/>
        <w:numPr>
          <w:ilvl w:val="0"/>
          <w:numId w:val="10"/>
        </w:numPr>
        <w:spacing w:line="240" w:lineRule="auto"/>
        <w:jc w:val="center"/>
        <w:rPr>
          <w:rFonts w:ascii="Times New Roman" w:hAnsi="Times New Roman" w:cs="Times New Roman"/>
          <w:b/>
          <w:sz w:val="28"/>
          <w:szCs w:val="28"/>
        </w:rPr>
      </w:pPr>
      <w:r w:rsidRPr="0015480A">
        <w:rPr>
          <w:rFonts w:ascii="Times New Roman" w:hAnsi="Times New Roman" w:cs="Times New Roman"/>
          <w:b/>
          <w:sz w:val="28"/>
          <w:szCs w:val="28"/>
        </w:rPr>
        <w:lastRenderedPageBreak/>
        <w:t>SWOT ANALIZA</w:t>
      </w:r>
    </w:p>
    <w:p w:rsidR="00630749" w:rsidRPr="00630749" w:rsidRDefault="00630749" w:rsidP="00A27C76">
      <w:pPr>
        <w:spacing w:line="240" w:lineRule="auto"/>
        <w:ind w:firstLine="720"/>
        <w:jc w:val="both"/>
        <w:rPr>
          <w:rFonts w:ascii="Times New Roman" w:hAnsi="Times New Roman" w:cs="Times New Roman"/>
          <w:sz w:val="24"/>
          <w:szCs w:val="24"/>
        </w:rPr>
      </w:pPr>
      <w:r w:rsidRPr="00630749">
        <w:rPr>
          <w:rFonts w:ascii="Times New Roman" w:hAnsi="Times New Roman" w:cs="Times New Roman"/>
          <w:sz w:val="24"/>
          <w:szCs w:val="24"/>
        </w:rPr>
        <w:t>SWOT analiza je marketing tehnika kojom, pri analizi makrookruženja, tržišta i konkurencije internih resursa, možemo da utvrdimo slabe i jake tačke turističke destinacije. SWOT je skraćenica engleske reći Strenghts – jake tačke iz okruženja sa prednostima, Weaknesses – slabe tačke (smanjivanje internih nedostataka), Opportunities – šanse, Threats – pretnje (Genov, 2011).</w:t>
      </w:r>
    </w:p>
    <w:p w:rsidR="00630749" w:rsidRPr="004553B4" w:rsidRDefault="00630749" w:rsidP="00A27C76">
      <w:pPr>
        <w:spacing w:line="240" w:lineRule="auto"/>
        <w:jc w:val="both"/>
        <w:rPr>
          <w:rFonts w:ascii="Times New Roman" w:hAnsi="Times New Roman" w:cs="Times New Roman"/>
          <w:b/>
          <w:sz w:val="24"/>
          <w:szCs w:val="24"/>
        </w:rPr>
      </w:pPr>
      <w:r w:rsidRPr="004553B4">
        <w:rPr>
          <w:rFonts w:ascii="Times New Roman" w:hAnsi="Times New Roman" w:cs="Times New Roman"/>
          <w:b/>
          <w:sz w:val="24"/>
          <w:szCs w:val="24"/>
        </w:rPr>
        <w:t>SNAGA</w:t>
      </w:r>
    </w:p>
    <w:p w:rsidR="00630749" w:rsidRPr="004553B4" w:rsidRDefault="004553B4" w:rsidP="00A27C76">
      <w:pPr>
        <w:pStyle w:val="ListParagraph"/>
        <w:numPr>
          <w:ilvl w:val="0"/>
          <w:numId w:val="6"/>
        </w:numPr>
        <w:spacing w:line="240" w:lineRule="auto"/>
        <w:jc w:val="both"/>
        <w:rPr>
          <w:rFonts w:ascii="Times New Roman" w:hAnsi="Times New Roman" w:cs="Times New Roman"/>
          <w:sz w:val="24"/>
          <w:szCs w:val="24"/>
        </w:rPr>
      </w:pPr>
      <w:r w:rsidRPr="004553B4">
        <w:rPr>
          <w:rFonts w:ascii="Times New Roman" w:hAnsi="Times New Roman" w:cs="Times New Roman"/>
          <w:sz w:val="24"/>
          <w:szCs w:val="24"/>
        </w:rPr>
        <w:t>Saobraćajno-geo</w:t>
      </w:r>
      <w:r w:rsidR="00630749" w:rsidRPr="004553B4">
        <w:rPr>
          <w:rFonts w:ascii="Times New Roman" w:hAnsi="Times New Roman" w:cs="Times New Roman"/>
          <w:sz w:val="24"/>
          <w:szCs w:val="24"/>
        </w:rPr>
        <w:t>grafski položaj Beograda</w:t>
      </w:r>
    </w:p>
    <w:p w:rsidR="00630749" w:rsidRPr="004553B4" w:rsidRDefault="00630749" w:rsidP="00A27C76">
      <w:pPr>
        <w:pStyle w:val="ListParagraph"/>
        <w:numPr>
          <w:ilvl w:val="0"/>
          <w:numId w:val="6"/>
        </w:numPr>
        <w:spacing w:line="240" w:lineRule="auto"/>
        <w:jc w:val="both"/>
        <w:rPr>
          <w:rFonts w:ascii="Times New Roman" w:hAnsi="Times New Roman" w:cs="Times New Roman"/>
          <w:sz w:val="24"/>
          <w:szCs w:val="24"/>
        </w:rPr>
      </w:pPr>
      <w:r w:rsidRPr="004553B4">
        <w:rPr>
          <w:rFonts w:ascii="Times New Roman" w:hAnsi="Times New Roman" w:cs="Times New Roman"/>
          <w:sz w:val="24"/>
          <w:szCs w:val="24"/>
        </w:rPr>
        <w:t>Postojanje aerodroma u Beogradu</w:t>
      </w:r>
    </w:p>
    <w:p w:rsidR="00630749" w:rsidRPr="004553B4" w:rsidRDefault="00630749" w:rsidP="00A27C76">
      <w:pPr>
        <w:pStyle w:val="ListParagraph"/>
        <w:numPr>
          <w:ilvl w:val="0"/>
          <w:numId w:val="6"/>
        </w:numPr>
        <w:spacing w:line="240" w:lineRule="auto"/>
        <w:jc w:val="both"/>
        <w:rPr>
          <w:rFonts w:ascii="Times New Roman" w:hAnsi="Times New Roman" w:cs="Times New Roman"/>
          <w:sz w:val="24"/>
          <w:szCs w:val="24"/>
        </w:rPr>
      </w:pPr>
      <w:r w:rsidRPr="004553B4">
        <w:rPr>
          <w:rFonts w:ascii="Times New Roman" w:hAnsi="Times New Roman" w:cs="Times New Roman"/>
          <w:sz w:val="24"/>
          <w:szCs w:val="24"/>
        </w:rPr>
        <w:t>Glavni i najveći grad</w:t>
      </w:r>
    </w:p>
    <w:p w:rsidR="00630749" w:rsidRPr="004553B4" w:rsidRDefault="00630749" w:rsidP="00A27C76">
      <w:pPr>
        <w:pStyle w:val="ListParagraph"/>
        <w:numPr>
          <w:ilvl w:val="0"/>
          <w:numId w:val="6"/>
        </w:numPr>
        <w:spacing w:line="240" w:lineRule="auto"/>
        <w:jc w:val="both"/>
        <w:rPr>
          <w:rFonts w:ascii="Times New Roman" w:hAnsi="Times New Roman" w:cs="Times New Roman"/>
          <w:sz w:val="24"/>
          <w:szCs w:val="24"/>
        </w:rPr>
      </w:pPr>
      <w:r w:rsidRPr="004553B4">
        <w:rPr>
          <w:rFonts w:ascii="Times New Roman" w:hAnsi="Times New Roman" w:cs="Times New Roman"/>
          <w:sz w:val="24"/>
          <w:szCs w:val="24"/>
        </w:rPr>
        <w:t>Raznovrsna turistička ponuda u Beogradu</w:t>
      </w:r>
    </w:p>
    <w:p w:rsidR="00630749" w:rsidRPr="004553B4" w:rsidRDefault="00630749" w:rsidP="00A27C76">
      <w:pPr>
        <w:pStyle w:val="ListParagraph"/>
        <w:numPr>
          <w:ilvl w:val="0"/>
          <w:numId w:val="6"/>
        </w:numPr>
        <w:spacing w:line="240" w:lineRule="auto"/>
        <w:jc w:val="both"/>
        <w:rPr>
          <w:rFonts w:ascii="Times New Roman" w:hAnsi="Times New Roman" w:cs="Times New Roman"/>
          <w:sz w:val="24"/>
          <w:szCs w:val="24"/>
        </w:rPr>
      </w:pPr>
      <w:r w:rsidRPr="004553B4">
        <w:rPr>
          <w:rFonts w:ascii="Times New Roman" w:hAnsi="Times New Roman" w:cs="Times New Roman"/>
          <w:sz w:val="24"/>
          <w:szCs w:val="24"/>
        </w:rPr>
        <w:t>Smotra ima dugu tradiciju održavanja i prepoznatljiva je u regionu</w:t>
      </w:r>
    </w:p>
    <w:p w:rsidR="00630749" w:rsidRPr="004553B4" w:rsidRDefault="00630749" w:rsidP="00A27C76">
      <w:pPr>
        <w:pStyle w:val="ListParagraph"/>
        <w:numPr>
          <w:ilvl w:val="0"/>
          <w:numId w:val="6"/>
        </w:numPr>
        <w:spacing w:line="240" w:lineRule="auto"/>
        <w:jc w:val="both"/>
        <w:rPr>
          <w:rFonts w:ascii="Times New Roman" w:hAnsi="Times New Roman" w:cs="Times New Roman"/>
          <w:sz w:val="24"/>
          <w:szCs w:val="24"/>
        </w:rPr>
      </w:pPr>
      <w:r w:rsidRPr="004553B4">
        <w:rPr>
          <w:rFonts w:ascii="Times New Roman" w:hAnsi="Times New Roman" w:cs="Times New Roman"/>
          <w:sz w:val="24"/>
          <w:szCs w:val="24"/>
        </w:rPr>
        <w:t xml:space="preserve">Smotra je međunarodnog karaktera na kojom se prikazuju filmovi iz raznih </w:t>
      </w:r>
      <w:r w:rsidR="00A73F7E">
        <w:rPr>
          <w:rFonts w:ascii="Times New Roman" w:hAnsi="Times New Roman" w:cs="Times New Roman"/>
          <w:sz w:val="24"/>
          <w:szCs w:val="24"/>
        </w:rPr>
        <w:t xml:space="preserve">zemalja </w:t>
      </w:r>
    </w:p>
    <w:p w:rsidR="00630749" w:rsidRPr="004553B4" w:rsidRDefault="00630749" w:rsidP="00A27C76">
      <w:pPr>
        <w:pStyle w:val="ListParagraph"/>
        <w:numPr>
          <w:ilvl w:val="0"/>
          <w:numId w:val="6"/>
        </w:numPr>
        <w:spacing w:line="240" w:lineRule="auto"/>
        <w:jc w:val="both"/>
        <w:rPr>
          <w:rFonts w:ascii="Times New Roman" w:hAnsi="Times New Roman" w:cs="Times New Roman"/>
          <w:sz w:val="24"/>
          <w:szCs w:val="24"/>
        </w:rPr>
      </w:pPr>
      <w:r w:rsidRPr="004553B4">
        <w:rPr>
          <w:rFonts w:ascii="Times New Roman" w:hAnsi="Times New Roman" w:cs="Times New Roman"/>
          <w:sz w:val="24"/>
          <w:szCs w:val="24"/>
        </w:rPr>
        <w:t>Kvalitetni filmovi iz oblasti arheologije</w:t>
      </w:r>
    </w:p>
    <w:p w:rsidR="00630749" w:rsidRPr="00EB670F" w:rsidRDefault="00630749" w:rsidP="00A27C76">
      <w:pPr>
        <w:pStyle w:val="ListParagraph"/>
        <w:numPr>
          <w:ilvl w:val="0"/>
          <w:numId w:val="6"/>
        </w:numPr>
        <w:spacing w:line="240" w:lineRule="auto"/>
        <w:jc w:val="both"/>
        <w:rPr>
          <w:rFonts w:ascii="Times New Roman" w:hAnsi="Times New Roman" w:cs="Times New Roman"/>
          <w:sz w:val="24"/>
          <w:szCs w:val="24"/>
        </w:rPr>
      </w:pPr>
      <w:r w:rsidRPr="00EB670F">
        <w:rPr>
          <w:rFonts w:ascii="Times New Roman" w:hAnsi="Times New Roman" w:cs="Times New Roman"/>
          <w:sz w:val="24"/>
          <w:szCs w:val="24"/>
        </w:rPr>
        <w:t>Edukativna uloga filmova iz oblasti arheologije</w:t>
      </w:r>
    </w:p>
    <w:p w:rsidR="00630749" w:rsidRPr="00EB670F" w:rsidRDefault="00630749" w:rsidP="00A27C76">
      <w:pPr>
        <w:pStyle w:val="ListParagraph"/>
        <w:numPr>
          <w:ilvl w:val="0"/>
          <w:numId w:val="6"/>
        </w:numPr>
        <w:spacing w:line="240" w:lineRule="auto"/>
        <w:jc w:val="both"/>
        <w:rPr>
          <w:rFonts w:ascii="Times New Roman" w:hAnsi="Times New Roman" w:cs="Times New Roman"/>
          <w:sz w:val="24"/>
          <w:szCs w:val="24"/>
        </w:rPr>
      </w:pPr>
      <w:r w:rsidRPr="00EB670F">
        <w:rPr>
          <w:rFonts w:ascii="Times New Roman" w:hAnsi="Times New Roman" w:cs="Times New Roman"/>
          <w:sz w:val="24"/>
          <w:szCs w:val="24"/>
        </w:rPr>
        <w:t>Postojanje kvalitetnog, a cenovno korektnog smeštaja za mlađu i stariju populaciju</w:t>
      </w:r>
    </w:p>
    <w:p w:rsidR="00630749" w:rsidRPr="00EB670F" w:rsidRDefault="00630749" w:rsidP="00A27C76">
      <w:pPr>
        <w:pStyle w:val="ListParagraph"/>
        <w:numPr>
          <w:ilvl w:val="0"/>
          <w:numId w:val="6"/>
        </w:numPr>
        <w:spacing w:line="240" w:lineRule="auto"/>
        <w:jc w:val="both"/>
        <w:rPr>
          <w:rFonts w:ascii="Times New Roman" w:hAnsi="Times New Roman" w:cs="Times New Roman"/>
          <w:sz w:val="24"/>
          <w:szCs w:val="24"/>
        </w:rPr>
      </w:pPr>
      <w:r w:rsidRPr="00EB670F">
        <w:rPr>
          <w:rFonts w:ascii="Times New Roman" w:hAnsi="Times New Roman" w:cs="Times New Roman"/>
          <w:sz w:val="24"/>
          <w:szCs w:val="24"/>
        </w:rPr>
        <w:t>Pristupačna cena ulaznice</w:t>
      </w:r>
    </w:p>
    <w:p w:rsidR="00630749" w:rsidRPr="00EB670F" w:rsidRDefault="00630749" w:rsidP="00A27C76">
      <w:pPr>
        <w:spacing w:line="240" w:lineRule="auto"/>
        <w:jc w:val="both"/>
        <w:rPr>
          <w:rFonts w:ascii="Times New Roman" w:hAnsi="Times New Roman" w:cs="Times New Roman"/>
          <w:b/>
          <w:sz w:val="24"/>
          <w:szCs w:val="24"/>
        </w:rPr>
      </w:pPr>
      <w:r w:rsidRPr="00EB670F">
        <w:rPr>
          <w:rFonts w:ascii="Times New Roman" w:hAnsi="Times New Roman" w:cs="Times New Roman"/>
          <w:b/>
          <w:sz w:val="24"/>
          <w:szCs w:val="24"/>
        </w:rPr>
        <w:t>SLABOSTI</w:t>
      </w:r>
    </w:p>
    <w:p w:rsidR="00630749" w:rsidRPr="001A3EC6" w:rsidRDefault="00630749" w:rsidP="00A27C76">
      <w:pPr>
        <w:pStyle w:val="ListParagraph"/>
        <w:numPr>
          <w:ilvl w:val="0"/>
          <w:numId w:val="7"/>
        </w:numPr>
        <w:spacing w:line="240" w:lineRule="auto"/>
        <w:jc w:val="both"/>
        <w:rPr>
          <w:rFonts w:ascii="Times New Roman" w:hAnsi="Times New Roman" w:cs="Times New Roman"/>
          <w:sz w:val="24"/>
          <w:szCs w:val="24"/>
        </w:rPr>
      </w:pPr>
      <w:r w:rsidRPr="00EB670F">
        <w:rPr>
          <w:rFonts w:ascii="Times New Roman" w:hAnsi="Times New Roman" w:cs="Times New Roman"/>
          <w:sz w:val="24"/>
          <w:szCs w:val="24"/>
        </w:rPr>
        <w:t>Mali broj domaćih</w:t>
      </w:r>
      <w:r w:rsidR="001A3EC6">
        <w:rPr>
          <w:rFonts w:ascii="Times New Roman" w:hAnsi="Times New Roman" w:cs="Times New Roman"/>
          <w:sz w:val="24"/>
          <w:szCs w:val="24"/>
        </w:rPr>
        <w:t xml:space="preserve"> i stranih</w:t>
      </w:r>
      <w:r w:rsidRPr="00EB670F">
        <w:rPr>
          <w:rFonts w:ascii="Times New Roman" w:hAnsi="Times New Roman" w:cs="Times New Roman"/>
          <w:sz w:val="24"/>
          <w:szCs w:val="24"/>
        </w:rPr>
        <w:t xml:space="preserve"> posetilaca</w:t>
      </w:r>
    </w:p>
    <w:p w:rsidR="00630749" w:rsidRPr="00EB670F" w:rsidRDefault="00630749" w:rsidP="00A27C76">
      <w:pPr>
        <w:pStyle w:val="ListParagraph"/>
        <w:numPr>
          <w:ilvl w:val="0"/>
          <w:numId w:val="7"/>
        </w:numPr>
        <w:spacing w:line="240" w:lineRule="auto"/>
        <w:jc w:val="both"/>
        <w:rPr>
          <w:rFonts w:ascii="Times New Roman" w:hAnsi="Times New Roman" w:cs="Times New Roman"/>
          <w:sz w:val="24"/>
          <w:szCs w:val="24"/>
        </w:rPr>
      </w:pPr>
      <w:r w:rsidRPr="00EB670F">
        <w:rPr>
          <w:rFonts w:ascii="Times New Roman" w:hAnsi="Times New Roman" w:cs="Times New Roman"/>
          <w:sz w:val="24"/>
          <w:szCs w:val="24"/>
        </w:rPr>
        <w:t xml:space="preserve">Slabija promacija </w:t>
      </w:r>
    </w:p>
    <w:p w:rsidR="00630749" w:rsidRPr="00EB670F" w:rsidRDefault="00630749" w:rsidP="00A27C76">
      <w:pPr>
        <w:pStyle w:val="ListParagraph"/>
        <w:numPr>
          <w:ilvl w:val="0"/>
          <w:numId w:val="7"/>
        </w:numPr>
        <w:spacing w:line="240" w:lineRule="auto"/>
        <w:jc w:val="both"/>
        <w:rPr>
          <w:rFonts w:ascii="Times New Roman" w:hAnsi="Times New Roman" w:cs="Times New Roman"/>
          <w:sz w:val="24"/>
          <w:szCs w:val="24"/>
        </w:rPr>
      </w:pPr>
      <w:r w:rsidRPr="00EB670F">
        <w:rPr>
          <w:rFonts w:ascii="Times New Roman" w:hAnsi="Times New Roman" w:cs="Times New Roman"/>
          <w:sz w:val="24"/>
          <w:szCs w:val="24"/>
        </w:rPr>
        <w:t>Nepovezanos</w:t>
      </w:r>
      <w:r w:rsidR="00D25C1C">
        <w:rPr>
          <w:rFonts w:ascii="Times New Roman" w:hAnsi="Times New Roman" w:cs="Times New Roman"/>
          <w:sz w:val="24"/>
          <w:szCs w:val="24"/>
        </w:rPr>
        <w:t>t</w:t>
      </w:r>
      <w:r w:rsidRPr="00EB670F">
        <w:rPr>
          <w:rFonts w:ascii="Times New Roman" w:hAnsi="Times New Roman" w:cs="Times New Roman"/>
          <w:sz w:val="24"/>
          <w:szCs w:val="24"/>
        </w:rPr>
        <w:t xml:space="preserve"> sa ostalim znamenitostima u cilju proširenja raznolikosti turističke ponude</w:t>
      </w:r>
    </w:p>
    <w:p w:rsidR="00630749" w:rsidRPr="00EB670F" w:rsidRDefault="00630749" w:rsidP="00A27C76">
      <w:pPr>
        <w:spacing w:line="240" w:lineRule="auto"/>
        <w:jc w:val="both"/>
        <w:rPr>
          <w:rFonts w:ascii="Times New Roman" w:hAnsi="Times New Roman" w:cs="Times New Roman"/>
          <w:b/>
          <w:sz w:val="24"/>
          <w:szCs w:val="24"/>
        </w:rPr>
      </w:pPr>
      <w:r w:rsidRPr="00EB670F">
        <w:rPr>
          <w:rFonts w:ascii="Times New Roman" w:hAnsi="Times New Roman" w:cs="Times New Roman"/>
          <w:b/>
          <w:sz w:val="24"/>
          <w:szCs w:val="24"/>
        </w:rPr>
        <w:t>MOGUĆNOSTI</w:t>
      </w:r>
    </w:p>
    <w:p w:rsidR="00630749" w:rsidRPr="00EB670F" w:rsidRDefault="00630749" w:rsidP="00A27C76">
      <w:pPr>
        <w:pStyle w:val="ListParagraph"/>
        <w:numPr>
          <w:ilvl w:val="0"/>
          <w:numId w:val="8"/>
        </w:numPr>
        <w:spacing w:line="240" w:lineRule="auto"/>
        <w:jc w:val="both"/>
        <w:rPr>
          <w:rFonts w:ascii="Times New Roman" w:hAnsi="Times New Roman" w:cs="Times New Roman"/>
          <w:sz w:val="24"/>
          <w:szCs w:val="24"/>
        </w:rPr>
      </w:pPr>
      <w:r w:rsidRPr="00EB670F">
        <w:rPr>
          <w:rFonts w:ascii="Times New Roman" w:hAnsi="Times New Roman" w:cs="Times New Roman"/>
          <w:sz w:val="24"/>
          <w:szCs w:val="24"/>
        </w:rPr>
        <w:t>Veća promocija na domaćem</w:t>
      </w:r>
      <w:r w:rsidR="00D25C1C">
        <w:rPr>
          <w:rFonts w:ascii="Times New Roman" w:hAnsi="Times New Roman" w:cs="Times New Roman"/>
          <w:sz w:val="24"/>
          <w:szCs w:val="24"/>
        </w:rPr>
        <w:t xml:space="preserve"> i inostranom</w:t>
      </w:r>
      <w:r w:rsidRPr="00EB670F">
        <w:rPr>
          <w:rFonts w:ascii="Times New Roman" w:hAnsi="Times New Roman" w:cs="Times New Roman"/>
          <w:sz w:val="24"/>
          <w:szCs w:val="24"/>
        </w:rPr>
        <w:t xml:space="preserve"> tržištu </w:t>
      </w:r>
    </w:p>
    <w:p w:rsidR="00630749" w:rsidRPr="00EB670F" w:rsidRDefault="00630749" w:rsidP="00A27C76">
      <w:pPr>
        <w:pStyle w:val="ListParagraph"/>
        <w:numPr>
          <w:ilvl w:val="0"/>
          <w:numId w:val="8"/>
        </w:numPr>
        <w:spacing w:line="240" w:lineRule="auto"/>
        <w:jc w:val="both"/>
        <w:rPr>
          <w:rFonts w:ascii="Times New Roman" w:hAnsi="Times New Roman" w:cs="Times New Roman"/>
          <w:sz w:val="24"/>
          <w:szCs w:val="24"/>
        </w:rPr>
      </w:pPr>
      <w:r w:rsidRPr="00EB670F">
        <w:rPr>
          <w:rFonts w:ascii="Times New Roman" w:hAnsi="Times New Roman" w:cs="Times New Roman"/>
          <w:sz w:val="24"/>
          <w:szCs w:val="24"/>
        </w:rPr>
        <w:t>Stvaranje kompleksne turističke ponude, tj. uključivanje kulturnih (arheoloških) znamenitosti u festival (npr. Kalemegdana koji se nalazi u neposrednoj blizini mesta održavanja smotre)</w:t>
      </w:r>
    </w:p>
    <w:p w:rsidR="00630749" w:rsidRPr="00EB670F" w:rsidRDefault="00A73F7E" w:rsidP="00A27C76">
      <w:pPr>
        <w:pStyle w:val="ListParagraph"/>
        <w:numPr>
          <w:ilvl w:val="0"/>
          <w:numId w:val="8"/>
        </w:numPr>
        <w:spacing w:line="240" w:lineRule="auto"/>
        <w:jc w:val="both"/>
        <w:rPr>
          <w:rFonts w:ascii="Times New Roman" w:hAnsi="Times New Roman" w:cs="Times New Roman"/>
          <w:sz w:val="24"/>
          <w:szCs w:val="24"/>
        </w:rPr>
      </w:pPr>
      <w:r>
        <w:rPr>
          <w:rFonts w:ascii="Times New Roman" w:hAnsi="Times New Roman" w:cs="Times New Roman"/>
          <w:sz w:val="24"/>
          <w:szCs w:val="24"/>
        </w:rPr>
        <w:t>Uvođenje takmičarskih programa</w:t>
      </w:r>
      <w:r w:rsidR="00A20958">
        <w:rPr>
          <w:rFonts w:ascii="Times New Roman" w:hAnsi="Times New Roman" w:cs="Times New Roman"/>
          <w:sz w:val="24"/>
          <w:szCs w:val="24"/>
        </w:rPr>
        <w:t xml:space="preserve"> </w:t>
      </w:r>
    </w:p>
    <w:p w:rsidR="00630749" w:rsidRPr="00EB670F" w:rsidRDefault="00630749" w:rsidP="00A27C76">
      <w:pPr>
        <w:spacing w:line="240" w:lineRule="auto"/>
        <w:jc w:val="both"/>
        <w:rPr>
          <w:rFonts w:ascii="Times New Roman" w:hAnsi="Times New Roman" w:cs="Times New Roman"/>
          <w:b/>
          <w:sz w:val="24"/>
          <w:szCs w:val="24"/>
        </w:rPr>
      </w:pPr>
      <w:r w:rsidRPr="00EB670F">
        <w:rPr>
          <w:rFonts w:ascii="Times New Roman" w:hAnsi="Times New Roman" w:cs="Times New Roman"/>
          <w:b/>
          <w:sz w:val="24"/>
          <w:szCs w:val="24"/>
        </w:rPr>
        <w:t>PRETNJE</w:t>
      </w:r>
    </w:p>
    <w:p w:rsidR="00630749" w:rsidRPr="00EB670F" w:rsidRDefault="00630749" w:rsidP="00A27C76">
      <w:pPr>
        <w:pStyle w:val="ListParagraph"/>
        <w:numPr>
          <w:ilvl w:val="0"/>
          <w:numId w:val="9"/>
        </w:numPr>
        <w:spacing w:line="240" w:lineRule="auto"/>
        <w:jc w:val="both"/>
        <w:rPr>
          <w:rFonts w:ascii="Times New Roman" w:hAnsi="Times New Roman" w:cs="Times New Roman"/>
          <w:sz w:val="24"/>
          <w:szCs w:val="24"/>
        </w:rPr>
      </w:pPr>
      <w:r w:rsidRPr="00EB670F">
        <w:rPr>
          <w:rFonts w:ascii="Times New Roman" w:hAnsi="Times New Roman" w:cs="Times New Roman"/>
          <w:sz w:val="24"/>
          <w:szCs w:val="24"/>
        </w:rPr>
        <w:t>Festival evropskog filma Palić koji se održava od 1992. godine</w:t>
      </w:r>
    </w:p>
    <w:p w:rsidR="00630749" w:rsidRPr="00EB670F" w:rsidRDefault="00630749" w:rsidP="00A27C76">
      <w:pPr>
        <w:pStyle w:val="ListParagraph"/>
        <w:numPr>
          <w:ilvl w:val="0"/>
          <w:numId w:val="9"/>
        </w:numPr>
        <w:spacing w:line="240" w:lineRule="auto"/>
        <w:jc w:val="both"/>
        <w:rPr>
          <w:rFonts w:ascii="Times New Roman" w:hAnsi="Times New Roman" w:cs="Times New Roman"/>
          <w:sz w:val="24"/>
          <w:szCs w:val="24"/>
        </w:rPr>
      </w:pPr>
      <w:r w:rsidRPr="00EB670F">
        <w:rPr>
          <w:rFonts w:ascii="Times New Roman" w:hAnsi="Times New Roman" w:cs="Times New Roman"/>
          <w:sz w:val="24"/>
          <w:szCs w:val="24"/>
        </w:rPr>
        <w:t>Međunarodni filmski i muzički festival Kustendorf</w:t>
      </w:r>
    </w:p>
    <w:p w:rsidR="00630749" w:rsidRPr="00EB670F" w:rsidRDefault="00630749" w:rsidP="00A27C76">
      <w:pPr>
        <w:pStyle w:val="ListParagraph"/>
        <w:numPr>
          <w:ilvl w:val="0"/>
          <w:numId w:val="9"/>
        </w:numPr>
        <w:spacing w:line="240" w:lineRule="auto"/>
        <w:jc w:val="both"/>
        <w:rPr>
          <w:rFonts w:ascii="Times New Roman" w:hAnsi="Times New Roman" w:cs="Times New Roman"/>
          <w:sz w:val="24"/>
          <w:szCs w:val="24"/>
        </w:rPr>
      </w:pPr>
      <w:r w:rsidRPr="00EB670F">
        <w:rPr>
          <w:rFonts w:ascii="Times New Roman" w:hAnsi="Times New Roman" w:cs="Times New Roman"/>
          <w:sz w:val="24"/>
          <w:szCs w:val="24"/>
        </w:rPr>
        <w:t>Međunarodni festival turističkog i ekološkog filma SILAFEST</w:t>
      </w:r>
    </w:p>
    <w:p w:rsidR="00630749" w:rsidRPr="00EB670F" w:rsidRDefault="00630749" w:rsidP="00A27C76">
      <w:pPr>
        <w:pStyle w:val="ListParagraph"/>
        <w:numPr>
          <w:ilvl w:val="0"/>
          <w:numId w:val="9"/>
        </w:numPr>
        <w:spacing w:line="240" w:lineRule="auto"/>
        <w:jc w:val="both"/>
        <w:rPr>
          <w:rFonts w:ascii="Times New Roman" w:hAnsi="Times New Roman" w:cs="Times New Roman"/>
          <w:sz w:val="24"/>
          <w:szCs w:val="24"/>
        </w:rPr>
      </w:pPr>
      <w:r w:rsidRPr="00EB670F">
        <w:rPr>
          <w:rFonts w:ascii="Times New Roman" w:hAnsi="Times New Roman" w:cs="Times New Roman"/>
          <w:sz w:val="24"/>
          <w:szCs w:val="24"/>
        </w:rPr>
        <w:t>Međunarodni filmski festival FEST</w:t>
      </w:r>
    </w:p>
    <w:p w:rsidR="00630749" w:rsidRPr="00630749" w:rsidRDefault="00630749" w:rsidP="00A27C76">
      <w:pPr>
        <w:spacing w:line="240" w:lineRule="auto"/>
        <w:jc w:val="both"/>
        <w:rPr>
          <w:rFonts w:ascii="Times New Roman" w:hAnsi="Times New Roman" w:cs="Times New Roman"/>
          <w:sz w:val="24"/>
          <w:szCs w:val="24"/>
        </w:rPr>
      </w:pPr>
    </w:p>
    <w:p w:rsidR="007A3BC3" w:rsidRDefault="007A3BC3" w:rsidP="00A27C76">
      <w:pPr>
        <w:spacing w:line="240" w:lineRule="auto"/>
        <w:jc w:val="both"/>
        <w:rPr>
          <w:rFonts w:ascii="Times New Roman" w:hAnsi="Times New Roman" w:cs="Times New Roman"/>
          <w:sz w:val="24"/>
          <w:szCs w:val="24"/>
        </w:rPr>
      </w:pPr>
    </w:p>
    <w:p w:rsidR="00D25C1C" w:rsidRDefault="00D25C1C" w:rsidP="00A27C76">
      <w:pPr>
        <w:spacing w:line="240" w:lineRule="auto"/>
        <w:jc w:val="both"/>
        <w:rPr>
          <w:rFonts w:ascii="Times New Roman" w:hAnsi="Times New Roman" w:cs="Times New Roman"/>
          <w:sz w:val="24"/>
          <w:szCs w:val="24"/>
        </w:rPr>
      </w:pPr>
    </w:p>
    <w:p w:rsidR="00D25C1C" w:rsidRPr="00630749" w:rsidRDefault="00D25C1C" w:rsidP="00A27C76">
      <w:pPr>
        <w:spacing w:line="240" w:lineRule="auto"/>
        <w:jc w:val="both"/>
        <w:rPr>
          <w:rFonts w:ascii="Times New Roman" w:hAnsi="Times New Roman" w:cs="Times New Roman"/>
          <w:sz w:val="24"/>
          <w:szCs w:val="24"/>
        </w:rPr>
      </w:pPr>
    </w:p>
    <w:p w:rsidR="004553B4" w:rsidRPr="0039565E" w:rsidRDefault="004553B4" w:rsidP="0039565E">
      <w:pPr>
        <w:pStyle w:val="ListParagraph"/>
        <w:numPr>
          <w:ilvl w:val="0"/>
          <w:numId w:val="10"/>
        </w:numPr>
        <w:autoSpaceDE w:val="0"/>
        <w:autoSpaceDN w:val="0"/>
        <w:adjustRightInd w:val="0"/>
        <w:spacing w:before="150" w:after="0" w:line="240" w:lineRule="auto"/>
        <w:jc w:val="center"/>
        <w:rPr>
          <w:rFonts w:ascii="Times New Roman" w:hAnsi="Times New Roman" w:cs="Times New Roman"/>
          <w:b/>
          <w:color w:val="000000"/>
          <w:sz w:val="28"/>
          <w:szCs w:val="28"/>
        </w:rPr>
      </w:pPr>
      <w:r w:rsidRPr="0039565E">
        <w:rPr>
          <w:rFonts w:ascii="Times New Roman" w:hAnsi="Times New Roman" w:cs="Times New Roman"/>
          <w:b/>
          <w:color w:val="000000"/>
          <w:sz w:val="28"/>
          <w:szCs w:val="28"/>
        </w:rPr>
        <w:lastRenderedPageBreak/>
        <w:t>ZAKLJUČAK</w:t>
      </w:r>
    </w:p>
    <w:p w:rsidR="004553B4" w:rsidRDefault="004553B4" w:rsidP="00A27C76">
      <w:pPr>
        <w:autoSpaceDE w:val="0"/>
        <w:autoSpaceDN w:val="0"/>
        <w:adjustRightInd w:val="0"/>
        <w:spacing w:before="150" w:after="0" w:line="240" w:lineRule="auto"/>
        <w:ind w:firstLine="720"/>
        <w:jc w:val="both"/>
        <w:rPr>
          <w:rFonts w:ascii="Times New Roman" w:hAnsi="Times New Roman" w:cs="Times New Roman"/>
          <w:color w:val="000000"/>
          <w:sz w:val="24"/>
          <w:szCs w:val="24"/>
        </w:rPr>
      </w:pPr>
      <w:r>
        <w:rPr>
          <w:rFonts w:ascii="Times New Roman" w:hAnsi="Times New Roman" w:cs="Times New Roman"/>
          <w:color w:val="000000"/>
          <w:sz w:val="24"/>
          <w:szCs w:val="24"/>
        </w:rPr>
        <w:t>Međunarodna smotra arheološkog filma je manifestacija koja ima dugu tradiciju održavanja. Na programu su uglanom reportaže kao i obrazovni filmovi koji predstavljaju važna otkrića i dostignuća prošlosti iz različitih istorijskih perioda. Publika ima priliku da se upozna sa najnovijim arheološkim istraživanjima kako kod nas tako i u svetu. Filmovi su rađeni na popularan način pa su interesantni ne samo za stručnjake nego i za sve gledaoce koje privlače stare civilizacije i kulture.</w:t>
      </w:r>
    </w:p>
    <w:p w:rsidR="00217094" w:rsidRDefault="004553B4" w:rsidP="00A27C76">
      <w:pPr>
        <w:autoSpaceDE w:val="0"/>
        <w:autoSpaceDN w:val="0"/>
        <w:adjustRightInd w:val="0"/>
        <w:spacing w:before="150" w:after="0" w:line="240" w:lineRule="auto"/>
        <w:ind w:firstLine="720"/>
        <w:jc w:val="both"/>
        <w:rPr>
          <w:rFonts w:ascii="Times New Roman" w:hAnsi="Times New Roman" w:cs="Times New Roman"/>
          <w:color w:val="000000"/>
          <w:sz w:val="24"/>
          <w:szCs w:val="24"/>
        </w:rPr>
      </w:pPr>
      <w:r>
        <w:rPr>
          <w:rFonts w:ascii="Times New Roman" w:hAnsi="Times New Roman" w:cs="Times New Roman"/>
          <w:color w:val="000000"/>
          <w:sz w:val="24"/>
          <w:szCs w:val="24"/>
        </w:rPr>
        <w:t>Filmski turizam je mlada, ali profitabilna turistička grana koja podrazumeva dolaske turista na destinaciju podstaknute filmovima, dokumentarcima i TV serijama. Za Srbiju je filmska industrija od ogromne važnosti iako se to još sasvim ne uviđa na mestima gde se donose ključne odluke. Međunarodna smotra arheološkog filma sa svojom dugom tradicijom održavanja može u budućem periodu biti značajna za raz</w:t>
      </w:r>
      <w:r w:rsidR="00105805">
        <w:rPr>
          <w:rFonts w:ascii="Times New Roman" w:hAnsi="Times New Roman" w:cs="Times New Roman"/>
          <w:color w:val="000000"/>
          <w:sz w:val="24"/>
          <w:szCs w:val="24"/>
        </w:rPr>
        <w:t xml:space="preserve">voj filmskog turizma u Beogradu. </w:t>
      </w:r>
    </w:p>
    <w:p w:rsidR="004553B4" w:rsidRDefault="00D25C1C" w:rsidP="00A27C76">
      <w:pPr>
        <w:autoSpaceDE w:val="0"/>
        <w:autoSpaceDN w:val="0"/>
        <w:adjustRightInd w:val="0"/>
        <w:spacing w:before="150" w:after="0" w:line="240" w:lineRule="auto"/>
        <w:ind w:firstLine="720"/>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U narednom periodu je potrebno unapredi promocija smotre, ali se ona mora vršiti u naučnim časopisima i emisijama koje imaju kulturni element. </w:t>
      </w:r>
      <w:r w:rsidR="00246F60">
        <w:rPr>
          <w:rFonts w:ascii="Times New Roman" w:hAnsi="Times New Roman" w:cs="Times New Roman"/>
          <w:color w:val="000000"/>
          <w:sz w:val="24"/>
          <w:szCs w:val="24"/>
        </w:rPr>
        <w:t>Prilikom promotivnih sredstava i načina njihove upotrebe bitno je da se proceni m</w:t>
      </w:r>
      <w:r>
        <w:rPr>
          <w:rFonts w:ascii="Times New Roman" w:hAnsi="Times New Roman" w:cs="Times New Roman"/>
          <w:color w:val="000000"/>
          <w:sz w:val="24"/>
          <w:szCs w:val="24"/>
        </w:rPr>
        <w:t>ogući rizik većeg broja posetilaca događaja</w:t>
      </w:r>
      <w:r w:rsidR="00246F60">
        <w:rPr>
          <w:rFonts w:ascii="Times New Roman" w:hAnsi="Times New Roman" w:cs="Times New Roman"/>
          <w:color w:val="000000"/>
          <w:sz w:val="24"/>
          <w:szCs w:val="24"/>
        </w:rPr>
        <w:t>. Smotra je namenjena specifičnoj grupi ljudi koji imaju posebna interesovanja i jako je bitno da se održava dosadašnja dinamika posete smotre, tj. da se privuku iskreni ljubitelji istorije i kulture starih civilizacija.</w:t>
      </w:r>
      <w:r w:rsidR="00305118">
        <w:rPr>
          <w:rFonts w:ascii="Times New Roman" w:hAnsi="Times New Roman" w:cs="Times New Roman"/>
          <w:color w:val="000000"/>
          <w:sz w:val="24"/>
          <w:szCs w:val="24"/>
        </w:rPr>
        <w:t xml:space="preserve"> </w:t>
      </w:r>
      <w:r w:rsidR="00217094">
        <w:rPr>
          <w:rFonts w:ascii="Times New Roman" w:hAnsi="Times New Roman" w:cs="Times New Roman"/>
          <w:color w:val="000000"/>
          <w:sz w:val="24"/>
          <w:szCs w:val="24"/>
        </w:rPr>
        <w:t>Smotra je edukativnog karaktera pa bi</w:t>
      </w:r>
      <w:r>
        <w:rPr>
          <w:rFonts w:ascii="Times New Roman" w:hAnsi="Times New Roman" w:cs="Times New Roman"/>
          <w:color w:val="000000"/>
          <w:sz w:val="24"/>
          <w:szCs w:val="24"/>
        </w:rPr>
        <w:t xml:space="preserve"> se</w:t>
      </w:r>
      <w:r w:rsidR="00217094">
        <w:rPr>
          <w:rFonts w:ascii="Times New Roman" w:hAnsi="Times New Roman" w:cs="Times New Roman"/>
          <w:color w:val="000000"/>
          <w:sz w:val="24"/>
          <w:szCs w:val="24"/>
        </w:rPr>
        <w:t xml:space="preserve"> njena uloga mogla prezentovati studentima sa Filozofskog fakulteta koji su na smetovima: istorija, istorija umetnosti i arheologija. Na taj način se mogu privući studenti kao volinteri u organizovanju smotre, ali i kao budući posetioci.</w:t>
      </w:r>
    </w:p>
    <w:p w:rsidR="004553B4" w:rsidRDefault="004553B4" w:rsidP="00A27C76">
      <w:pPr>
        <w:autoSpaceDE w:val="0"/>
        <w:autoSpaceDN w:val="0"/>
        <w:adjustRightInd w:val="0"/>
        <w:spacing w:before="150" w:after="0" w:line="240" w:lineRule="auto"/>
        <w:ind w:firstLine="720"/>
        <w:jc w:val="both"/>
        <w:rPr>
          <w:rFonts w:ascii="Times New Roman" w:hAnsi="Times New Roman" w:cs="Times New Roman"/>
          <w:color w:val="000000"/>
          <w:sz w:val="24"/>
          <w:szCs w:val="24"/>
        </w:rPr>
      </w:pPr>
      <w:r>
        <w:rPr>
          <w:rFonts w:ascii="Times New Roman" w:hAnsi="Times New Roman" w:cs="Times New Roman"/>
          <w:color w:val="000000"/>
          <w:sz w:val="24"/>
          <w:szCs w:val="24"/>
        </w:rPr>
        <w:t>Snimljene reportaže i filmovi sa smotre se ne prikazuju na televiziji i</w:t>
      </w:r>
      <w:r w:rsidR="00246F60">
        <w:rPr>
          <w:rFonts w:ascii="Times New Roman" w:hAnsi="Times New Roman" w:cs="Times New Roman"/>
          <w:color w:val="000000"/>
          <w:sz w:val="24"/>
          <w:szCs w:val="24"/>
        </w:rPr>
        <w:t xml:space="preserve"> ne mogu se naći na internetu, a</w:t>
      </w:r>
      <w:r>
        <w:rPr>
          <w:rFonts w:ascii="Times New Roman" w:hAnsi="Times New Roman" w:cs="Times New Roman"/>
          <w:color w:val="000000"/>
          <w:sz w:val="24"/>
          <w:szCs w:val="24"/>
        </w:rPr>
        <w:t xml:space="preserve"> samim t</w:t>
      </w:r>
      <w:r w:rsidR="001A3EC6">
        <w:rPr>
          <w:rFonts w:ascii="Times New Roman" w:hAnsi="Times New Roman" w:cs="Times New Roman"/>
          <w:color w:val="000000"/>
          <w:sz w:val="24"/>
          <w:szCs w:val="24"/>
        </w:rPr>
        <w:t xml:space="preserve">im posetioci ove manifestacije </w:t>
      </w:r>
      <w:r>
        <w:rPr>
          <w:rFonts w:ascii="Times New Roman" w:hAnsi="Times New Roman" w:cs="Times New Roman"/>
          <w:color w:val="000000"/>
          <w:sz w:val="24"/>
          <w:szCs w:val="24"/>
        </w:rPr>
        <w:t>imaju priliku prvi da pogledaju naučna otkrića iz ove oblasti. Smotra se održava u centru Beograda u neposrednoj blizini Kalemegdanskog kompleksa pa bi u narednom periodu bilo interesantno za posetioce smotre da se ovaj višeslojni fortifikacioni kompleks, koji je prepun kulturno-istorijskih spomenika, uključi u ponudu.</w:t>
      </w:r>
    </w:p>
    <w:p w:rsidR="004553B4" w:rsidRDefault="004553B4" w:rsidP="00A27C76">
      <w:pPr>
        <w:autoSpaceDE w:val="0"/>
        <w:autoSpaceDN w:val="0"/>
        <w:adjustRightInd w:val="0"/>
        <w:spacing w:before="150" w:after="0" w:line="240" w:lineRule="auto"/>
        <w:ind w:firstLine="720"/>
        <w:jc w:val="both"/>
        <w:rPr>
          <w:rFonts w:ascii="Times New Roman" w:hAnsi="Times New Roman" w:cs="Times New Roman"/>
          <w:color w:val="000000"/>
          <w:sz w:val="24"/>
          <w:szCs w:val="24"/>
        </w:rPr>
      </w:pPr>
      <w:r>
        <w:rPr>
          <w:rFonts w:ascii="Times New Roman" w:hAnsi="Times New Roman" w:cs="Times New Roman"/>
          <w:color w:val="000000"/>
          <w:sz w:val="24"/>
          <w:szCs w:val="24"/>
        </w:rPr>
        <w:t>Međnarodna smotra arheološkog filma je manifestacija koju posećuje manji broj posetilaca, ali je privlačna z</w:t>
      </w:r>
      <w:r w:rsidR="00246F60">
        <w:rPr>
          <w:rFonts w:ascii="Times New Roman" w:hAnsi="Times New Roman" w:cs="Times New Roman"/>
          <w:color w:val="000000"/>
          <w:sz w:val="24"/>
          <w:szCs w:val="24"/>
        </w:rPr>
        <w:t>a iskrene ljubitelje istorije, arheologije i starih civilizacija.</w:t>
      </w:r>
      <w:r>
        <w:rPr>
          <w:rFonts w:ascii="Times New Roman" w:hAnsi="Times New Roman" w:cs="Times New Roman"/>
          <w:color w:val="000000"/>
          <w:sz w:val="24"/>
          <w:szCs w:val="24"/>
        </w:rPr>
        <w:t xml:space="preserve"> </w:t>
      </w:r>
    </w:p>
    <w:p w:rsidR="00630749" w:rsidRDefault="00630749" w:rsidP="00A27C76">
      <w:pPr>
        <w:spacing w:line="240" w:lineRule="auto"/>
        <w:jc w:val="both"/>
        <w:rPr>
          <w:rFonts w:ascii="Times New Roman" w:hAnsi="Times New Roman" w:cs="Times New Roman"/>
          <w:sz w:val="24"/>
          <w:szCs w:val="24"/>
        </w:rPr>
      </w:pPr>
    </w:p>
    <w:p w:rsidR="00A20958" w:rsidRDefault="00A20958" w:rsidP="00630749">
      <w:pPr>
        <w:spacing w:line="360" w:lineRule="auto"/>
        <w:jc w:val="both"/>
        <w:rPr>
          <w:rFonts w:ascii="Times New Roman" w:hAnsi="Times New Roman" w:cs="Times New Roman"/>
          <w:sz w:val="24"/>
          <w:szCs w:val="24"/>
        </w:rPr>
      </w:pPr>
    </w:p>
    <w:p w:rsidR="00A20958" w:rsidRDefault="00A20958" w:rsidP="00630749">
      <w:pPr>
        <w:spacing w:line="360" w:lineRule="auto"/>
        <w:jc w:val="both"/>
        <w:rPr>
          <w:rFonts w:ascii="Times New Roman" w:hAnsi="Times New Roman" w:cs="Times New Roman"/>
          <w:sz w:val="24"/>
          <w:szCs w:val="24"/>
        </w:rPr>
      </w:pPr>
    </w:p>
    <w:p w:rsidR="00A20958" w:rsidRDefault="00A20958" w:rsidP="00630749">
      <w:pPr>
        <w:spacing w:line="360" w:lineRule="auto"/>
        <w:jc w:val="both"/>
        <w:rPr>
          <w:rFonts w:ascii="Times New Roman" w:hAnsi="Times New Roman" w:cs="Times New Roman"/>
          <w:sz w:val="24"/>
          <w:szCs w:val="24"/>
        </w:rPr>
      </w:pPr>
    </w:p>
    <w:p w:rsidR="00A20958" w:rsidRDefault="00A20958" w:rsidP="00630749">
      <w:pPr>
        <w:spacing w:line="360" w:lineRule="auto"/>
        <w:jc w:val="both"/>
        <w:rPr>
          <w:rFonts w:ascii="Times New Roman" w:hAnsi="Times New Roman" w:cs="Times New Roman"/>
          <w:sz w:val="24"/>
          <w:szCs w:val="24"/>
        </w:rPr>
      </w:pPr>
    </w:p>
    <w:p w:rsidR="00A20958" w:rsidRDefault="00A20958" w:rsidP="00630749">
      <w:pPr>
        <w:spacing w:line="360" w:lineRule="auto"/>
        <w:jc w:val="both"/>
        <w:rPr>
          <w:rFonts w:ascii="Times New Roman" w:hAnsi="Times New Roman" w:cs="Times New Roman"/>
          <w:sz w:val="24"/>
          <w:szCs w:val="24"/>
        </w:rPr>
      </w:pPr>
    </w:p>
    <w:p w:rsidR="00A20958" w:rsidRDefault="00A20958" w:rsidP="00630749">
      <w:pPr>
        <w:spacing w:line="360" w:lineRule="auto"/>
        <w:jc w:val="both"/>
        <w:rPr>
          <w:rFonts w:ascii="Times New Roman" w:hAnsi="Times New Roman" w:cs="Times New Roman"/>
          <w:sz w:val="24"/>
          <w:szCs w:val="24"/>
        </w:rPr>
      </w:pPr>
    </w:p>
    <w:p w:rsidR="00A20958" w:rsidRDefault="00A20958" w:rsidP="00630749">
      <w:pPr>
        <w:spacing w:line="360" w:lineRule="auto"/>
        <w:jc w:val="both"/>
        <w:rPr>
          <w:rFonts w:ascii="Times New Roman" w:hAnsi="Times New Roman" w:cs="Times New Roman"/>
          <w:sz w:val="24"/>
          <w:szCs w:val="24"/>
        </w:rPr>
      </w:pPr>
    </w:p>
    <w:p w:rsidR="00D25C1C" w:rsidRPr="0039565E" w:rsidRDefault="00D25C1C" w:rsidP="00630749">
      <w:pPr>
        <w:spacing w:line="360" w:lineRule="auto"/>
        <w:jc w:val="both"/>
        <w:rPr>
          <w:rFonts w:ascii="Times New Roman" w:hAnsi="Times New Roman" w:cs="Times New Roman"/>
          <w:b/>
          <w:sz w:val="28"/>
          <w:szCs w:val="28"/>
        </w:rPr>
      </w:pPr>
      <w:r w:rsidRPr="0039565E">
        <w:rPr>
          <w:rFonts w:ascii="Times New Roman" w:hAnsi="Times New Roman" w:cs="Times New Roman"/>
          <w:b/>
          <w:sz w:val="28"/>
          <w:szCs w:val="28"/>
        </w:rPr>
        <w:lastRenderedPageBreak/>
        <w:t>LITERATURA</w:t>
      </w:r>
    </w:p>
    <w:p w:rsidR="00AC02B5" w:rsidRDefault="00AC02B5" w:rsidP="00630749">
      <w:pPr>
        <w:spacing w:line="360" w:lineRule="auto"/>
        <w:jc w:val="both"/>
        <w:rPr>
          <w:rFonts w:ascii="Times New Roman" w:hAnsi="Times New Roman" w:cs="Times New Roman"/>
          <w:sz w:val="24"/>
          <w:szCs w:val="24"/>
        </w:rPr>
      </w:pPr>
      <w:r>
        <w:rPr>
          <w:rFonts w:ascii="Times New Roman" w:hAnsi="Times New Roman" w:cs="Times New Roman"/>
          <w:sz w:val="24"/>
          <w:szCs w:val="24"/>
        </w:rPr>
        <w:t>Arsić, T.</w:t>
      </w:r>
      <w:r w:rsidR="00D12E74">
        <w:rPr>
          <w:rFonts w:ascii="Times New Roman" w:hAnsi="Times New Roman" w:cs="Times New Roman"/>
          <w:sz w:val="24"/>
          <w:szCs w:val="24"/>
        </w:rPr>
        <w:t xml:space="preserve"> </w:t>
      </w:r>
      <w:r>
        <w:rPr>
          <w:rFonts w:ascii="Times New Roman" w:hAnsi="Times New Roman" w:cs="Times New Roman"/>
          <w:sz w:val="24"/>
          <w:szCs w:val="24"/>
        </w:rPr>
        <w:t>(2014)</w:t>
      </w:r>
      <w:r w:rsidR="00D12E74">
        <w:rPr>
          <w:rFonts w:ascii="Times New Roman" w:hAnsi="Times New Roman" w:cs="Times New Roman"/>
          <w:sz w:val="24"/>
          <w:szCs w:val="24"/>
        </w:rPr>
        <w:t>: Kulturni turizam u funkciji razvoja privrede grada Beograda, master rad, Departman za geografiju, Niš.</w:t>
      </w:r>
    </w:p>
    <w:p w:rsidR="00D12E74" w:rsidRDefault="00D12E74" w:rsidP="00630749">
      <w:pPr>
        <w:spacing w:line="360" w:lineRule="auto"/>
        <w:jc w:val="both"/>
        <w:rPr>
          <w:rFonts w:ascii="Times New Roman" w:hAnsi="Times New Roman" w:cs="Times New Roman"/>
          <w:sz w:val="24"/>
          <w:szCs w:val="24"/>
        </w:rPr>
      </w:pPr>
      <w:r>
        <w:rPr>
          <w:rFonts w:ascii="Times New Roman" w:hAnsi="Times New Roman" w:cs="Times New Roman"/>
          <w:sz w:val="24"/>
          <w:szCs w:val="24"/>
        </w:rPr>
        <w:t>Bjeljac, Ž. (2005): Teorijsko-metodološke osnove manifestacionog turizma, Geografski institut Srpske akademije nauka i umetnosti, Beograd.</w:t>
      </w:r>
    </w:p>
    <w:p w:rsidR="00D12E74" w:rsidRDefault="00D12E74" w:rsidP="00630749">
      <w:pPr>
        <w:spacing w:line="360" w:lineRule="auto"/>
        <w:jc w:val="both"/>
        <w:rPr>
          <w:rFonts w:ascii="Times New Roman" w:hAnsi="Times New Roman" w:cs="Times New Roman"/>
          <w:sz w:val="24"/>
          <w:szCs w:val="24"/>
        </w:rPr>
      </w:pPr>
      <w:r>
        <w:rPr>
          <w:rFonts w:ascii="Times New Roman" w:hAnsi="Times New Roman" w:cs="Times New Roman"/>
          <w:sz w:val="24"/>
          <w:szCs w:val="24"/>
        </w:rPr>
        <w:t>Veselinović, M. (2012): Turistička valorizacija Beograda, master rad, Departman za geografiju, Niš.</w:t>
      </w:r>
    </w:p>
    <w:p w:rsidR="00D12E74" w:rsidRDefault="00D12E74" w:rsidP="00630749">
      <w:pPr>
        <w:spacing w:line="360" w:lineRule="auto"/>
        <w:jc w:val="both"/>
        <w:rPr>
          <w:rFonts w:ascii="Times New Roman" w:hAnsi="Times New Roman" w:cs="Times New Roman"/>
          <w:sz w:val="24"/>
          <w:szCs w:val="24"/>
        </w:rPr>
      </w:pPr>
      <w:r>
        <w:rPr>
          <w:rFonts w:ascii="Times New Roman" w:hAnsi="Times New Roman" w:cs="Times New Roman"/>
          <w:sz w:val="24"/>
          <w:szCs w:val="24"/>
        </w:rPr>
        <w:t>Grupa autora. (2008): Strategija razvoja turizma grada Beograda, Institut ekonomskih nauka, Beograd.</w:t>
      </w:r>
    </w:p>
    <w:p w:rsidR="00A73F7E" w:rsidRDefault="00A73F7E" w:rsidP="00630749">
      <w:pPr>
        <w:spacing w:line="360" w:lineRule="auto"/>
        <w:jc w:val="both"/>
        <w:rPr>
          <w:rFonts w:ascii="Times New Roman" w:hAnsi="Times New Roman" w:cs="Times New Roman"/>
          <w:sz w:val="24"/>
          <w:szCs w:val="24"/>
        </w:rPr>
      </w:pPr>
      <w:r>
        <w:rPr>
          <w:rFonts w:ascii="Times New Roman" w:hAnsi="Times New Roman" w:cs="Times New Roman"/>
          <w:sz w:val="24"/>
          <w:szCs w:val="24"/>
        </w:rPr>
        <w:t>Genov</w:t>
      </w:r>
      <w:r w:rsidR="00065A44">
        <w:rPr>
          <w:rFonts w:ascii="Times New Roman" w:hAnsi="Times New Roman" w:cs="Times New Roman"/>
          <w:sz w:val="24"/>
          <w:szCs w:val="24"/>
        </w:rPr>
        <w:t>, G.(2011): Menadžment turističke destinacije, Visoka turistička škola strukovnih studija, Beograd.</w:t>
      </w:r>
    </w:p>
    <w:p w:rsidR="00EF60E4" w:rsidRPr="00EF60E4" w:rsidRDefault="00D12E74" w:rsidP="00EF60E4">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Zakon o kulturnim dobrima, </w:t>
      </w:r>
      <w:r w:rsidR="00EF60E4">
        <w:rPr>
          <w:rFonts w:ascii="Times New Roman" w:hAnsi="Times New Roman" w:cs="Times New Roman"/>
          <w:sz w:val="24"/>
          <w:szCs w:val="24"/>
        </w:rPr>
        <w:t>("Sl. glasnik RS", br. 71/94)</w:t>
      </w:r>
      <w:r>
        <w:rPr>
          <w:rFonts w:ascii="Times New Roman" w:hAnsi="Times New Roman" w:cs="Times New Roman"/>
          <w:sz w:val="24"/>
          <w:szCs w:val="24"/>
        </w:rPr>
        <w:t>: Beograd</w:t>
      </w:r>
    </w:p>
    <w:p w:rsidR="00D12E74" w:rsidRDefault="00D12E74" w:rsidP="00D12E74">
      <w:pPr>
        <w:rPr>
          <w:rFonts w:ascii="Times New Roman" w:hAnsi="Times New Roman" w:cs="Times New Roman"/>
          <w:sz w:val="24"/>
          <w:szCs w:val="24"/>
        </w:rPr>
      </w:pPr>
      <w:r w:rsidRPr="00630749">
        <w:rPr>
          <w:rFonts w:ascii="Times New Roman" w:hAnsi="Times New Roman" w:cs="Times New Roman"/>
          <w:sz w:val="24"/>
          <w:szCs w:val="24"/>
        </w:rPr>
        <w:t>Republicki zavod za statistiku</w:t>
      </w:r>
      <w:r>
        <w:rPr>
          <w:rFonts w:ascii="Times New Roman" w:hAnsi="Times New Roman" w:cs="Times New Roman"/>
          <w:sz w:val="24"/>
          <w:szCs w:val="24"/>
        </w:rPr>
        <w:t>: Beograd</w:t>
      </w:r>
    </w:p>
    <w:p w:rsidR="00E84EB0" w:rsidRDefault="00E84EB0" w:rsidP="00E84EB0">
      <w:pPr>
        <w:spacing w:line="360" w:lineRule="auto"/>
        <w:jc w:val="both"/>
        <w:rPr>
          <w:rFonts w:ascii="Times New Roman" w:hAnsi="Times New Roman" w:cs="Times New Roman"/>
          <w:sz w:val="24"/>
          <w:szCs w:val="24"/>
        </w:rPr>
      </w:pPr>
      <w:r>
        <w:rPr>
          <w:rFonts w:ascii="Times New Roman" w:hAnsi="Times New Roman" w:cs="Times New Roman"/>
          <w:sz w:val="24"/>
          <w:szCs w:val="24"/>
        </w:rPr>
        <w:t>Hadžić, O. (2005): Kulturni turizam, skripta za polaganje ispita, Departman za geografiju, turizam i hotelijerstvo, Novi Sad.</w:t>
      </w:r>
    </w:p>
    <w:p w:rsidR="00D12E74" w:rsidRDefault="00D12E74" w:rsidP="00D12E74">
      <w:pPr>
        <w:rPr>
          <w:rFonts w:ascii="Times New Roman" w:hAnsi="Times New Roman" w:cs="Times New Roman"/>
          <w:sz w:val="24"/>
          <w:szCs w:val="24"/>
        </w:rPr>
      </w:pPr>
      <w:r>
        <w:rPr>
          <w:rFonts w:ascii="Times New Roman" w:hAnsi="Times New Roman" w:cs="Times New Roman"/>
          <w:sz w:val="24"/>
          <w:szCs w:val="24"/>
        </w:rPr>
        <w:t>Štetić, S. (2008): Turistička geografija, Visoka turistička škola, Beograd.</w:t>
      </w:r>
    </w:p>
    <w:p w:rsidR="00EF60E4" w:rsidRDefault="00EF60E4" w:rsidP="00EF60E4">
      <w:pPr>
        <w:rPr>
          <w:rFonts w:ascii="Times New Roman" w:hAnsi="Times New Roman" w:cs="Times New Roman"/>
          <w:sz w:val="24"/>
          <w:szCs w:val="24"/>
        </w:rPr>
      </w:pPr>
    </w:p>
    <w:p w:rsidR="00EF60E4" w:rsidRPr="00EF60E4" w:rsidRDefault="00EF60E4" w:rsidP="00EF60E4">
      <w:pPr>
        <w:rPr>
          <w:rFonts w:ascii="Times New Roman" w:hAnsi="Times New Roman" w:cs="Times New Roman"/>
          <w:i/>
          <w:sz w:val="24"/>
          <w:szCs w:val="24"/>
        </w:rPr>
      </w:pPr>
      <w:r w:rsidRPr="00EF60E4">
        <w:rPr>
          <w:rFonts w:ascii="Times New Roman" w:hAnsi="Times New Roman" w:cs="Times New Roman"/>
          <w:i/>
          <w:sz w:val="24"/>
          <w:szCs w:val="24"/>
        </w:rPr>
        <w:t>Internet izvori:</w:t>
      </w:r>
    </w:p>
    <w:p w:rsidR="00EF60E4" w:rsidRDefault="00EF60E4" w:rsidP="00EF60E4">
      <w:pPr>
        <w:rPr>
          <w:rFonts w:ascii="Times New Roman" w:hAnsi="Times New Roman" w:cs="Times New Roman"/>
          <w:sz w:val="24"/>
          <w:szCs w:val="24"/>
        </w:rPr>
      </w:pPr>
      <w:r w:rsidRPr="00D23109">
        <w:rPr>
          <w:rFonts w:ascii="Times New Roman" w:hAnsi="Times New Roman" w:cs="Times New Roman"/>
          <w:sz w:val="24"/>
          <w:szCs w:val="24"/>
        </w:rPr>
        <w:t>http://www.beograd.rs/</w:t>
      </w:r>
    </w:p>
    <w:p w:rsidR="00EF60E4" w:rsidRDefault="00EF60E4" w:rsidP="00EF60E4">
      <w:pPr>
        <w:spacing w:line="360" w:lineRule="auto"/>
        <w:jc w:val="both"/>
        <w:rPr>
          <w:rFonts w:ascii="Times New Roman" w:hAnsi="Times New Roman" w:cs="Times New Roman"/>
          <w:sz w:val="24"/>
          <w:szCs w:val="24"/>
        </w:rPr>
      </w:pPr>
      <w:r w:rsidRPr="00D23109">
        <w:rPr>
          <w:rFonts w:ascii="Times New Roman" w:hAnsi="Times New Roman" w:cs="Times New Roman"/>
          <w:sz w:val="24"/>
          <w:szCs w:val="24"/>
        </w:rPr>
        <w:t>http://www.narodnimuzej.rs/vesti-i-dogadjanja/manifestacije/smotra-arheoloskog-filma/</w:t>
      </w:r>
    </w:p>
    <w:p w:rsidR="00EF60E4" w:rsidRDefault="00EF60E4" w:rsidP="00EF60E4">
      <w:pPr>
        <w:rPr>
          <w:rFonts w:ascii="Times New Roman" w:hAnsi="Times New Roman" w:cs="Times New Roman"/>
          <w:sz w:val="24"/>
          <w:szCs w:val="24"/>
        </w:rPr>
      </w:pPr>
      <w:r w:rsidRPr="00EF60E4">
        <w:rPr>
          <w:rFonts w:ascii="Times New Roman" w:hAnsi="Times New Roman" w:cs="Times New Roman"/>
          <w:sz w:val="24"/>
          <w:szCs w:val="24"/>
        </w:rPr>
        <w:t>http://pre.trablmejker.com/whatsup/1/704"704</w:t>
      </w:r>
    </w:p>
    <w:p w:rsidR="00EF60E4" w:rsidRPr="00630749" w:rsidRDefault="00EF60E4" w:rsidP="00EF60E4">
      <w:pPr>
        <w:spacing w:line="360" w:lineRule="auto"/>
        <w:jc w:val="both"/>
        <w:rPr>
          <w:rFonts w:ascii="Times New Roman" w:hAnsi="Times New Roman" w:cs="Times New Roman"/>
          <w:sz w:val="24"/>
          <w:szCs w:val="24"/>
        </w:rPr>
      </w:pPr>
      <w:r w:rsidRPr="00630749">
        <w:rPr>
          <w:rFonts w:ascii="Times New Roman" w:hAnsi="Times New Roman" w:cs="Times New Roman"/>
          <w:sz w:val="24"/>
          <w:szCs w:val="24"/>
        </w:rPr>
        <w:t>http://www.sinemagija.com/Festivali/3520/X+Medjunarodna+smotra+arheoloskog+f</w:t>
      </w:r>
      <w:r>
        <w:rPr>
          <w:rFonts w:ascii="Times New Roman" w:hAnsi="Times New Roman" w:cs="Times New Roman"/>
          <w:sz w:val="24"/>
          <w:szCs w:val="24"/>
        </w:rPr>
        <w:t>ilma.shtml</w:t>
      </w:r>
    </w:p>
    <w:p w:rsidR="00EF60E4" w:rsidRPr="00630749" w:rsidRDefault="00EF60E4" w:rsidP="00EF60E4">
      <w:pPr>
        <w:spacing w:line="360" w:lineRule="auto"/>
        <w:jc w:val="both"/>
        <w:rPr>
          <w:rFonts w:ascii="Times New Roman" w:hAnsi="Times New Roman" w:cs="Times New Roman"/>
          <w:sz w:val="24"/>
          <w:szCs w:val="24"/>
        </w:rPr>
      </w:pPr>
      <w:r w:rsidRPr="00630749">
        <w:rPr>
          <w:rFonts w:ascii="Times New Roman" w:hAnsi="Times New Roman" w:cs="Times New Roman"/>
          <w:sz w:val="24"/>
          <w:szCs w:val="24"/>
        </w:rPr>
        <w:t>http://www.rts.rs/page/magazine/sr/story/411/film-i-tv/861472/smotra-a</w:t>
      </w:r>
      <w:r>
        <w:rPr>
          <w:rFonts w:ascii="Times New Roman" w:hAnsi="Times New Roman" w:cs="Times New Roman"/>
          <w:sz w:val="24"/>
          <w:szCs w:val="24"/>
        </w:rPr>
        <w:t>rheoloskog-filma.html</w:t>
      </w:r>
    </w:p>
    <w:p w:rsidR="00EF60E4" w:rsidRPr="00630749" w:rsidRDefault="00EF60E4" w:rsidP="00EF60E4">
      <w:pPr>
        <w:spacing w:line="360" w:lineRule="auto"/>
        <w:jc w:val="both"/>
        <w:rPr>
          <w:rFonts w:ascii="Times New Roman" w:hAnsi="Times New Roman" w:cs="Times New Roman"/>
          <w:sz w:val="24"/>
          <w:szCs w:val="24"/>
        </w:rPr>
      </w:pPr>
      <w:r>
        <w:rPr>
          <w:rFonts w:ascii="Times New Roman" w:hAnsi="Times New Roman" w:cs="Times New Roman"/>
          <w:sz w:val="24"/>
          <w:szCs w:val="24"/>
        </w:rPr>
        <w:t>http://www.fcs.rs/vest_1333/</w:t>
      </w:r>
    </w:p>
    <w:p w:rsidR="00EF60E4" w:rsidRPr="00630749" w:rsidRDefault="00EF60E4" w:rsidP="00EF60E4">
      <w:pPr>
        <w:spacing w:line="360" w:lineRule="auto"/>
        <w:jc w:val="both"/>
        <w:rPr>
          <w:rFonts w:ascii="Times New Roman" w:hAnsi="Times New Roman" w:cs="Times New Roman"/>
          <w:sz w:val="24"/>
          <w:szCs w:val="24"/>
        </w:rPr>
      </w:pPr>
      <w:r w:rsidRPr="00630749">
        <w:rPr>
          <w:rFonts w:ascii="Times New Roman" w:hAnsi="Times New Roman" w:cs="Times New Roman"/>
          <w:sz w:val="24"/>
          <w:szCs w:val="24"/>
        </w:rPr>
        <w:lastRenderedPageBreak/>
        <w:t>http://www.narodnimuzej.rs/event/xiv-medjunarodna-smo</w:t>
      </w:r>
      <w:r>
        <w:rPr>
          <w:rFonts w:ascii="Times New Roman" w:hAnsi="Times New Roman" w:cs="Times New Roman"/>
          <w:sz w:val="24"/>
          <w:szCs w:val="24"/>
        </w:rPr>
        <w:t>tra-arheoloskog-filma/?lng=lat</w:t>
      </w:r>
    </w:p>
    <w:p w:rsidR="00EF60E4" w:rsidRPr="00630749" w:rsidRDefault="00EF60E4" w:rsidP="00EF60E4">
      <w:pPr>
        <w:spacing w:line="360" w:lineRule="auto"/>
        <w:jc w:val="both"/>
        <w:rPr>
          <w:rFonts w:ascii="Times New Roman" w:hAnsi="Times New Roman" w:cs="Times New Roman"/>
          <w:sz w:val="24"/>
          <w:szCs w:val="24"/>
        </w:rPr>
      </w:pPr>
      <w:r w:rsidRPr="00630749">
        <w:rPr>
          <w:rFonts w:ascii="Times New Roman" w:hAnsi="Times New Roman" w:cs="Times New Roman"/>
          <w:sz w:val="24"/>
          <w:szCs w:val="24"/>
        </w:rPr>
        <w:t>http://www.blic.rs/kultura/vesti/smotra-arheoloskog-filma-</w:t>
      </w:r>
      <w:r>
        <w:rPr>
          <w:rFonts w:ascii="Times New Roman" w:hAnsi="Times New Roman" w:cs="Times New Roman"/>
          <w:sz w:val="24"/>
          <w:szCs w:val="24"/>
        </w:rPr>
        <w:t>od-27-marta-u-beogradu/4v221gj</w:t>
      </w:r>
    </w:p>
    <w:p w:rsidR="00EF60E4" w:rsidRPr="00630749" w:rsidRDefault="00EF60E4" w:rsidP="00EF60E4">
      <w:pPr>
        <w:spacing w:line="360" w:lineRule="auto"/>
        <w:jc w:val="both"/>
        <w:rPr>
          <w:rFonts w:ascii="Times New Roman" w:hAnsi="Times New Roman" w:cs="Times New Roman"/>
          <w:sz w:val="24"/>
          <w:szCs w:val="24"/>
        </w:rPr>
      </w:pPr>
      <w:r w:rsidRPr="00630749">
        <w:rPr>
          <w:rFonts w:ascii="Times New Roman" w:hAnsi="Times New Roman" w:cs="Times New Roman"/>
          <w:sz w:val="24"/>
          <w:szCs w:val="24"/>
        </w:rPr>
        <w:t>http://www.vesti.rs/Sport/Danas-pocinje-16-Medjunarodna-</w:t>
      </w:r>
      <w:r>
        <w:rPr>
          <w:rFonts w:ascii="Times New Roman" w:hAnsi="Times New Roman" w:cs="Times New Roman"/>
          <w:sz w:val="24"/>
          <w:szCs w:val="24"/>
        </w:rPr>
        <w:t>smotra-arheoloskog-filma.html</w:t>
      </w:r>
    </w:p>
    <w:p w:rsidR="00EF60E4" w:rsidRDefault="00EF60E4" w:rsidP="00EF60E4">
      <w:pPr>
        <w:spacing w:line="360" w:lineRule="auto"/>
        <w:jc w:val="both"/>
        <w:rPr>
          <w:rFonts w:ascii="Times New Roman" w:hAnsi="Times New Roman" w:cs="Times New Roman"/>
          <w:sz w:val="24"/>
          <w:szCs w:val="24"/>
        </w:rPr>
      </w:pPr>
      <w:r w:rsidRPr="00F5575D">
        <w:rPr>
          <w:rFonts w:ascii="Times New Roman" w:hAnsi="Times New Roman" w:cs="Times New Roman"/>
          <w:sz w:val="24"/>
          <w:szCs w:val="24"/>
        </w:rPr>
        <w:t>http://www.narodnimuzej.rs/event/xvii-medjunarodna-smotra-arheoloskog-filma/</w:t>
      </w:r>
    </w:p>
    <w:p w:rsidR="00EF60E4" w:rsidRDefault="00EF60E4" w:rsidP="00EF60E4">
      <w:pPr>
        <w:spacing w:line="360" w:lineRule="auto"/>
        <w:jc w:val="both"/>
        <w:rPr>
          <w:rFonts w:ascii="Times New Roman" w:hAnsi="Times New Roman" w:cs="Times New Roman"/>
          <w:sz w:val="24"/>
          <w:szCs w:val="24"/>
        </w:rPr>
      </w:pPr>
      <w:r w:rsidRPr="00EF60E4">
        <w:rPr>
          <w:rFonts w:ascii="Times New Roman" w:hAnsi="Times New Roman" w:cs="Times New Roman"/>
          <w:sz w:val="24"/>
          <w:szCs w:val="24"/>
        </w:rPr>
        <w:t>http://www.rtv.rs/sr_lat/zivot/kultura/pocinje-18.-medjunarodna-smotra-arheoloskog-filma_810314.html</w:t>
      </w:r>
    </w:p>
    <w:p w:rsidR="00EF60E4" w:rsidRDefault="00EF60E4" w:rsidP="00EF60E4">
      <w:pPr>
        <w:spacing w:line="360" w:lineRule="auto"/>
        <w:jc w:val="both"/>
        <w:rPr>
          <w:rFonts w:ascii="Times New Roman" w:hAnsi="Times New Roman" w:cs="Times New Roman"/>
          <w:sz w:val="24"/>
          <w:szCs w:val="24"/>
        </w:rPr>
      </w:pPr>
      <w:r w:rsidRPr="00EF60E4">
        <w:rPr>
          <w:rFonts w:ascii="Times New Roman" w:hAnsi="Times New Roman" w:cs="Times New Roman"/>
          <w:sz w:val="24"/>
          <w:szCs w:val="24"/>
        </w:rPr>
        <w:t>http://www.rtv.rs/sr_lat/zivot/kultura/pocinje-18.-medjunarodna-smotra-arheoloskog-filma_810314.html</w:t>
      </w:r>
    </w:p>
    <w:p w:rsidR="00EF60E4" w:rsidRPr="00630749" w:rsidRDefault="00EF60E4" w:rsidP="00EF60E4">
      <w:pPr>
        <w:spacing w:line="360" w:lineRule="auto"/>
        <w:jc w:val="both"/>
        <w:rPr>
          <w:rFonts w:ascii="Times New Roman" w:hAnsi="Times New Roman" w:cs="Times New Roman"/>
          <w:sz w:val="24"/>
          <w:szCs w:val="24"/>
        </w:rPr>
      </w:pPr>
      <w:r w:rsidRPr="00630749">
        <w:rPr>
          <w:rFonts w:ascii="Times New Roman" w:hAnsi="Times New Roman" w:cs="Times New Roman"/>
          <w:sz w:val="24"/>
          <w:szCs w:val="24"/>
        </w:rPr>
        <w:t>http://www.narodnimuzej.rs/event/18-medjunar</w:t>
      </w:r>
      <w:r>
        <w:rPr>
          <w:rFonts w:ascii="Times New Roman" w:hAnsi="Times New Roman" w:cs="Times New Roman"/>
          <w:sz w:val="24"/>
          <w:szCs w:val="24"/>
        </w:rPr>
        <w:t>odna-smotra-arheoloskog-filma/</w:t>
      </w:r>
    </w:p>
    <w:p w:rsidR="00EF60E4" w:rsidRDefault="00EF60E4" w:rsidP="00EF60E4">
      <w:pPr>
        <w:rPr>
          <w:rFonts w:ascii="Times New Roman" w:hAnsi="Times New Roman" w:cs="Times New Roman"/>
          <w:sz w:val="24"/>
          <w:szCs w:val="24"/>
        </w:rPr>
      </w:pPr>
      <w:r w:rsidRPr="00EF60E4">
        <w:rPr>
          <w:rFonts w:ascii="Times New Roman" w:hAnsi="Times New Roman" w:cs="Times New Roman"/>
          <w:sz w:val="24"/>
          <w:szCs w:val="24"/>
        </w:rPr>
        <w:t>http://www.kinoteka.org.rs/</w:t>
      </w:r>
    </w:p>
    <w:p w:rsidR="00EF60E4" w:rsidRDefault="00EF60E4" w:rsidP="00EF60E4">
      <w:pPr>
        <w:autoSpaceDE w:val="0"/>
        <w:autoSpaceDN w:val="0"/>
        <w:adjustRightInd w:val="0"/>
        <w:spacing w:after="120" w:line="240" w:lineRule="auto"/>
        <w:rPr>
          <w:rFonts w:ascii="Times New Roman" w:hAnsi="Times New Roman" w:cs="Times New Roman"/>
          <w:sz w:val="24"/>
          <w:szCs w:val="24"/>
        </w:rPr>
      </w:pPr>
      <w:r w:rsidRPr="00EF60E4">
        <w:rPr>
          <w:rFonts w:ascii="Times New Roman" w:hAnsi="Times New Roman" w:cs="Times New Roman"/>
          <w:sz w:val="24"/>
          <w:szCs w:val="24"/>
        </w:rPr>
        <w:t>http://www.narodnimuzej.rs/program-18-medjunarodne-smotre-arheoloskog-filma/</w:t>
      </w:r>
    </w:p>
    <w:p w:rsidR="00EF60E4" w:rsidRDefault="00EF60E4" w:rsidP="00EF60E4">
      <w:pPr>
        <w:autoSpaceDE w:val="0"/>
        <w:autoSpaceDN w:val="0"/>
        <w:adjustRightInd w:val="0"/>
        <w:spacing w:after="120" w:line="240" w:lineRule="auto"/>
        <w:rPr>
          <w:rFonts w:ascii="Times New Roman" w:hAnsi="Times New Roman" w:cs="Times New Roman"/>
          <w:sz w:val="24"/>
          <w:szCs w:val="24"/>
        </w:rPr>
      </w:pPr>
    </w:p>
    <w:p w:rsidR="009A447C" w:rsidRPr="00630749" w:rsidRDefault="009A447C" w:rsidP="00630749">
      <w:pPr>
        <w:spacing w:line="360" w:lineRule="auto"/>
        <w:jc w:val="both"/>
        <w:rPr>
          <w:rFonts w:ascii="Times New Roman" w:hAnsi="Times New Roman" w:cs="Times New Roman"/>
          <w:sz w:val="24"/>
          <w:szCs w:val="24"/>
        </w:rPr>
      </w:pPr>
    </w:p>
    <w:p w:rsidR="00630749" w:rsidRPr="00630749" w:rsidRDefault="00630749" w:rsidP="00630749">
      <w:pPr>
        <w:spacing w:line="360" w:lineRule="auto"/>
        <w:jc w:val="both"/>
        <w:rPr>
          <w:rFonts w:ascii="Times New Roman" w:hAnsi="Times New Roman" w:cs="Times New Roman"/>
          <w:sz w:val="24"/>
          <w:szCs w:val="24"/>
        </w:rPr>
      </w:pPr>
    </w:p>
    <w:p w:rsidR="00630749" w:rsidRPr="00630749" w:rsidRDefault="00630749" w:rsidP="00630749">
      <w:pPr>
        <w:spacing w:line="360" w:lineRule="auto"/>
        <w:jc w:val="both"/>
        <w:rPr>
          <w:rFonts w:ascii="Times New Roman" w:hAnsi="Times New Roman" w:cs="Times New Roman"/>
          <w:sz w:val="24"/>
          <w:szCs w:val="24"/>
        </w:rPr>
      </w:pPr>
    </w:p>
    <w:p w:rsidR="00630749" w:rsidRPr="00630749" w:rsidRDefault="00630749" w:rsidP="00630749">
      <w:pPr>
        <w:spacing w:line="360" w:lineRule="auto"/>
        <w:jc w:val="both"/>
        <w:rPr>
          <w:rFonts w:ascii="Times New Roman" w:hAnsi="Times New Roman" w:cs="Times New Roman"/>
          <w:sz w:val="24"/>
          <w:szCs w:val="24"/>
        </w:rPr>
      </w:pPr>
    </w:p>
    <w:p w:rsidR="00630749" w:rsidRPr="00630749" w:rsidRDefault="00630749" w:rsidP="00630749">
      <w:pPr>
        <w:spacing w:line="360" w:lineRule="auto"/>
        <w:jc w:val="both"/>
        <w:rPr>
          <w:rFonts w:ascii="Times New Roman" w:hAnsi="Times New Roman" w:cs="Times New Roman"/>
          <w:sz w:val="24"/>
          <w:szCs w:val="24"/>
        </w:rPr>
      </w:pPr>
    </w:p>
    <w:p w:rsidR="00630749" w:rsidRDefault="00630749" w:rsidP="00630749">
      <w:pPr>
        <w:spacing w:line="360" w:lineRule="auto"/>
        <w:jc w:val="both"/>
        <w:rPr>
          <w:rFonts w:ascii="Times New Roman" w:hAnsi="Times New Roman" w:cs="Times New Roman"/>
          <w:sz w:val="24"/>
          <w:szCs w:val="24"/>
        </w:rPr>
      </w:pPr>
    </w:p>
    <w:p w:rsidR="007A3BC3" w:rsidRDefault="007A3BC3" w:rsidP="00630749">
      <w:pPr>
        <w:spacing w:line="360" w:lineRule="auto"/>
        <w:jc w:val="both"/>
        <w:rPr>
          <w:rFonts w:ascii="Times New Roman" w:hAnsi="Times New Roman" w:cs="Times New Roman"/>
          <w:sz w:val="24"/>
          <w:szCs w:val="24"/>
        </w:rPr>
      </w:pPr>
    </w:p>
    <w:p w:rsidR="007A3BC3" w:rsidRDefault="007A3BC3" w:rsidP="00630749">
      <w:pPr>
        <w:spacing w:line="360" w:lineRule="auto"/>
        <w:jc w:val="both"/>
        <w:rPr>
          <w:rFonts w:ascii="Times New Roman" w:hAnsi="Times New Roman" w:cs="Times New Roman"/>
          <w:sz w:val="24"/>
          <w:szCs w:val="24"/>
        </w:rPr>
      </w:pPr>
    </w:p>
    <w:p w:rsidR="007A3BC3" w:rsidRDefault="007A3BC3" w:rsidP="00630749">
      <w:pPr>
        <w:spacing w:line="360" w:lineRule="auto"/>
        <w:jc w:val="both"/>
        <w:rPr>
          <w:rFonts w:ascii="Times New Roman" w:hAnsi="Times New Roman" w:cs="Times New Roman"/>
          <w:sz w:val="24"/>
          <w:szCs w:val="24"/>
        </w:rPr>
      </w:pPr>
    </w:p>
    <w:p w:rsidR="000D1BF3" w:rsidRPr="00630749" w:rsidRDefault="000D1BF3" w:rsidP="00630749"/>
    <w:sectPr w:rsidR="000D1BF3" w:rsidRPr="00630749" w:rsidSect="0039565E">
      <w:type w:val="continuous"/>
      <w:pgSz w:w="12240" w:h="15840"/>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C0570" w:rsidRDefault="003C0570" w:rsidP="00FA5919">
      <w:pPr>
        <w:spacing w:after="0" w:line="240" w:lineRule="auto"/>
      </w:pPr>
      <w:r>
        <w:separator/>
      </w:r>
    </w:p>
  </w:endnote>
  <w:endnote w:type="continuationSeparator" w:id="1">
    <w:p w:rsidR="003C0570" w:rsidRDefault="003C0570" w:rsidP="00FA591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5480A" w:rsidRDefault="0015480A">
    <w:pPr>
      <w:pStyle w:val="Footer"/>
      <w:jc w:val="center"/>
    </w:pPr>
  </w:p>
  <w:p w:rsidR="0015480A" w:rsidRPr="0039565E" w:rsidRDefault="0015480A">
    <w:pPr>
      <w:pStyle w:val="Footer"/>
      <w:rPr>
        <w:lang/>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91480238"/>
      <w:docPartObj>
        <w:docPartGallery w:val="Page Numbers (Bottom of Page)"/>
        <w:docPartUnique/>
      </w:docPartObj>
    </w:sdtPr>
    <w:sdtContent>
      <w:p w:rsidR="0015480A" w:rsidRDefault="0015480A">
        <w:pPr>
          <w:pStyle w:val="Footer"/>
          <w:jc w:val="center"/>
        </w:pPr>
        <w:fldSimple w:instr=" PAGE   \* MERGEFORMAT ">
          <w:r w:rsidR="00D10223">
            <w:rPr>
              <w:noProof/>
            </w:rPr>
            <w:t>21</w:t>
          </w:r>
        </w:fldSimple>
      </w:p>
    </w:sdtContent>
  </w:sdt>
  <w:p w:rsidR="0015480A" w:rsidRPr="0039565E" w:rsidRDefault="0015480A">
    <w:pPr>
      <w:pStyle w:val="Footer"/>
      <w:rPr>
        <w:lang/>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C0570" w:rsidRDefault="003C0570" w:rsidP="00FA5919">
      <w:pPr>
        <w:spacing w:after="0" w:line="240" w:lineRule="auto"/>
      </w:pPr>
      <w:r>
        <w:separator/>
      </w:r>
    </w:p>
  </w:footnote>
  <w:footnote w:type="continuationSeparator" w:id="1">
    <w:p w:rsidR="003C0570" w:rsidRDefault="003C0570" w:rsidP="00FA591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E725D6"/>
    <w:multiLevelType w:val="hybridMultilevel"/>
    <w:tmpl w:val="225EFC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90765C1"/>
    <w:multiLevelType w:val="hybridMultilevel"/>
    <w:tmpl w:val="34DE6F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AB429FE"/>
    <w:multiLevelType w:val="hybridMultilevel"/>
    <w:tmpl w:val="B69AA2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28E31A4"/>
    <w:multiLevelType w:val="multilevel"/>
    <w:tmpl w:val="A368584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sz w:val="24"/>
      </w:rPr>
    </w:lvl>
    <w:lvl w:ilvl="2">
      <w:start w:val="1"/>
      <w:numFmt w:val="decimal"/>
      <w:isLgl/>
      <w:lvlText w:val="%1.%2.%3."/>
      <w:lvlJc w:val="left"/>
      <w:pPr>
        <w:ind w:left="1080" w:hanging="720"/>
      </w:pPr>
      <w:rPr>
        <w:rFonts w:hint="default"/>
        <w:sz w:val="24"/>
      </w:rPr>
    </w:lvl>
    <w:lvl w:ilvl="3">
      <w:start w:val="1"/>
      <w:numFmt w:val="decimal"/>
      <w:isLgl/>
      <w:lvlText w:val="%1.%2.%3.%4."/>
      <w:lvlJc w:val="left"/>
      <w:pPr>
        <w:ind w:left="1440" w:hanging="1080"/>
      </w:pPr>
      <w:rPr>
        <w:rFonts w:hint="default"/>
        <w:sz w:val="24"/>
      </w:rPr>
    </w:lvl>
    <w:lvl w:ilvl="4">
      <w:start w:val="1"/>
      <w:numFmt w:val="decimal"/>
      <w:isLgl/>
      <w:lvlText w:val="%1.%2.%3.%4.%5."/>
      <w:lvlJc w:val="left"/>
      <w:pPr>
        <w:ind w:left="1440" w:hanging="1080"/>
      </w:pPr>
      <w:rPr>
        <w:rFonts w:hint="default"/>
        <w:sz w:val="24"/>
      </w:rPr>
    </w:lvl>
    <w:lvl w:ilvl="5">
      <w:start w:val="1"/>
      <w:numFmt w:val="decimal"/>
      <w:isLgl/>
      <w:lvlText w:val="%1.%2.%3.%4.%5.%6."/>
      <w:lvlJc w:val="left"/>
      <w:pPr>
        <w:ind w:left="1800" w:hanging="1440"/>
      </w:pPr>
      <w:rPr>
        <w:rFonts w:hint="default"/>
        <w:sz w:val="24"/>
      </w:rPr>
    </w:lvl>
    <w:lvl w:ilvl="6">
      <w:start w:val="1"/>
      <w:numFmt w:val="decimal"/>
      <w:isLgl/>
      <w:lvlText w:val="%1.%2.%3.%4.%5.%6.%7."/>
      <w:lvlJc w:val="left"/>
      <w:pPr>
        <w:ind w:left="2160" w:hanging="1800"/>
      </w:pPr>
      <w:rPr>
        <w:rFonts w:hint="default"/>
        <w:sz w:val="24"/>
      </w:rPr>
    </w:lvl>
    <w:lvl w:ilvl="7">
      <w:start w:val="1"/>
      <w:numFmt w:val="decimal"/>
      <w:isLgl/>
      <w:lvlText w:val="%1.%2.%3.%4.%5.%6.%7.%8."/>
      <w:lvlJc w:val="left"/>
      <w:pPr>
        <w:ind w:left="2160" w:hanging="1800"/>
      </w:pPr>
      <w:rPr>
        <w:rFonts w:hint="default"/>
        <w:sz w:val="24"/>
      </w:rPr>
    </w:lvl>
    <w:lvl w:ilvl="8">
      <w:start w:val="1"/>
      <w:numFmt w:val="decimal"/>
      <w:isLgl/>
      <w:lvlText w:val="%1.%2.%3.%4.%5.%6.%7.%8.%9."/>
      <w:lvlJc w:val="left"/>
      <w:pPr>
        <w:ind w:left="2520" w:hanging="2160"/>
      </w:pPr>
      <w:rPr>
        <w:rFonts w:hint="default"/>
        <w:sz w:val="24"/>
      </w:rPr>
    </w:lvl>
  </w:abstractNum>
  <w:abstractNum w:abstractNumId="4">
    <w:nsid w:val="33947B30"/>
    <w:multiLevelType w:val="hybridMultilevel"/>
    <w:tmpl w:val="0C7EB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F585EDF"/>
    <w:multiLevelType w:val="hybridMultilevel"/>
    <w:tmpl w:val="26804D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55A67880"/>
    <w:multiLevelType w:val="hybridMultilevel"/>
    <w:tmpl w:val="4BE896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562C1C40"/>
    <w:multiLevelType w:val="hybridMultilevel"/>
    <w:tmpl w:val="ED30F6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6BDD5D4D"/>
    <w:multiLevelType w:val="multilevel"/>
    <w:tmpl w:val="8ED2741A"/>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nsid w:val="757425F3"/>
    <w:multiLevelType w:val="hybridMultilevel"/>
    <w:tmpl w:val="8CF868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7F8D12DB"/>
    <w:multiLevelType w:val="hybridMultilevel"/>
    <w:tmpl w:val="5DE46E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10"/>
  </w:num>
  <w:num w:numId="3">
    <w:abstractNumId w:val="7"/>
  </w:num>
  <w:num w:numId="4">
    <w:abstractNumId w:val="1"/>
  </w:num>
  <w:num w:numId="5">
    <w:abstractNumId w:val="5"/>
  </w:num>
  <w:num w:numId="6">
    <w:abstractNumId w:val="6"/>
  </w:num>
  <w:num w:numId="7">
    <w:abstractNumId w:val="4"/>
  </w:num>
  <w:num w:numId="8">
    <w:abstractNumId w:val="9"/>
  </w:num>
  <w:num w:numId="9">
    <w:abstractNumId w:val="0"/>
  </w:num>
  <w:num w:numId="10">
    <w:abstractNumId w:val="8"/>
  </w:num>
  <w:num w:numId="11">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3"/>
  <w:hideSpellingErrors/>
  <w:defaultTabStop w:val="720"/>
  <w:characterSpacingControl w:val="doNotCompress"/>
  <w:hdrShapeDefaults>
    <o:shapedefaults v:ext="edit" spidmax="5122"/>
  </w:hdrShapeDefaults>
  <w:footnotePr>
    <w:footnote w:id="0"/>
    <w:footnote w:id="1"/>
  </w:footnotePr>
  <w:endnotePr>
    <w:endnote w:id="0"/>
    <w:endnote w:id="1"/>
  </w:endnotePr>
  <w:compat/>
  <w:rsids>
    <w:rsidRoot w:val="00630749"/>
    <w:rsid w:val="000612C6"/>
    <w:rsid w:val="00065A44"/>
    <w:rsid w:val="000D1392"/>
    <w:rsid w:val="000D1BF3"/>
    <w:rsid w:val="00105805"/>
    <w:rsid w:val="0015480A"/>
    <w:rsid w:val="0016427E"/>
    <w:rsid w:val="001A3EC6"/>
    <w:rsid w:val="001D3974"/>
    <w:rsid w:val="00217094"/>
    <w:rsid w:val="0022584F"/>
    <w:rsid w:val="0023661E"/>
    <w:rsid w:val="00246F60"/>
    <w:rsid w:val="002A021A"/>
    <w:rsid w:val="00305118"/>
    <w:rsid w:val="0039565E"/>
    <w:rsid w:val="003C0570"/>
    <w:rsid w:val="003F608D"/>
    <w:rsid w:val="004553B4"/>
    <w:rsid w:val="0049185F"/>
    <w:rsid w:val="0049765E"/>
    <w:rsid w:val="004B30DA"/>
    <w:rsid w:val="004D44A4"/>
    <w:rsid w:val="00567BC3"/>
    <w:rsid w:val="00630749"/>
    <w:rsid w:val="00663CAD"/>
    <w:rsid w:val="006E38A7"/>
    <w:rsid w:val="006E6B7B"/>
    <w:rsid w:val="00714B01"/>
    <w:rsid w:val="007A3BC3"/>
    <w:rsid w:val="008418BC"/>
    <w:rsid w:val="008B0D3D"/>
    <w:rsid w:val="008C35B2"/>
    <w:rsid w:val="009A447C"/>
    <w:rsid w:val="00A20958"/>
    <w:rsid w:val="00A27C76"/>
    <w:rsid w:val="00A41CB5"/>
    <w:rsid w:val="00A73F7E"/>
    <w:rsid w:val="00AC02B5"/>
    <w:rsid w:val="00BA4B2D"/>
    <w:rsid w:val="00BA4EDF"/>
    <w:rsid w:val="00BC22B9"/>
    <w:rsid w:val="00C231E4"/>
    <w:rsid w:val="00C32587"/>
    <w:rsid w:val="00C32851"/>
    <w:rsid w:val="00CA461E"/>
    <w:rsid w:val="00CB17BB"/>
    <w:rsid w:val="00CB6B18"/>
    <w:rsid w:val="00CD4D3E"/>
    <w:rsid w:val="00CE04CB"/>
    <w:rsid w:val="00CF57D4"/>
    <w:rsid w:val="00D10223"/>
    <w:rsid w:val="00D12E74"/>
    <w:rsid w:val="00D23109"/>
    <w:rsid w:val="00D25C1C"/>
    <w:rsid w:val="00D446AA"/>
    <w:rsid w:val="00D70E35"/>
    <w:rsid w:val="00DC2CB4"/>
    <w:rsid w:val="00E84EB0"/>
    <w:rsid w:val="00E8599C"/>
    <w:rsid w:val="00EB670F"/>
    <w:rsid w:val="00EF60E4"/>
    <w:rsid w:val="00F477FF"/>
    <w:rsid w:val="00F5575D"/>
    <w:rsid w:val="00F63CA0"/>
    <w:rsid w:val="00FA5919"/>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D1BF3"/>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3661E"/>
    <w:pPr>
      <w:ind w:left="720"/>
      <w:contextualSpacing/>
    </w:pPr>
  </w:style>
  <w:style w:type="paragraph" w:styleId="BalloonText">
    <w:name w:val="Balloon Text"/>
    <w:basedOn w:val="Normal"/>
    <w:link w:val="BalloonTextChar"/>
    <w:uiPriority w:val="99"/>
    <w:semiHidden/>
    <w:unhideWhenUsed/>
    <w:rsid w:val="0023661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3661E"/>
    <w:rPr>
      <w:rFonts w:ascii="Tahoma" w:hAnsi="Tahoma" w:cs="Tahoma"/>
      <w:sz w:val="16"/>
      <w:szCs w:val="16"/>
    </w:rPr>
  </w:style>
  <w:style w:type="character" w:styleId="Hyperlink">
    <w:name w:val="Hyperlink"/>
    <w:basedOn w:val="DefaultParagraphFont"/>
    <w:uiPriority w:val="99"/>
    <w:unhideWhenUsed/>
    <w:rsid w:val="00D23109"/>
    <w:rPr>
      <w:color w:val="0000FF" w:themeColor="hyperlink"/>
      <w:u w:val="single"/>
    </w:rPr>
  </w:style>
  <w:style w:type="character" w:styleId="FollowedHyperlink">
    <w:name w:val="FollowedHyperlink"/>
    <w:basedOn w:val="DefaultParagraphFont"/>
    <w:uiPriority w:val="99"/>
    <w:semiHidden/>
    <w:unhideWhenUsed/>
    <w:rsid w:val="00D23109"/>
    <w:rPr>
      <w:color w:val="800080" w:themeColor="followedHyperlink"/>
      <w:u w:val="single"/>
    </w:rPr>
  </w:style>
  <w:style w:type="table" w:styleId="TableGrid">
    <w:name w:val="Table Grid"/>
    <w:basedOn w:val="TableNormal"/>
    <w:uiPriority w:val="59"/>
    <w:rsid w:val="00F5575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FA5919"/>
    <w:pPr>
      <w:tabs>
        <w:tab w:val="center" w:pos="4703"/>
        <w:tab w:val="right" w:pos="9406"/>
      </w:tabs>
      <w:spacing w:after="0" w:line="240" w:lineRule="auto"/>
    </w:pPr>
  </w:style>
  <w:style w:type="character" w:customStyle="1" w:styleId="HeaderChar">
    <w:name w:val="Header Char"/>
    <w:basedOn w:val="DefaultParagraphFont"/>
    <w:link w:val="Header"/>
    <w:uiPriority w:val="99"/>
    <w:semiHidden/>
    <w:rsid w:val="00FA5919"/>
  </w:style>
  <w:style w:type="paragraph" w:styleId="Footer">
    <w:name w:val="footer"/>
    <w:basedOn w:val="Normal"/>
    <w:link w:val="FooterChar"/>
    <w:uiPriority w:val="99"/>
    <w:unhideWhenUsed/>
    <w:rsid w:val="00FA5919"/>
    <w:pPr>
      <w:tabs>
        <w:tab w:val="center" w:pos="4703"/>
        <w:tab w:val="right" w:pos="9406"/>
      </w:tabs>
      <w:spacing w:after="0" w:line="240" w:lineRule="auto"/>
    </w:pPr>
  </w:style>
  <w:style w:type="character" w:customStyle="1" w:styleId="FooterChar">
    <w:name w:val="Footer Char"/>
    <w:basedOn w:val="DefaultParagraphFont"/>
    <w:link w:val="Footer"/>
    <w:uiPriority w:val="99"/>
    <w:rsid w:val="00FA5919"/>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31.png"/><Relationship Id="rId3" Type="http://schemas.openxmlformats.org/officeDocument/2006/relationships/settings" Target="settings.xml"/><Relationship Id="rId21" Type="http://schemas.openxmlformats.org/officeDocument/2006/relationships/image" Target="media/image13.gif"/><Relationship Id="rId34" Type="http://schemas.openxmlformats.org/officeDocument/2006/relationships/image" Target="media/image26.png"/><Relationship Id="rId42" Type="http://schemas.openxmlformats.org/officeDocument/2006/relationships/image" Target="media/image34.jpeg"/><Relationship Id="rId47" Type="http://schemas.openxmlformats.org/officeDocument/2006/relationships/image" Target="media/image39.png"/><Relationship Id="rId50" Type="http://schemas.openxmlformats.org/officeDocument/2006/relationships/image" Target="media/image42.jpeg"/><Relationship Id="rId7" Type="http://schemas.openxmlformats.org/officeDocument/2006/relationships/footer" Target="footer1.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png"/><Relationship Id="rId38" Type="http://schemas.openxmlformats.org/officeDocument/2006/relationships/image" Target="media/image30.jpeg"/><Relationship Id="rId46" Type="http://schemas.openxmlformats.org/officeDocument/2006/relationships/image" Target="media/image38.pn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png"/><Relationship Id="rId41" Type="http://schemas.openxmlformats.org/officeDocument/2006/relationships/image" Target="media/image3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png"/><Relationship Id="rId37" Type="http://schemas.openxmlformats.org/officeDocument/2006/relationships/image" Target="media/image29.jpeg"/><Relationship Id="rId40" Type="http://schemas.openxmlformats.org/officeDocument/2006/relationships/image" Target="media/image32.jpeg"/><Relationship Id="rId45" Type="http://schemas.openxmlformats.org/officeDocument/2006/relationships/image" Target="media/image37.png"/><Relationship Id="rId53"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10" Type="http://schemas.openxmlformats.org/officeDocument/2006/relationships/footer" Target="footer2.xml"/><Relationship Id="rId19" Type="http://schemas.openxmlformats.org/officeDocument/2006/relationships/image" Target="media/image11.png"/><Relationship Id="rId31" Type="http://schemas.openxmlformats.org/officeDocument/2006/relationships/image" Target="media/image23.jpeg"/><Relationship Id="rId44" Type="http://schemas.openxmlformats.org/officeDocument/2006/relationships/image" Target="media/image36.jpeg"/><Relationship Id="rId52"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jpeg"/><Relationship Id="rId8" Type="http://schemas.openxmlformats.org/officeDocument/2006/relationships/image" Target="media/image1.jpeg"/><Relationship Id="rId51" Type="http://schemas.openxmlformats.org/officeDocument/2006/relationships/image" Target="media/image4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23</Pages>
  <Words>5861</Words>
  <Characters>33414</Characters>
  <Application>Microsoft Office Word</Application>
  <DocSecurity>0</DocSecurity>
  <Lines>278</Lines>
  <Paragraphs>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39197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Aleksandar</dc:creator>
  <cp:lastModifiedBy>Aleksandar</cp:lastModifiedBy>
  <cp:revision>2</cp:revision>
  <dcterms:created xsi:type="dcterms:W3CDTF">2017-05-01T16:49:00Z</dcterms:created>
  <dcterms:modified xsi:type="dcterms:W3CDTF">2017-05-01T16:49:00Z</dcterms:modified>
</cp:coreProperties>
</file>