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jpg" ContentType="image/jpe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glossary/document.xml" ContentType="application/vnd.openxmlformats-officedocument.wordprocessingml.document.glossary+xml"/>
  <Override PartName="/word/document.xml" ContentType="application/vnd.openxmlformats-officedocument.wordprocessingml.document.main+xml"/>
  <Override PartName="/word/endnotes.xml" ContentType="application/vnd.openxmlformats-officedocument.wordprocessingml.endnotes+xml"/>
  <Override PartName="/word/glossary/fontTable.xml" ContentType="application/vnd.openxmlformats-officedocument.wordprocessingml.fontTable+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glossary/styles.xml" ContentType="application/vnd.openxmlformats-officedocument.wordprocessingml.style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tbl>
      <w:tblPr>
        <w:tblW w:w="10685" w:type="dxa"/>
        <w:tblLayout w:type="fixed"/>
        <w:tblBorders>
          <w:top w:val="nil" w:sz="0" w:color="auto" w:space="0"/>
          <w:bottom w:val="nil" w:sz="0" w:color="auto" w:space="0"/>
          <w:left w:val="nil" w:sz="0" w:color="auto" w:space="0"/>
          <w:right w:val="nil" w:sz="0" w:color="auto" w:space="0"/>
          <w:insideH w:val="nil" w:sz="0" w:color="auto" w:space="0"/>
          <w:insideV w:val="nil" w:sz="0" w:color="auto" w:space="0"/>
        </w:tblBorders>
        <w:tblInd w:w="-601" w:type="dxa"/>
        <w:tblStyle w:val="TableGrid"/>
        <w:tblLook w:val="1E0"/>
      </w:tblPr>
      <w:tblGrid>
        <w:gridCol w:w="2410"/>
        <w:gridCol w:w="6052"/>
        <w:gridCol w:w="2223"/>
      </w:tblGrid>
      <w:tr w:rsidR="008F3745" w:rsidRPr="00782523" w:rsidTr="008F3745">
        <w:trPr>
          <w:trHeight w:val="1951"/>
        </w:trPr>
        <w:tc>
          <w:tcPr>
            <w:vAlign w:val="center"/>
            <w:tcW w:w="2410" w:type="dxa"/>
          </w:tcPr>
          <w:p w:rsidR="008F3745" w:rsidRDefault="008F3745" w:rsidP="008F3745">
            <w:pPr>
              <w:jc w:val="center"/>
              <w:ind w:left="-851"/>
            </w:pPr>
            <w:r>
              <w:rPr>
                <w:noProof/>
              </w:rPr>
              <w:t xml:space="preserve">          </w:t>
            </w:r>
            <w:r>
              <w:rPr>
                <w:noProof/>
              </w:rPr>
              <w:drawing>
                <wp:inline distB="0" distL="0" distR="0" distT="0">
                  <wp:extent cx="1152525" cy="1142365"/>
                  <wp:effectExtent l="19050" t="0" r="9525" b="0"/>
                  <wp:docPr id="42" name="Picture 1" descr="Grb Univerzit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Univerziteta"/>
                          <pic:cNvPicPr>
                            <a:picLocks noChangeAspect="1" noChangeArrowheads="1"/>
                          </pic:cNvPicPr>
                        </pic:nvPicPr>
                        <pic:blipFill>
                          <a:blip r:embed="rId24"/>
                          <a:srcRect/>
                          <a:stretch>
                            <a:fillRect/>
                          </a:stretch>
                        </pic:blipFill>
                        <pic:spPr bwMode="auto">
                          <a:xfrm>
                            <a:off x="0" y="0"/>
                            <a:ext cx="1152525" cy="1142415"/>
                          </a:xfrm>
                          <a:prstGeom prst="rect">
                            <a:avLst/>
                          </a:prstGeom>
                          <a:noFill/>
                          <a:ln w="9525">
                            <a:noFill/>
                            <a:miter lim="800000"/>
                            <a:headEnd/>
                            <a:tailEnd/>
                          </a:ln>
                        </pic:spPr>
                      </pic:pic>
                    </a:graphicData>
                  </a:graphic>
                </wp:inline>
              </w:drawing>
            </w:r>
          </w:p>
        </w:tc>
        <w:tc>
          <w:tcPr>
            <w:vAlign w:val="center"/>
            <w:tcW w:w="6052" w:type="dxa"/>
          </w:tcPr>
          <w:p w:rsidR="008F3745" w:rsidRDefault="008F3745" w:rsidP="008F3745" w:rsidRPr="00533F6C">
            <w:pPr>
              <w:jc w:val="center"/>
              <w:rPr>
                <w:lang w:val="sr-Cyrl-CS"/>
                <w:sz w:val="28"/>
                <w:szCs w:val="28"/>
              </w:rPr>
            </w:pPr>
            <w:r w:rsidRPr="00533F6C">
              <w:rPr>
                <w:lang w:val="sr-Cyrl-CS"/>
                <w:sz w:val="28"/>
                <w:szCs w:val="28"/>
              </w:rPr>
              <w:t>Универзитет у Новом Саду</w:t>
            </w:r>
          </w:p>
          <w:p w:rsidR="008F3745" w:rsidRDefault="008F3745" w:rsidP="008F3745" w:rsidRPr="00533F6C">
            <w:pPr>
              <w:jc w:val="center"/>
              <w:rPr>
                <w:lang w:val="sr-Cyrl-CS"/>
                <w:sz w:val="28"/>
                <w:szCs w:val="28"/>
              </w:rPr>
            </w:pPr>
            <w:r w:rsidRPr="00533F6C">
              <w:rPr>
                <w:lang w:val="sr-Cyrl-CS"/>
                <w:sz w:val="28"/>
                <w:szCs w:val="28"/>
              </w:rPr>
              <w:t>Природно-математички факултет</w:t>
            </w:r>
          </w:p>
          <w:p w:rsidR="008F3745" w:rsidRDefault="008F3745" w:rsidP="008F3745" w:rsidRPr="00782523">
            <w:pPr>
              <w:jc w:val="center"/>
              <w:rPr>
                <w:lang w:val="sr-Cyrl-CS"/>
              </w:rPr>
            </w:pPr>
            <w:r w:rsidRPr="00533F6C">
              <w:rPr>
                <w:lang w:val="sr-Cyrl-CS"/>
                <w:sz w:val="28"/>
                <w:szCs w:val="28"/>
              </w:rPr>
              <w:t>Департман за географију, туризам и хотелијерство</w:t>
            </w:r>
          </w:p>
        </w:tc>
        <w:tc>
          <w:tcPr>
            <w:vAlign w:val="center"/>
            <w:tcW w:w="2223" w:type="dxa"/>
          </w:tcPr>
          <w:p w:rsidR="008F3745" w:rsidRDefault="008F3745" w:rsidP="008F3745" w:rsidRPr="00782523">
            <w:pPr>
              <w:jc w:val="center"/>
              <w:rPr>
                <w:lang w:val="ru-RU"/>
              </w:rPr>
            </w:pPr>
            <w:r>
              <w:rPr>
                <w:noProof/>
              </w:rPr>
              <w:drawing>
                <wp:inline distB="0" distL="0" distR="0" distT="0">
                  <wp:extent cx="1085850" cy="1085850"/>
                  <wp:effectExtent l="19050" t="0" r="0" b="0"/>
                  <wp:docPr id="43" name="Picture 2" descr="Grb PM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PMF-a"/>
                          <pic:cNvPicPr>
                            <a:picLocks noChangeAspect="1" noChangeArrowheads="1"/>
                          </pic:cNvPicPr>
                        </pic:nvPicPr>
                        <pic:blipFill>
                          <a:blip r:embed="rId31"/>
                          <a:srcRect/>
                          <a:stretch>
                            <a:fillRect/>
                          </a:stretch>
                        </pic:blipFill>
                        <pic:spPr bwMode="auto">
                          <a:xfrm>
                            <a:off x="0" y="0"/>
                            <a:ext cx="1085850" cy="1085850"/>
                          </a:xfrm>
                          <a:prstGeom prst="rect">
                            <a:avLst/>
                          </a:prstGeom>
                          <a:noFill/>
                          <a:ln w="9525">
                            <a:noFill/>
                            <a:miter lim="800000"/>
                            <a:headEnd/>
                            <a:tailEnd/>
                          </a:ln>
                        </pic:spPr>
                      </pic:pic>
                    </a:graphicData>
                  </a:graphic>
                </wp:inline>
              </w:drawing>
            </w:r>
          </w:p>
        </w:tc>
      </w:tr>
    </w:tbl>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rsidRPr="008F3745">
      <w:pPr>
        <w:autoSpaceDE w:val="0"/>
        <w:autoSpaceDN w:val="0"/>
        <w:adjustRightInd w:val="0"/>
        <w:jc w:val="center"/>
        <w:spacing w:after="0" w:line="240" w:lineRule="auto"/>
        <w:rPr>
          <w:rFonts w:ascii="Times New Roman" w:cs="Times New Roman" w:hAnsi="Times New Roman"/>
          <w:sz w:val="24"/>
          <w:szCs w:val="24"/>
        </w:rPr>
      </w:pPr>
      <w:r w:rsidRPr="00533F6C">
        <w:rPr>
          <w:rFonts w:ascii="Times New Roman" w:cs="Times New Roman" w:hAnsi="Times New Roman"/>
          <w:sz w:val="24"/>
          <w:szCs w:val="24"/>
        </w:rPr>
        <w:t xml:space="preserve">Семинарски рад из предмета: </w:t>
      </w:r>
      <w:r>
        <w:rPr>
          <w:rFonts w:ascii="Times New Roman" w:cs="Times New Roman" w:hAnsi="Times New Roman"/>
          <w:sz w:val="24"/>
          <w:szCs w:val="24"/>
        </w:rPr>
        <w:t>Основи туристичке валоризације</w:t>
      </w:r>
    </w:p>
    <w:p w:rsidR="008F3745" w:rsidRDefault="008F3745" w:rsidP="008F3745" w:rsidRPr="00533F6C">
      <w:pPr>
        <w:autoSpaceDE w:val="0"/>
        <w:autoSpaceDN w:val="0"/>
        <w:adjustRightInd w:val="0"/>
        <w:spacing w:after="0" w:line="240" w:lineRule="auto"/>
        <w:rPr>
          <w:rFonts w:cs="BookAntiqua"/>
          <w:sz w:val="28"/>
          <w:szCs w:val="28"/>
        </w:rPr>
      </w:pPr>
    </w:p>
    <w:p w:rsidR="008F3745" w:rsidRDefault="008F3745" w:rsidP="008F3745" w:rsidRPr="008F3745">
      <w:pPr>
        <w:autoSpaceDE w:val="0"/>
        <w:autoSpaceDN w:val="0"/>
        <w:adjustRightInd w:val="0"/>
        <w:jc w:val="center"/>
        <w:spacing w:after="0" w:line="240" w:lineRule="auto"/>
        <w:rPr>
          <w:b/>
          <w:rFonts w:ascii="Times New Roman" w:cs="Times New Roman" w:hAnsi="Times New Roman"/>
          <w:sz w:val="28"/>
          <w:szCs w:val="28"/>
        </w:rPr>
      </w:pPr>
      <w:r>
        <w:rPr>
          <w:b/>
          <w:rFonts w:ascii="Times New Roman" w:cs="Times New Roman" w:hAnsi="Times New Roman"/>
          <w:sz w:val="28"/>
          <w:szCs w:val="28"/>
        </w:rPr>
        <w:t>ТУРИСТИЧКА ВАЛОРИЗАЦИЈА МАНАСТИРА КРУШЕДОЛ</w:t>
      </w:r>
    </w:p>
    <w:p w:rsidR="008F3745" w:rsidRDefault="008F3745" w:rsidP="008F3745" w:rsidRPr="00533F6C">
      <w:pPr>
        <w:autoSpaceDE w:val="0"/>
        <w:autoSpaceDN w:val="0"/>
        <w:adjustRightInd w:val="0"/>
        <w:spacing w:after="0" w:line="240" w:lineRule="auto"/>
        <w:rPr>
          <w:rFonts w:cs="BookAntiqua"/>
          <w:sz w:val="28"/>
          <w:szCs w:val="28"/>
        </w:rPr>
      </w:pPr>
    </w:p>
    <w:p w:rsidR="008F3745" w:rsidRDefault="008F3745" w:rsidP="008F3745" w:rsidRPr="00533F6C">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rsidRPr="00182FD0">
      <w:pPr>
        <w:autoSpaceDE w:val="0"/>
        <w:autoSpaceDN w:val="0"/>
        <w:adjustRightInd w:val="0"/>
        <w:spacing w:after="0" w:line="240" w:lineRule="auto"/>
        <w:rPr>
          <w:rFonts w:cs="BookAntiqua"/>
          <w:sz w:val="24"/>
          <w:szCs w:val="24"/>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pPr>
        <w:autoSpaceDE w:val="0"/>
        <w:autoSpaceDN w:val="0"/>
        <w:adjustRightInd w:val="0"/>
        <w:spacing w:after="0" w:line="240" w:lineRule="auto"/>
        <w:rPr>
          <w:rFonts w:cs="BookAntiqua"/>
          <w:sz w:val="28"/>
          <w:szCs w:val="28"/>
        </w:rPr>
      </w:pPr>
    </w:p>
    <w:p w:rsidR="008F3745" w:rsidRDefault="008F3745" w:rsidP="008F3745" w:rsidRPr="00533F6C">
      <w:pPr>
        <w:autoSpaceDE w:val="0"/>
        <w:autoSpaceDN w:val="0"/>
        <w:adjustRightInd w:val="0"/>
        <w:spacing w:after="0" w:line="240" w:lineRule="auto"/>
        <w:rPr>
          <w:rFonts w:cs="BookAntiqua"/>
          <w:sz w:val="28"/>
          <w:szCs w:val="28"/>
        </w:rPr>
      </w:pPr>
    </w:p>
    <w:p w:rsidR="008F3745" w:rsidRDefault="008F3745" w:rsidP="008F3745" w:rsidRPr="00533F6C">
      <w:pPr>
        <w:pStyle w:val="Default"/>
      </w:pPr>
    </w:p>
    <w:p w:rsidR="008F3745" w:rsidRDefault="008F3745" w:rsidP="008F3745" w:rsidRPr="00533F6C">
      <w:pPr>
        <w:pStyle w:val="Default"/>
      </w:pPr>
      <w:r w:rsidRPr="00533F6C">
        <w:t xml:space="preserve"> </w:t>
      </w:r>
    </w:p>
    <w:p w:rsidR="008F3745" w:rsidRDefault="008F3745" w:rsidP="008F3745" w:rsidRPr="007D1788">
      <w:pPr>
        <w:pStyle w:val="Default"/>
      </w:pPr>
      <w:r w:rsidRPr="007D1788">
        <w:t>Студент:</w:t>
      </w:r>
      <w:r>
        <w:tab/>
      </w:r>
      <w:r>
        <w:tab/>
      </w:r>
      <w:r>
        <w:tab/>
      </w:r>
      <w:r>
        <w:tab/>
      </w:r>
      <w:r>
        <w:tab/>
      </w:r>
      <w:r>
        <w:tab/>
      </w:r>
      <w:r>
        <w:t xml:space="preserve">     </w:t>
      </w:r>
      <w:r>
        <w:tab/>
      </w:r>
      <w:r>
        <w:t xml:space="preserve">    </w:t>
      </w:r>
      <w:r w:rsidR="000B6D39">
        <w:t>Професор</w:t>
      </w:r>
      <w:r w:rsidRPr="007D1788">
        <w:t xml:space="preserve">: др </w:t>
      </w:r>
      <w:r w:rsidR="000B6D39">
        <w:t>Кристина Кошић</w:t>
      </w:r>
      <w:r w:rsidRPr="007D1788">
        <w:t xml:space="preserve"> </w:t>
      </w:r>
    </w:p>
    <w:p w:rsidR="008F3745" w:rsidRDefault="008F3745" w:rsidP="008F3745" w:rsidRPr="007D1788">
      <w:pPr>
        <w:autoSpaceDE w:val="0"/>
        <w:autoSpaceDN w:val="0"/>
        <w:adjustRightInd w:val="0"/>
        <w:spacing w:after="0" w:line="240" w:lineRule="auto"/>
        <w:rPr>
          <w:rFonts w:ascii="Times New Roman" w:cs="Times New Roman" w:hAnsi="Times New Roman"/>
          <w:sz w:val="24"/>
          <w:szCs w:val="24"/>
        </w:rPr>
      </w:pPr>
      <w:r w:rsidRPr="007D1788">
        <w:rPr>
          <w:rFonts w:ascii="Times New Roman" w:cs="Times New Roman" w:hAnsi="Times New Roman"/>
          <w:sz w:val="24"/>
          <w:szCs w:val="24"/>
        </w:rPr>
        <w:t xml:space="preserve">Минодора </w:t>
      </w:r>
      <w:proofErr w:type="gramStart"/>
      <w:r w:rsidRPr="007D1788">
        <w:rPr>
          <w:rFonts w:ascii="Times New Roman" w:cs="Times New Roman" w:hAnsi="Times New Roman"/>
          <w:sz w:val="24"/>
          <w:szCs w:val="24"/>
        </w:rPr>
        <w:t>Љубичић</w:t>
      </w:r>
      <w:r>
        <w:rPr>
          <w:rFonts w:ascii="Times New Roman" w:cs="Times New Roman" w:hAnsi="Times New Roman"/>
          <w:sz w:val="24"/>
          <w:szCs w:val="24"/>
        </w:rPr>
        <w:t xml:space="preserve"> </w:t>
      </w:r>
      <w:r w:rsidR="00B940D2">
        <w:rPr>
          <w:rFonts w:ascii="Times New Roman" w:cs="Times New Roman" w:hAnsi="Times New Roman"/>
          <w:sz w:val="24"/>
          <w:szCs w:val="24"/>
        </w:rPr>
        <w:t xml:space="preserve"> </w:t>
      </w:r>
      <w:r>
        <w:rPr>
          <w:rFonts w:ascii="Times New Roman" w:cs="Times New Roman" w:hAnsi="Times New Roman"/>
          <w:sz w:val="24"/>
          <w:szCs w:val="24"/>
        </w:rPr>
        <w:t>287м</w:t>
      </w:r>
      <w:proofErr w:type="gramEnd"/>
      <w:r>
        <w:rPr>
          <w:rFonts w:ascii="Times New Roman" w:cs="Times New Roman" w:hAnsi="Times New Roman"/>
          <w:sz w:val="24"/>
          <w:szCs w:val="24"/>
        </w:rPr>
        <w:t>/12</w:t>
      </w:r>
      <w:r w:rsidRPr="007D1788">
        <w:rPr>
          <w:rFonts w:ascii="Times New Roman" w:cs="Times New Roman" w:hAnsi="Times New Roman"/>
          <w:sz w:val="24"/>
          <w:szCs w:val="24"/>
        </w:rPr>
        <w:tab/>
      </w:r>
      <w:r w:rsidRPr="007D1788">
        <w:rPr>
          <w:rFonts w:ascii="Times New Roman" w:cs="Times New Roman" w:hAnsi="Times New Roman"/>
          <w:sz w:val="24"/>
          <w:szCs w:val="24"/>
        </w:rPr>
        <w:tab/>
      </w:r>
      <w:r w:rsidRPr="007D1788">
        <w:rPr>
          <w:rFonts w:ascii="Times New Roman" w:cs="Times New Roman" w:hAnsi="Times New Roman"/>
          <w:sz w:val="24"/>
          <w:szCs w:val="24"/>
        </w:rPr>
        <w:tab/>
      </w:r>
      <w:r w:rsidRPr="007D1788">
        <w:rPr>
          <w:rFonts w:ascii="Times New Roman" w:cs="Times New Roman" w:hAnsi="Times New Roman"/>
          <w:sz w:val="24"/>
          <w:szCs w:val="24"/>
        </w:rPr>
        <w:tab/>
      </w:r>
      <w:r w:rsidR="00B940D2">
        <w:rPr>
          <w:rFonts w:ascii="Times New Roman" w:cs="Times New Roman" w:hAnsi="Times New Roman"/>
          <w:sz w:val="24"/>
          <w:szCs w:val="24"/>
        </w:rPr>
        <w:t xml:space="preserve"> </w:t>
      </w:r>
      <w:r>
        <w:rPr>
          <w:rFonts w:ascii="Times New Roman" w:cs="Times New Roman" w:hAnsi="Times New Roman"/>
          <w:sz w:val="24"/>
          <w:szCs w:val="24"/>
        </w:rPr>
        <w:t xml:space="preserve">   </w:t>
      </w:r>
      <w:r w:rsidR="000B6D39">
        <w:rPr>
          <w:rFonts w:ascii="Times New Roman" w:cs="Times New Roman" w:hAnsi="Times New Roman"/>
          <w:sz w:val="24"/>
          <w:szCs w:val="24"/>
        </w:rPr>
        <w:t xml:space="preserve"> </w:t>
      </w:r>
      <w:r w:rsidRPr="007D1788">
        <w:rPr>
          <w:rFonts w:ascii="Times New Roman" w:cs="Times New Roman" w:hAnsi="Times New Roman"/>
          <w:sz w:val="24"/>
          <w:szCs w:val="24"/>
        </w:rPr>
        <w:t xml:space="preserve">Асистент: </w:t>
      </w:r>
      <w:r w:rsidR="00850608">
        <w:rPr>
          <w:rStyle w:val="titula"/>
          <w:rFonts w:ascii="Times New Roman" w:cs="Times New Roman" w:hAnsi="Times New Roman"/>
          <w:sz w:val="24"/>
          <w:szCs w:val="24"/>
        </w:rPr>
        <w:t>Mр</w:t>
      </w:r>
      <w:r w:rsidRPr="00182FD0">
        <w:rPr>
          <w:rStyle w:val="titula"/>
          <w:rFonts w:ascii="Times New Roman" w:cs="Times New Roman" w:hAnsi="Times New Roman"/>
          <w:sz w:val="24"/>
          <w:szCs w:val="24"/>
        </w:rPr>
        <w:t xml:space="preserve"> </w:t>
      </w:r>
      <w:r w:rsidR="000B6D39">
        <w:rPr>
          <w:rStyle w:val="titula"/>
          <w:rFonts w:ascii="Times New Roman" w:cs="Times New Roman" w:hAnsi="Times New Roman"/>
          <w:sz w:val="24"/>
          <w:szCs w:val="24"/>
        </w:rPr>
        <w:t>Игор Стаменковић</w:t>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p>
    <w:p w:rsidR="008F3745" w:rsidRDefault="008F3745" w:rsidP="008F3745" w:rsidRPr="00182FD0">
      <w:pPr>
        <w:autoSpaceDE w:val="0"/>
        <w:autoSpaceDN w:val="0"/>
        <w:adjustRightInd w:val="0"/>
        <w:spacing w:after="0" w:line="240" w:lineRule="auto"/>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ab/>
      </w:r>
      <w:r>
        <w:rPr>
          <w:rFonts w:ascii="Times New Roman" w:cs="Times New Roman" w:hAnsi="Times New Roman"/>
          <w:sz w:val="24"/>
          <w:szCs w:val="24"/>
        </w:rPr>
        <w:t xml:space="preserve">    </w:t>
      </w:r>
    </w:p>
    <w:p w:rsidR="008F3745" w:rsidRDefault="008F3745" w:rsidP="008F3745" w:rsidRPr="007D1788">
      <w:pPr>
        <w:autoSpaceDE w:val="0"/>
        <w:autoSpaceDN w:val="0"/>
        <w:adjustRightInd w:val="0"/>
        <w:spacing w:after="0" w:line="240" w:lineRule="auto"/>
        <w:rPr>
          <w:rFonts w:ascii="Times New Roman" w:cs="Times New Roman" w:hAnsi="Times New Roman"/>
          <w:sz w:val="24"/>
          <w:szCs w:val="24"/>
        </w:rPr>
      </w:pPr>
    </w:p>
    <w:p w:rsidR="008F3745" w:rsidRDefault="008F3745" w:rsidP="008F3745">
      <w:pPr>
        <w:pStyle w:val="Default"/>
      </w:pPr>
    </w:p>
    <w:p w:rsidR="008F3745" w:rsidRDefault="008F3745" w:rsidP="008F3745" w:rsidRPr="007D1788">
      <w:pPr>
        <w:pStyle w:val="Default"/>
      </w:pPr>
    </w:p>
    <w:p w:rsidR="008F3745" w:rsidRDefault="008F3745" w:rsidP="008F3745" w:rsidRPr="007D1788">
      <w:pPr>
        <w:pStyle w:val="Default"/>
      </w:pPr>
      <w:r w:rsidRPr="007D1788">
        <w:t xml:space="preserve"> </w:t>
      </w:r>
    </w:p>
    <w:p w:rsidR="008F3745" w:rsidRDefault="00711FF1" w:rsidP="008F3745" w:rsidRPr="00711FF1">
      <w:pPr>
        <w:pStyle w:val="Default"/>
        <w:jc w:val="center"/>
      </w:pPr>
      <w:proofErr w:type="gramStart"/>
      <w:r>
        <w:t>НОВИ САД,</w:t>
      </w:r>
      <w:r w:rsidR="00756582">
        <w:t xml:space="preserve"> </w:t>
      </w:r>
      <w:r>
        <w:t>2013.</w:t>
      </w:r>
      <w:proofErr w:type="gramEnd"/>
    </w:p>
    <w:p w:rsidR="008F3745" w:rsidRDefault="008F3745" w:rsidP="008F3745">
      <w:pPr>
        <w:autoSpaceDE w:val="0"/>
        <w:autoSpaceDN w:val="0"/>
        <w:adjustRightInd w:val="0"/>
        <w:jc w:val="center"/>
        <w:spacing w:after="0" w:line="240" w:lineRule="auto"/>
        <w:rPr>
          <w:b/>
          <w:rFonts w:ascii="Times New Roman" w:cs="Times New Roman" w:hAnsi="Times New Roman"/>
          <w:sz w:val="28"/>
          <w:szCs w:val="28"/>
        </w:rPr>
      </w:pPr>
    </w:p>
    <w:p w:rsidR="00F06596" w:rsidRDefault="007627D9" w:rsidP="007627D9" w:rsidRPr="007627D9">
      <w:pPr>
        <w:jc w:val="center"/>
        <w:spacing w:after="0" w:line="240" w:lineRule="auto"/>
        <w:rPr>
          <w:b/>
          <w:rFonts w:ascii="Times New Roman" w:cs="Times New Roman" w:eastAsia="Times New Roman" w:hAnsi="Times New Roman"/>
          <w:sz w:val="28"/>
          <w:szCs w:val="28"/>
        </w:rPr>
      </w:pPr>
      <w:r w:rsidRPr="007627D9">
        <w:rPr>
          <w:b/>
          <w:rFonts w:ascii="Times New Roman" w:cs="Times New Roman" w:eastAsia="Times New Roman" w:hAnsi="Times New Roman"/>
          <w:sz w:val="28"/>
          <w:szCs w:val="28"/>
        </w:rPr>
        <w:t>САДРЖАЈ</w:t>
        <w:lastRenderedPageBreak/>
      </w:r>
    </w:p>
    <w:p w:rsidR="00F06596" w:rsidRDefault="00F06596" w:rsidP="00023B3B">
      <w:pPr>
        <w:spacing w:after="0" w:line="240" w:lineRule="auto"/>
        <w:rPr>
          <w:rFonts w:ascii="Times New Roman" w:cs="Times New Roman" w:eastAsia="Times New Roman" w:hAnsi="Times New Roman"/>
          <w:sz w:val="24"/>
          <w:szCs w:val="24"/>
        </w:rPr>
      </w:pPr>
    </w:p>
    <w:p w:rsidR="00F06596" w:rsidRDefault="00F06596" w:rsidP="00023B3B">
      <w:pPr>
        <w:spacing w:after="0" w:line="240" w:lineRule="auto"/>
        <w:rPr>
          <w:rFonts w:ascii="Times New Roman" w:cs="Times New Roman" w:eastAsia="Times New Roman" w:hAnsi="Times New Roman"/>
          <w:sz w:val="24"/>
          <w:szCs w:val="24"/>
        </w:rPr>
      </w:pPr>
    </w:p>
    <w:p w:rsidR="009039ED" w:rsidRDefault="009039ED" w:rsidP="00023B3B">
      <w:pPr>
        <w:spacing w:after="0" w:line="240" w:lineRule="auto"/>
        <w:rPr>
          <w:rFonts w:ascii="Times New Roman" w:cs="Times New Roman" w:eastAsia="Times New Roman" w:hAnsi="Times New Roman"/>
          <w:sz w:val="24"/>
          <w:szCs w:val="24"/>
        </w:rPr>
      </w:pPr>
    </w:p>
    <w:p w:rsidR="009039ED" w:rsidRDefault="009039ED" w:rsidP="00023B3B">
      <w:pPr>
        <w:spacing w:after="0" w:line="240" w:lineRule="auto"/>
        <w:rPr>
          <w:rFonts w:ascii="Times New Roman" w:cs="Times New Roman" w:eastAsia="Times New Roman" w:hAnsi="Times New Roman"/>
          <w:sz w:val="24"/>
          <w:szCs w:val="24"/>
        </w:rPr>
      </w:pPr>
    </w:p>
    <w:p w:rsidR="009039ED" w:rsidRDefault="009039ED" w:rsidP="00023B3B">
      <w:pPr>
        <w:spacing w:after="0" w:line="240" w:lineRule="auto"/>
        <w:rPr>
          <w:rFonts w:ascii="Times New Roman" w:cs="Times New Roman" w:eastAsia="Times New Roman" w:hAnsi="Times New Roman"/>
          <w:sz w:val="24"/>
          <w:szCs w:val="24"/>
        </w:rPr>
      </w:pPr>
    </w:p>
    <w:p w:rsidR="00F06596" w:rsidRDefault="00F81DC0" w:rsidP="009039ED" w:rsidRPr="00F81DC0">
      <w:pPr>
        <w:spacing w:after="0" w:line="360" w:lineRule="auto"/>
        <w:rPr>
          <w:lang/>
          <w:rFonts w:ascii="Times New Roman" w:cs="Times New Roman" w:eastAsia="Times New Roman" w:hAnsi="Times New Roman"/>
          <w:sz w:val="24"/>
          <w:szCs w:val="24"/>
        </w:rPr>
      </w:pPr>
      <w:r w:rsidRPr="00F81DC0">
        <w:rPr>
          <w:lang/>
          <w:rFonts w:ascii="Times New Roman" w:cs="Times New Roman" w:eastAsia="Times New Roman" w:hAnsi="Times New Roman"/>
          <w:sz w:val="24"/>
          <w:szCs w:val="24"/>
        </w:rPr>
        <w:t>УВОД ...............................................................................................................................</w:t>
      </w:r>
      <w:r>
        <w:rPr>
          <w:lang/>
          <w:rFonts w:ascii="Times New Roman" w:cs="Times New Roman" w:eastAsia="Times New Roman" w:hAnsi="Times New Roman"/>
          <w:sz w:val="24"/>
          <w:szCs w:val="24"/>
        </w:rPr>
        <w:t>...........</w:t>
      </w:r>
      <w:r w:rsidRPr="00F81DC0">
        <w:rPr>
          <w:lang/>
          <w:rFonts w:ascii="Times New Roman" w:cs="Times New Roman" w:eastAsia="Times New Roman" w:hAnsi="Times New Roman"/>
          <w:sz w:val="24"/>
          <w:szCs w:val="24"/>
        </w:rPr>
        <w:t>... 3</w:t>
      </w:r>
    </w:p>
    <w:p w:rsidR="00F81DC0" w:rsidRDefault="00F81DC0" w:rsidP="009039ED" w:rsidRPr="00F81DC0">
      <w:pPr>
        <w:spacing w:after="0" w:line="360" w:lineRule="auto"/>
        <w:rPr>
          <w:lang/>
          <w:rFonts w:ascii="Times New Roman" w:cs="Times New Roman" w:eastAsia="Times New Roman" w:hAnsi="Times New Roman"/>
          <w:sz w:val="24"/>
          <w:szCs w:val="24"/>
        </w:rPr>
      </w:pPr>
      <w:r w:rsidRPr="00F81DC0">
        <w:rPr>
          <w:lang/>
          <w:rFonts w:ascii="Times New Roman" w:cs="Times New Roman" w:eastAsia="Times New Roman" w:hAnsi="Times New Roman"/>
          <w:sz w:val="24"/>
          <w:szCs w:val="24"/>
        </w:rPr>
        <w:t>ТУРИСТИЧКО - ГЕОГРАФСКИ ПОЛОЖАЈ ...........................................</w:t>
      </w:r>
      <w:r>
        <w:rPr>
          <w:lang/>
          <w:rFonts w:ascii="Times New Roman" w:cs="Times New Roman" w:eastAsia="Times New Roman" w:hAnsi="Times New Roman"/>
          <w:sz w:val="24"/>
          <w:szCs w:val="24"/>
        </w:rPr>
        <w:t>................................ 4</w:t>
      </w:r>
    </w:p>
    <w:p w:rsidR="00F81DC0" w:rsidRDefault="00F81DC0" w:rsidP="009039ED" w:rsidRPr="00F81DC0">
      <w:pPr>
        <w:spacing w:after="0" w:line="360" w:lineRule="auto"/>
        <w:rPr>
          <w:lang/>
          <w:rFonts w:ascii="Times New Roman" w:cs="Times New Roman" w:eastAsia="Times New Roman" w:hAnsi="Times New Roman"/>
          <w:sz w:val="24"/>
          <w:szCs w:val="24"/>
        </w:rPr>
      </w:pPr>
      <w:r w:rsidRPr="00F81DC0">
        <w:rPr>
          <w:lang/>
          <w:rFonts w:ascii="Times New Roman" w:cs="Times New Roman" w:eastAsia="Times New Roman" w:hAnsi="Times New Roman"/>
          <w:sz w:val="24"/>
          <w:szCs w:val="24"/>
        </w:rPr>
        <w:t>КУЛТУРНО – ИСТОРИЈСКО НАСЛЕЂЕ МАНАСТИРА КРУШЕДОЛ</w:t>
      </w:r>
      <w:r>
        <w:rPr>
          <w:lang/>
          <w:rFonts w:ascii="Times New Roman" w:cs="Times New Roman" w:eastAsia="Times New Roman" w:hAnsi="Times New Roman"/>
          <w:sz w:val="24"/>
          <w:szCs w:val="24"/>
        </w:rPr>
        <w:t xml:space="preserve"> ............................... 4</w:t>
      </w:r>
    </w:p>
    <w:p w:rsidR="00F81DC0" w:rsidRDefault="00F81DC0" w:rsidP="009039ED">
      <w:pPr>
        <w:spacing w:after="0" w:line="360" w:lineRule="auto"/>
        <w:rPr>
          <w:lang/>
          <w:rFonts w:ascii="Times New Roman" w:cs="Times New Roman" w:eastAsia="Times New Roman" w:hAnsi="Times New Roman"/>
          <w:sz w:val="24"/>
          <w:szCs w:val="24"/>
        </w:rPr>
      </w:pPr>
      <w:r w:rsidRPr="00F81DC0">
        <w:rPr>
          <w:lang/>
          <w:rFonts w:ascii="Times New Roman" w:cs="Times New Roman" w:eastAsia="Times New Roman" w:hAnsi="Times New Roman"/>
          <w:sz w:val="24"/>
          <w:szCs w:val="24"/>
        </w:rPr>
        <w:t xml:space="preserve">ТУРИСТИЧКА ВАЛОРИЗАЦИЈА МАНАСТИРА КРУШЕДОЛ ПО МЕТОДУ  </w:t>
      </w:r>
    </w:p>
    <w:p w:rsidR="00F06596" w:rsidRDefault="00F81DC0" w:rsidP="009039ED" w:rsidRPr="00F81DC0">
      <w:pPr>
        <w:spacing w:after="0" w:line="360" w:lineRule="auto"/>
        <w:rPr>
          <w:lang/>
          <w:rFonts w:ascii="Times New Roman" w:cs="Times New Roman" w:eastAsia="Times New Roman" w:hAnsi="Times New Roman"/>
          <w:sz w:val="24"/>
          <w:szCs w:val="24"/>
        </w:rPr>
      </w:pPr>
      <w:r w:rsidRPr="00F81DC0">
        <w:rPr>
          <w:lang/>
          <w:rFonts w:ascii="Times New Roman" w:cs="Times New Roman" w:eastAsia="Times New Roman" w:hAnsi="Times New Roman"/>
          <w:sz w:val="24"/>
          <w:szCs w:val="24"/>
        </w:rPr>
        <w:t>ХИЛАРИ ДУ КРОС</w:t>
      </w:r>
      <w:r>
        <w:rPr>
          <w:lang/>
          <w:rFonts w:ascii="Times New Roman" w:cs="Times New Roman" w:eastAsia="Times New Roman" w:hAnsi="Times New Roman"/>
          <w:sz w:val="24"/>
          <w:szCs w:val="24"/>
        </w:rPr>
        <w:t xml:space="preserve"> ...................................................................................................................... 7 </w:t>
      </w:r>
    </w:p>
    <w:p w:rsidR="00F81DC0" w:rsidRDefault="00F81DC0" w:rsidP="009039ED" w:rsidRPr="00F81DC0">
      <w:pPr>
        <w:jc w:val="both"/>
        <w:spacing w:after="0" w:line="360" w:lineRule="auto"/>
        <w:rPr>
          <w:lang/>
          <w:rFonts w:ascii="Times New Roman" w:cs="Times New Roman" w:hAnsi="Times New Roman"/>
          <w:sz w:val="24"/>
          <w:szCs w:val="24"/>
        </w:rPr>
      </w:pPr>
      <w:r w:rsidRPr="00F81DC0">
        <w:rPr>
          <w:lang/>
          <w:rFonts w:ascii="Times New Roman" w:cs="Times New Roman" w:hAnsi="Times New Roman"/>
          <w:sz w:val="24"/>
          <w:szCs w:val="24"/>
        </w:rPr>
        <w:t>СУБИНДИКАТОРИ</w:t>
      </w:r>
      <w:r w:rsidRPr="00F81DC0">
        <w:rPr>
          <w:lang w:val="sr-Latn-CS"/>
          <w:rFonts w:ascii="Times New Roman" w:cs="Times New Roman" w:hAnsi="Times New Roman"/>
          <w:sz w:val="24"/>
          <w:szCs w:val="24"/>
        </w:rPr>
        <w:t xml:space="preserve"> </w:t>
      </w:r>
      <w:r w:rsidRPr="00F81DC0">
        <w:rPr>
          <w:lang/>
          <w:rFonts w:ascii="Times New Roman" w:cs="Times New Roman" w:hAnsi="Times New Roman"/>
          <w:sz w:val="24"/>
          <w:szCs w:val="24"/>
        </w:rPr>
        <w:t>ТУРИСТИЧКОГ</w:t>
      </w:r>
      <w:r w:rsidRPr="00F81DC0">
        <w:rPr>
          <w:lang w:val="sr-Latn-CS"/>
          <w:rFonts w:ascii="Times New Roman" w:cs="Times New Roman" w:hAnsi="Times New Roman"/>
          <w:sz w:val="24"/>
          <w:szCs w:val="24"/>
        </w:rPr>
        <w:t xml:space="preserve"> </w:t>
      </w:r>
      <w:r w:rsidRPr="00F81DC0">
        <w:rPr>
          <w:lang/>
          <w:rFonts w:ascii="Times New Roman" w:cs="Times New Roman" w:hAnsi="Times New Roman"/>
          <w:sz w:val="24"/>
          <w:szCs w:val="24"/>
        </w:rPr>
        <w:t>СЕКТОРА</w:t>
      </w:r>
      <w:r>
        <w:rPr>
          <w:lang/>
          <w:rFonts w:ascii="Times New Roman" w:cs="Times New Roman" w:hAnsi="Times New Roman"/>
          <w:sz w:val="24"/>
          <w:szCs w:val="24"/>
        </w:rPr>
        <w:t xml:space="preserve"> ................................................................... 8</w:t>
      </w:r>
    </w:p>
    <w:p w:rsidR="00F81DC0" w:rsidRDefault="00F81DC0" w:rsidP="009039ED" w:rsidRPr="00F81DC0">
      <w:pPr>
        <w:jc w:val="both"/>
        <w:ind w:firstLine="720"/>
        <w:spacing w:after="0" w:line="360" w:lineRule="auto"/>
        <w:rPr>
          <w:lang/>
          <w:i/>
          <w:rFonts w:ascii="Times New Roman" w:cs="Times New Roman" w:eastAsia="Calibri" w:hAnsi="Times New Roman"/>
        </w:rPr>
      </w:pPr>
      <w:r w:rsidRPr="00F81DC0">
        <w:rPr>
          <w:lang/>
          <w:i/>
          <w:rFonts w:ascii="Times New Roman" w:cs="Times New Roman" w:eastAsia="Calibri" w:hAnsi="Times New Roman"/>
        </w:rPr>
        <w:t>ТРЖИШНА ПРИВЛА</w:t>
      </w:r>
      <w:r>
        <w:rPr>
          <w:lang/>
          <w:i/>
          <w:rFonts w:ascii="Times New Roman" w:cs="Times New Roman" w:eastAsia="Calibri" w:hAnsi="Times New Roman"/>
        </w:rPr>
        <w:t xml:space="preserve">ЧНОСТ КУЛТУНИХ ДОБАРА ........................................................ </w:t>
      </w:r>
      <w:r w:rsidRPr="00F81DC0">
        <w:rPr>
          <w:lang/>
          <w:rFonts w:ascii="Times New Roman" w:cs="Times New Roman" w:eastAsia="Calibri" w:hAnsi="Times New Roman"/>
        </w:rPr>
        <w:t>8</w:t>
      </w:r>
    </w:p>
    <w:p w:rsidR="00F06596" w:rsidRDefault="00F81DC0" w:rsidP="009039ED" w:rsidRPr="001B6397">
      <w:pPr>
        <w:ind w:left="57"/>
        <w:ind w:firstLine="663"/>
        <w:spacing w:after="0" w:line="360" w:lineRule="auto"/>
        <w:rPr>
          <w:lang/>
          <w:rFonts w:ascii="Times New Roman" w:cs="Times New Roman" w:eastAsia="Calibri" w:hAnsi="Times New Roman"/>
          <w:sz w:val="24"/>
          <w:szCs w:val="24"/>
        </w:rPr>
      </w:pPr>
      <w:r w:rsidRPr="00F81DC0">
        <w:rPr>
          <w:lang/>
          <w:i/>
          <w:rFonts w:ascii="Times New Roman" w:cs="Times New Roman" w:eastAsia="Calibri" w:hAnsi="Times New Roman"/>
        </w:rPr>
        <w:t>ФАКТОРИ ОД ЗНАЧАЈА  ПРИ  ДИЗАЈНИРАЊУ  ТУРИСТИЧКОГ  ПРОИЗВОДА</w:t>
      </w:r>
      <w:r w:rsidRPr="00F81DC0">
        <w:rPr>
          <w:lang/>
          <w:i/>
          <w:rFonts w:ascii="Times New Roman" w:cs="Times New Roman" w:eastAsia="Calibri" w:hAnsi="Times New Roman"/>
          <w:sz w:val="24"/>
          <w:szCs w:val="24"/>
        </w:rPr>
        <w:t xml:space="preserve"> </w:t>
      </w:r>
      <w:r w:rsidR="001B6397">
        <w:rPr>
          <w:lang/>
          <w:rFonts w:ascii="Times New Roman" w:cs="Times New Roman" w:eastAsia="Calibri" w:hAnsi="Times New Roman"/>
          <w:sz w:val="24"/>
          <w:szCs w:val="24"/>
        </w:rPr>
        <w:t>……</w:t>
      </w:r>
      <w:r w:rsidR="008F3DD5" w:rsidRPr="008F3DD5">
        <w:rPr>
          <w:lang/>
          <w:rFonts w:ascii="Times New Roman" w:cs="Times New Roman" w:eastAsia="Calibri" w:hAnsi="Times New Roman"/>
          <w:sz w:val="24"/>
          <w:szCs w:val="24"/>
        </w:rPr>
        <w:t>..</w:t>
      </w:r>
      <w:r w:rsidR="008F3DD5" w:rsidRPr="001B6397">
        <w:rPr>
          <w:lang/>
          <w:rFonts w:ascii="Times New Roman" w:cs="Times New Roman" w:eastAsia="Calibri" w:hAnsi="Times New Roman"/>
        </w:rPr>
        <w:t xml:space="preserve"> </w:t>
      </w:r>
      <w:r w:rsidR="001B6397" w:rsidRPr="001B6397">
        <w:rPr>
          <w:lang/>
          <w:rFonts w:ascii="Times New Roman" w:cs="Times New Roman" w:eastAsia="Calibri" w:hAnsi="Times New Roman"/>
        </w:rPr>
        <w:t>12</w:t>
      </w:r>
    </w:p>
    <w:p w:rsidR="00F81DC0" w:rsidRDefault="00F81DC0" w:rsidP="009039ED" w:rsidRPr="001B6397">
      <w:pPr>
        <w:spacing w:after="0" w:line="360" w:lineRule="auto"/>
        <w:rPr>
          <w:lang/>
          <w:rFonts w:ascii="Times New Roman" w:cs="Times New Roman" w:eastAsia="Calibri" w:hAnsi="Times New Roman"/>
          <w:sz w:val="24"/>
          <w:szCs w:val="24"/>
        </w:rPr>
      </w:pPr>
      <w:r w:rsidRPr="00F81DC0">
        <w:rPr>
          <w:lang/>
          <w:rFonts w:ascii="Times New Roman" w:cs="Times New Roman" w:eastAsia="Calibri" w:hAnsi="Times New Roman"/>
          <w:sz w:val="24"/>
          <w:szCs w:val="24"/>
        </w:rPr>
        <w:t xml:space="preserve">СУБИНДИКАТОРИ СЕКТОРА МЕНАЏМЕНТА КУЛТУРНИХ ДОБАРА </w:t>
      </w:r>
      <w:r w:rsidR="001B6397">
        <w:rPr>
          <w:lang/>
          <w:rFonts w:ascii="Times New Roman" w:cs="Times New Roman" w:eastAsia="Calibri" w:hAnsi="Times New Roman"/>
          <w:sz w:val="24"/>
          <w:szCs w:val="24"/>
        </w:rPr>
        <w:t>…………</w:t>
      </w:r>
      <w:r w:rsidR="001B6397" w:rsidRPr="001B6397">
        <w:rPr>
          <w:lang/>
          <w:rFonts w:ascii="Times New Roman" w:cs="Times New Roman" w:eastAsia="Calibri" w:hAnsi="Times New Roman"/>
          <w:sz w:val="24"/>
          <w:szCs w:val="24"/>
        </w:rPr>
        <w:t>...</w:t>
      </w:r>
      <w:r w:rsidR="008F3DD5">
        <w:rPr>
          <w:lang/>
          <w:rFonts w:ascii="Times New Roman" w:cs="Times New Roman" w:eastAsia="Calibri" w:hAnsi="Times New Roman"/>
          <w:sz w:val="24"/>
          <w:szCs w:val="24"/>
        </w:rPr>
        <w:t>…</w:t>
      </w:r>
      <w:r w:rsidR="008F3DD5" w:rsidRPr="008F3DD5">
        <w:rPr>
          <w:lang/>
          <w:rFonts w:ascii="Times New Roman" w:cs="Times New Roman" w:eastAsia="Calibri" w:hAnsi="Times New Roman"/>
          <w:sz w:val="24"/>
          <w:szCs w:val="24"/>
        </w:rPr>
        <w:t xml:space="preserve">. </w:t>
      </w:r>
      <w:r w:rsidR="001B6397" w:rsidRPr="001B6397">
        <w:rPr>
          <w:lang/>
          <w:rFonts w:ascii="Times New Roman" w:cs="Times New Roman" w:eastAsia="Calibri" w:hAnsi="Times New Roman"/>
          <w:sz w:val="24"/>
          <w:szCs w:val="24"/>
        </w:rPr>
        <w:t>13</w:t>
      </w:r>
    </w:p>
    <w:p w:rsidR="00F06596" w:rsidRDefault="00F81DC0" w:rsidP="009039ED" w:rsidRPr="001B6397">
      <w:pPr>
        <w:ind w:firstLine="720"/>
        <w:spacing w:after="0" w:line="360" w:lineRule="auto"/>
        <w:rPr>
          <w:rFonts w:ascii="Times New Roman" w:cs="Times New Roman" w:eastAsia="Calibri" w:hAnsi="Times New Roman"/>
        </w:rPr>
      </w:pPr>
      <w:r w:rsidRPr="008F3DD5">
        <w:rPr>
          <w:lang/>
          <w:i/>
          <w:rFonts w:ascii="Times New Roman" w:cs="Times New Roman" w:eastAsia="Calibri" w:hAnsi="Times New Roman"/>
        </w:rPr>
        <w:t xml:space="preserve">КУЛТУРНИ ЗНАЧАЈ </w:t>
      </w:r>
      <w:r w:rsidR="008F3DD5" w:rsidRPr="001B6397">
        <w:rPr>
          <w:lang/>
          <w:i/>
          <w:rFonts w:ascii="Times New Roman" w:cs="Times New Roman" w:eastAsia="Calibri" w:hAnsi="Times New Roman"/>
        </w:rPr>
        <w:t>………………………………………………………</w:t>
      </w:r>
      <w:r w:rsidR="008F3DD5" w:rsidRPr="001B6397">
        <w:rPr>
          <w:lang/>
          <w:rFonts w:ascii="Times New Roman" w:cs="Times New Roman" w:eastAsia="Calibri" w:hAnsi="Times New Roman"/>
        </w:rPr>
        <w:t xml:space="preserve">………………………… </w:t>
      </w:r>
      <w:r w:rsidR="001B6397" w:rsidRPr="001B6397">
        <w:rPr>
          <w:lang/>
          <w:rFonts w:ascii="Times New Roman" w:cs="Times New Roman" w:eastAsia="Calibri" w:hAnsi="Times New Roman"/>
        </w:rPr>
        <w:t>1</w:t>
      </w:r>
      <w:r w:rsidR="001B6397">
        <w:rPr>
          <w:rFonts w:ascii="Times New Roman" w:cs="Times New Roman" w:eastAsia="Calibri" w:hAnsi="Times New Roman"/>
        </w:rPr>
        <w:t>3</w:t>
      </w:r>
    </w:p>
    <w:p w:rsidR="00F81DC0" w:rsidRDefault="00F81DC0" w:rsidP="009039ED" w:rsidRPr="00015C8C">
      <w:pPr>
        <w:jc w:val="both"/>
        <w:ind w:firstLine="720"/>
        <w:spacing w:after="0" w:line="360" w:lineRule="auto"/>
        <w:rPr>
          <w:rFonts w:ascii="Times New Roman" w:cs="Times New Roman" w:eastAsia="Calibri" w:hAnsi="Times New Roman"/>
        </w:rPr>
      </w:pPr>
      <w:r w:rsidRPr="008F3DD5">
        <w:rPr>
          <w:lang/>
          <w:i/>
          <w:rFonts w:ascii="Times New Roman" w:cs="Times New Roman" w:eastAsia="Calibri" w:hAnsi="Times New Roman"/>
        </w:rPr>
        <w:t>РОБУСНОСТ</w:t>
      </w:r>
      <w:r w:rsidR="008F3DD5" w:rsidRPr="001B6397">
        <w:rPr>
          <w:lang/>
          <w:i/>
          <w:rFonts w:ascii="Times New Roman" w:cs="Times New Roman" w:eastAsia="Calibri" w:hAnsi="Times New Roman"/>
        </w:rPr>
        <w:t xml:space="preserve"> ……………………………………………………………………………………………... </w:t>
      </w:r>
      <w:r w:rsidR="00015C8C">
        <w:rPr>
          <w:rFonts w:ascii="Times New Roman" w:cs="Times New Roman" w:eastAsia="Calibri" w:hAnsi="Times New Roman"/>
        </w:rPr>
        <w:t>15</w:t>
      </w:r>
    </w:p>
    <w:p w:rsidR="00F06596" w:rsidRDefault="00F81DC0" w:rsidP="009039ED" w:rsidRPr="00015C8C">
      <w:pPr>
        <w:spacing w:after="0" w:line="360" w:lineRule="auto"/>
        <w:rPr>
          <w:rFonts w:ascii="Times New Roman" w:cs="Times New Roman" w:eastAsia="Times New Roman" w:hAnsi="Times New Roman"/>
          <w:sz w:val="24"/>
          <w:szCs w:val="24"/>
        </w:rPr>
      </w:pPr>
      <w:r w:rsidRPr="008F3DD5">
        <w:rPr>
          <w:lang/>
          <w:rFonts w:ascii="Times New Roman" w:cs="Times New Roman" w:eastAsia="Times New Roman" w:hAnsi="Times New Roman"/>
          <w:sz w:val="24"/>
          <w:szCs w:val="24"/>
        </w:rPr>
        <w:t>ЗАКЉУЧАК</w:t>
      </w:r>
      <w:r w:rsidR="008F3DD5" w:rsidRPr="001B6397">
        <w:rPr>
          <w:lang/>
          <w:rFonts w:ascii="Times New Roman" w:cs="Times New Roman" w:eastAsia="Times New Roman" w:hAnsi="Times New Roman"/>
          <w:sz w:val="24"/>
          <w:szCs w:val="24"/>
        </w:rPr>
        <w:t xml:space="preserve"> ……………………………………………………………………………………. </w:t>
      </w:r>
      <w:r w:rsidR="00015C8C">
        <w:rPr>
          <w:rFonts w:ascii="Times New Roman" w:cs="Times New Roman" w:eastAsia="Times New Roman" w:hAnsi="Times New Roman"/>
          <w:sz w:val="24"/>
          <w:szCs w:val="24"/>
        </w:rPr>
        <w:t>19</w:t>
      </w:r>
    </w:p>
    <w:p w:rsidR="00F06596" w:rsidRDefault="00F81DC0" w:rsidP="009039ED" w:rsidRPr="00015C8C">
      <w:pPr>
        <w:spacing w:after="0" w:line="360" w:lineRule="auto"/>
        <w:rPr>
          <w:rFonts w:ascii="Times New Roman" w:cs="Times New Roman" w:eastAsia="Times New Roman" w:hAnsi="Times New Roman"/>
          <w:sz w:val="24"/>
          <w:szCs w:val="24"/>
        </w:rPr>
      </w:pPr>
      <w:r w:rsidRPr="00F81DC0">
        <w:rPr>
          <w:lang/>
          <w:rFonts w:ascii="Times New Roman" w:cs="Times New Roman" w:eastAsia="Times New Roman" w:hAnsi="Times New Roman"/>
          <w:sz w:val="24"/>
          <w:szCs w:val="24"/>
        </w:rPr>
        <w:t>ЛИТЕРАТУРА</w:t>
      </w:r>
      <w:r w:rsidR="008F3DD5" w:rsidRPr="001B6397">
        <w:rPr>
          <w:lang/>
          <w:rFonts w:ascii="Times New Roman" w:cs="Times New Roman" w:eastAsia="Times New Roman" w:hAnsi="Times New Roman"/>
          <w:sz w:val="24"/>
          <w:szCs w:val="24"/>
        </w:rPr>
        <w:t xml:space="preserve"> ………………………………………………………………………………..... </w:t>
      </w:r>
      <w:r w:rsidR="00015C8C">
        <w:rPr>
          <w:rFonts w:ascii="Times New Roman" w:cs="Times New Roman" w:eastAsia="Times New Roman" w:hAnsi="Times New Roman"/>
          <w:sz w:val="24"/>
          <w:szCs w:val="24"/>
        </w:rPr>
        <w:t>20</w:t>
      </w:r>
    </w:p>
    <w:p w:rsidR="00F06596" w:rsidRDefault="00F06596" w:rsidP="008F3DD5" w:rsidRPr="00F81DC0">
      <w:pPr>
        <w:spacing w:after="0" w:line="240" w:lineRule="auto"/>
        <w:rPr>
          <w:lang/>
          <w:rFonts w:ascii="Times New Roman" w:cs="Times New Roman" w:eastAsia="Times New Roman" w:hAnsi="Times New Roman"/>
          <w:sz w:val="24"/>
          <w:szCs w:val="24"/>
        </w:rPr>
      </w:pPr>
    </w:p>
    <w:p w:rsidR="00F06596" w:rsidRDefault="00F06596" w:rsidP="00023B3B" w:rsidRPr="00F81DC0">
      <w:pPr>
        <w:spacing w:after="0" w:line="240" w:lineRule="auto"/>
        <w:rPr>
          <w:lang/>
          <w:rFonts w:ascii="Times New Roman" w:cs="Times New Roman" w:eastAsia="Times New Roman" w:hAnsi="Times New Roman"/>
          <w:sz w:val="24"/>
          <w:szCs w:val="24"/>
        </w:rPr>
      </w:pPr>
    </w:p>
    <w:p w:rsidR="00F06596" w:rsidRDefault="00F06596" w:rsidP="00023B3B" w:rsidRPr="00F81DC0">
      <w:pPr>
        <w:spacing w:after="0" w:line="240" w:lineRule="auto"/>
        <w:rPr>
          <w:lang/>
          <w:rFonts w:ascii="Times New Roman" w:cs="Times New Roman" w:eastAsia="Times New Roman" w:hAnsi="Times New Roman"/>
          <w:sz w:val="24"/>
          <w:szCs w:val="24"/>
        </w:rPr>
      </w:pPr>
    </w:p>
    <w:p w:rsidR="00F06596" w:rsidRDefault="00F06596" w:rsidP="00023B3B" w:rsidRPr="00F81DC0">
      <w:pPr>
        <w:spacing w:after="0" w:line="240" w:lineRule="auto"/>
        <w:rPr>
          <w:lang/>
          <w:rFonts w:ascii="Times New Roman" w:cs="Times New Roman" w:eastAsia="Times New Roman" w:hAnsi="Times New Roman"/>
          <w:sz w:val="24"/>
          <w:szCs w:val="24"/>
        </w:rPr>
      </w:pPr>
    </w:p>
    <w:p w:rsidR="00F06596" w:rsidRDefault="00F06596" w:rsidP="00023B3B" w:rsidRPr="00F81DC0">
      <w:pPr>
        <w:spacing w:after="0" w:line="240" w:lineRule="auto"/>
        <w:rPr>
          <w:lang/>
          <w:rFonts w:ascii="Times New Roman" w:cs="Times New Roman" w:eastAsia="Times New Roman" w:hAnsi="Times New Roman"/>
          <w:sz w:val="24"/>
          <w:szCs w:val="24"/>
        </w:rPr>
      </w:pPr>
    </w:p>
    <w:p w:rsidR="00F06596" w:rsidRDefault="00F06596" w:rsidP="00023B3B" w:rsidRPr="00F81DC0">
      <w:pPr>
        <w:spacing w:after="0" w:line="240" w:lineRule="auto"/>
        <w:rPr>
          <w:lang/>
          <w:rFonts w:ascii="Times New Roman" w:cs="Times New Roman" w:eastAsia="Times New Roman" w:hAnsi="Times New Roman"/>
          <w:sz w:val="24"/>
          <w:szCs w:val="24"/>
        </w:rPr>
      </w:pPr>
    </w:p>
    <w:p w:rsidR="00F06596" w:rsidRDefault="00F06596" w:rsidP="00023B3B" w:rsidRPr="00F81DC0">
      <w:pPr>
        <w:spacing w:after="0" w:line="240" w:lineRule="auto"/>
        <w:rPr>
          <w:lang/>
          <w:rFonts w:ascii="Times New Roman" w:cs="Times New Roman" w:eastAsia="Times New Roman" w:hAnsi="Times New Roman"/>
          <w:sz w:val="24"/>
          <w:szCs w:val="24"/>
        </w:rPr>
      </w:pPr>
    </w:p>
    <w:p w:rsidR="00F06596" w:rsidRDefault="00F06596" w:rsidP="00023B3B" w:rsidRPr="00F81DC0">
      <w:pPr>
        <w:spacing w:after="0" w:line="240" w:lineRule="auto"/>
        <w:rPr>
          <w:lang/>
          <w:rFonts w:ascii="Times New Roman" w:cs="Times New Roman" w:eastAsia="Times New Roman" w:hAnsi="Times New Roman"/>
          <w:sz w:val="24"/>
          <w:szCs w:val="24"/>
        </w:rPr>
      </w:pPr>
    </w:p>
    <w:p w:rsidR="00F06596" w:rsidRDefault="00F06596" w:rsidP="00023B3B" w:rsidRPr="00F81DC0">
      <w:pPr>
        <w:spacing w:after="0" w:line="240" w:lineRule="auto"/>
        <w:rPr>
          <w:lang/>
          <w:rFonts w:ascii="Times New Roman" w:cs="Times New Roman" w:eastAsia="Times New Roman" w:hAnsi="Times New Roman"/>
          <w:sz w:val="24"/>
          <w:szCs w:val="24"/>
        </w:rPr>
      </w:pPr>
    </w:p>
    <w:p w:rsidR="00F872F8" w:rsidRDefault="00F872F8" w:rsidP="00023B3B" w:rsidRPr="00F81DC0">
      <w:pPr>
        <w:spacing w:after="0" w:line="240" w:lineRule="auto"/>
        <w:rPr>
          <w:lang/>
          <w:rFonts w:ascii="Times New Roman" w:cs="Times New Roman" w:eastAsia="Times New Roman" w:hAnsi="Times New Roman"/>
          <w:sz w:val="24"/>
          <w:szCs w:val="24"/>
        </w:rPr>
      </w:pPr>
    </w:p>
    <w:p w:rsidR="00F872F8" w:rsidRDefault="00F872F8" w:rsidP="00023B3B" w:rsidRPr="00F81DC0">
      <w:pPr>
        <w:spacing w:after="0" w:line="240" w:lineRule="auto"/>
        <w:rPr>
          <w:lang/>
          <w:rFonts w:ascii="Times New Roman" w:cs="Times New Roman" w:eastAsia="Times New Roman" w:hAnsi="Times New Roman"/>
          <w:sz w:val="24"/>
          <w:szCs w:val="24"/>
        </w:rPr>
      </w:pPr>
    </w:p>
    <w:p w:rsidR="008F3DD5" w:rsidRDefault="008F3DD5" w:rsidP="00023B3B">
      <w:pPr>
        <w:spacing w:after="0" w:line="240" w:lineRule="auto"/>
        <w:rPr>
          <w:rFonts w:ascii="Times New Roman" w:cs="Times New Roman" w:eastAsia="Times New Roman" w:hAnsi="Times New Roman"/>
          <w:sz w:val="24"/>
          <w:szCs w:val="24"/>
        </w:rPr>
      </w:pPr>
    </w:p>
    <w:p w:rsidR="009039ED" w:rsidRDefault="009039ED" w:rsidP="00023B3B" w:rsidRPr="009039ED">
      <w:pPr>
        <w:spacing w:after="0" w:line="240" w:lineRule="auto"/>
        <w:rPr>
          <w:rFonts w:ascii="Times New Roman" w:cs="Times New Roman" w:eastAsia="Times New Roman" w:hAnsi="Times New Roman"/>
          <w:sz w:val="24"/>
          <w:szCs w:val="24"/>
        </w:rPr>
      </w:pPr>
    </w:p>
    <w:p w:rsidR="008F3DD5" w:rsidRDefault="008F3DD5" w:rsidP="00023B3B" w:rsidRPr="001B6397">
      <w:pPr>
        <w:spacing w:after="0" w:line="240" w:lineRule="auto"/>
        <w:rPr>
          <w:lang/>
          <w:rFonts w:ascii="Times New Roman" w:cs="Times New Roman" w:eastAsia="Times New Roman" w:hAnsi="Times New Roman"/>
          <w:sz w:val="24"/>
          <w:szCs w:val="24"/>
        </w:rPr>
      </w:pPr>
    </w:p>
    <w:p w:rsidR="008F3DD5" w:rsidRDefault="008F3DD5" w:rsidP="00023B3B" w:rsidRPr="001B6397">
      <w:pPr>
        <w:spacing w:after="0" w:line="240" w:lineRule="auto"/>
        <w:rPr>
          <w:lang/>
          <w:rFonts w:ascii="Times New Roman" w:cs="Times New Roman" w:eastAsia="Times New Roman" w:hAnsi="Times New Roman"/>
          <w:sz w:val="24"/>
          <w:szCs w:val="24"/>
        </w:rPr>
      </w:pPr>
    </w:p>
    <w:p w:rsidR="008F3DD5" w:rsidRDefault="008F3DD5" w:rsidP="00023B3B" w:rsidRPr="001B6397">
      <w:pPr>
        <w:spacing w:after="0" w:line="240" w:lineRule="auto"/>
        <w:rPr>
          <w:lang/>
          <w:rFonts w:ascii="Times New Roman" w:cs="Times New Roman" w:eastAsia="Times New Roman" w:hAnsi="Times New Roman"/>
          <w:sz w:val="24"/>
          <w:szCs w:val="24"/>
        </w:rPr>
      </w:pPr>
    </w:p>
    <w:p w:rsidR="008F3DD5" w:rsidRDefault="008F3DD5" w:rsidP="00023B3B" w:rsidRPr="001B6397">
      <w:pPr>
        <w:spacing w:after="0" w:line="240" w:lineRule="auto"/>
        <w:rPr>
          <w:lang/>
          <w:rFonts w:ascii="Times New Roman" w:cs="Times New Roman" w:eastAsia="Times New Roman" w:hAnsi="Times New Roman"/>
          <w:sz w:val="24"/>
          <w:szCs w:val="24"/>
        </w:rPr>
      </w:pPr>
    </w:p>
    <w:p w:rsidR="008F3DD5" w:rsidRDefault="008F3DD5" w:rsidP="00023B3B" w:rsidRPr="001B6397">
      <w:pPr>
        <w:spacing w:after="0" w:line="240" w:lineRule="auto"/>
        <w:rPr>
          <w:lang/>
          <w:rFonts w:ascii="Times New Roman" w:cs="Times New Roman" w:eastAsia="Times New Roman" w:hAnsi="Times New Roman"/>
          <w:sz w:val="24"/>
          <w:szCs w:val="24"/>
        </w:rPr>
      </w:pPr>
    </w:p>
    <w:p w:rsidR="008F3DD5" w:rsidRDefault="008F3DD5" w:rsidP="00023B3B" w:rsidRPr="001B6397">
      <w:pPr>
        <w:spacing w:after="0" w:line="240" w:lineRule="auto"/>
        <w:rPr>
          <w:lang/>
          <w:rFonts w:ascii="Times New Roman" w:cs="Times New Roman" w:eastAsia="Times New Roman" w:hAnsi="Times New Roman"/>
          <w:sz w:val="24"/>
          <w:szCs w:val="24"/>
        </w:rPr>
      </w:pPr>
    </w:p>
    <w:p w:rsidR="008F3DD5" w:rsidRDefault="008F3DD5" w:rsidP="00023B3B" w:rsidRPr="001B6397">
      <w:pPr>
        <w:spacing w:after="0" w:line="240" w:lineRule="auto"/>
        <w:rPr>
          <w:lang/>
          <w:rFonts w:ascii="Times New Roman" w:cs="Times New Roman" w:eastAsia="Times New Roman" w:hAnsi="Times New Roman"/>
          <w:sz w:val="24"/>
          <w:szCs w:val="24"/>
        </w:rPr>
      </w:pPr>
    </w:p>
    <w:p w:rsidR="00F872F8" w:rsidRDefault="00F872F8" w:rsidP="00023B3B" w:rsidRPr="00F81DC0">
      <w:pPr>
        <w:spacing w:after="0" w:line="240" w:lineRule="auto"/>
        <w:rPr>
          <w:lang/>
          <w:rFonts w:ascii="Times New Roman" w:cs="Times New Roman" w:eastAsia="Times New Roman" w:hAnsi="Times New Roman"/>
          <w:sz w:val="24"/>
          <w:szCs w:val="24"/>
        </w:rPr>
      </w:pPr>
    </w:p>
    <w:p w:rsidR="00F872F8" w:rsidRDefault="00F872F8" w:rsidP="00023B3B">
      <w:pPr>
        <w:spacing w:after="0" w:line="240" w:lineRule="auto"/>
        <w:rPr>
          <w:lang/>
          <w:rFonts w:ascii="Times New Roman" w:cs="Times New Roman" w:eastAsia="Times New Roman" w:hAnsi="Times New Roman"/>
          <w:sz w:val="24"/>
          <w:szCs w:val="24"/>
        </w:rPr>
      </w:pPr>
    </w:p>
    <w:p w:rsidR="00F81DC0" w:rsidRDefault="00F81DC0" w:rsidP="00023B3B" w:rsidRPr="00F81DC0">
      <w:pPr>
        <w:spacing w:after="0" w:line="240" w:lineRule="auto"/>
        <w:rPr>
          <w:lang/>
          <w:rFonts w:ascii="Times New Roman" w:cs="Times New Roman" w:eastAsia="Times New Roman" w:hAnsi="Times New Roman"/>
          <w:sz w:val="24"/>
          <w:szCs w:val="24"/>
        </w:rPr>
      </w:pPr>
    </w:p>
    <w:p w:rsidR="00F872F8" w:rsidRDefault="007627D9" w:rsidP="0000495B" w:rsidRPr="008F3DD5">
      <w:pPr>
        <w:jc w:val="center"/>
        <w:spacing w:after="0" w:line="240" w:lineRule="auto"/>
        <w:rPr>
          <w:lang/>
          <w:b/>
          <w:rFonts w:ascii="Times New Roman" w:cs="Times New Roman" w:eastAsia="Times New Roman" w:hAnsi="Times New Roman"/>
          <w:sz w:val="28"/>
          <w:szCs w:val="28"/>
        </w:rPr>
      </w:pPr>
      <w:r w:rsidRPr="008F3DD5">
        <w:rPr>
          <w:lang/>
          <w:b/>
          <w:rFonts w:ascii="Times New Roman" w:cs="Times New Roman" w:eastAsia="Times New Roman" w:hAnsi="Times New Roman"/>
          <w:sz w:val="28"/>
          <w:szCs w:val="28"/>
        </w:rPr>
        <w:t>У</w:t>
        <w:lastRenderedPageBreak/>
      </w:r>
      <w:r w:rsidR="007356F6" w:rsidRPr="008F3DD5">
        <w:rPr>
          <w:lang/>
          <w:b/>
          <w:rFonts w:ascii="Times New Roman" w:cs="Times New Roman" w:eastAsia="Times New Roman" w:hAnsi="Times New Roman"/>
          <w:sz w:val="28"/>
          <w:szCs w:val="28"/>
        </w:rPr>
        <w:t>ВОД</w:t>
      </w:r>
    </w:p>
    <w:p w:rsidR="00F872F8" w:rsidRDefault="00F872F8" w:rsidP="0000495B" w:rsidRPr="008F3DD5">
      <w:pPr>
        <w:spacing w:after="0" w:line="240" w:lineRule="auto"/>
        <w:rPr>
          <w:lang/>
          <w:rFonts w:ascii="Times New Roman" w:cs="Times New Roman" w:eastAsia="Times New Roman" w:hAnsi="Times New Roman"/>
          <w:sz w:val="24"/>
          <w:szCs w:val="24"/>
        </w:rPr>
      </w:pPr>
    </w:p>
    <w:p w:rsidR="007627D9" w:rsidRDefault="007627D9" w:rsidP="0000495B" w:rsidRPr="0000495B">
      <w:pPr>
        <w:jc w:val="both"/>
        <w:ind w:firstLine="360"/>
        <w:spacing w:after="0"/>
        <w:rPr>
          <w:rFonts w:ascii="Times New Roman" w:cs="Times New Roman" w:eastAsia="Times New Roman" w:hAnsi="Times New Roman"/>
          <w:sz w:val="24"/>
          <w:szCs w:val="24"/>
        </w:rPr>
      </w:pPr>
      <w:r w:rsidRPr="0000495B">
        <w:rPr>
          <w:rFonts w:ascii="Times New Roman" w:cs="Times New Roman" w:eastAsia="Times New Roman" w:hAnsi="Times New Roman"/>
          <w:sz w:val="24"/>
          <w:szCs w:val="24"/>
        </w:rPr>
        <w:t>Према истраживањима Светске туристичке организације (ВТО) културни туризам данас остварује 8-20% учешћа на туристичком тржишту Европе. Културно-историјска понуда једне земље од које зависи развој културног туризма се може сагледати са два аспекта:</w:t>
      </w:r>
    </w:p>
    <w:p w:rsidR="007627D9" w:rsidRDefault="0095199A" w:rsidP="0000495B" w:rsidRPr="0000495B">
      <w:pPr>
        <w:pStyle w:val="ListParagraph"/>
        <w:numPr>
          <w:ilvl w:val="0"/>
          <w:numId w:val="1"/>
        </w:numPr>
        <w:jc w:val="both"/>
        <w:spacing w:after="0"/>
        <w:rPr>
          <w:rFonts w:ascii="Times New Roman" w:cs="Times New Roman" w:eastAsia="Times New Roman" w:hAnsi="Times New Roman"/>
          <w:sz w:val="24"/>
          <w:szCs w:val="24"/>
        </w:rPr>
      </w:pPr>
      <w:r w:rsidRPr="0000495B">
        <w:rPr>
          <w:rFonts w:ascii="Times New Roman" w:cs="Times New Roman" w:eastAsia="Times New Roman" w:hAnsi="Times New Roman"/>
          <w:sz w:val="24"/>
          <w:szCs w:val="24"/>
        </w:rPr>
        <w:t>п</w:t>
      </w:r>
      <w:r w:rsidR="007627D9" w:rsidRPr="0000495B">
        <w:rPr>
          <w:rFonts w:ascii="Times New Roman" w:cs="Times New Roman" w:eastAsia="Times New Roman" w:hAnsi="Times New Roman"/>
          <w:sz w:val="24"/>
          <w:szCs w:val="24"/>
        </w:rPr>
        <w:t>онуда у смислу културног наслеђа (грађевине, музеји, исоријски споменици...)</w:t>
      </w:r>
      <w:r w:rsidRPr="0000495B">
        <w:rPr>
          <w:rFonts w:ascii="Times New Roman" w:cs="Times New Roman" w:eastAsia="Times New Roman" w:hAnsi="Times New Roman"/>
          <w:sz w:val="24"/>
          <w:szCs w:val="24"/>
        </w:rPr>
        <w:t xml:space="preserve">  и</w:t>
      </w:r>
    </w:p>
    <w:p w:rsidR="007627D9" w:rsidRDefault="0095199A" w:rsidP="0000495B" w:rsidRPr="0000495B">
      <w:pPr>
        <w:pStyle w:val="ListParagraph"/>
        <w:numPr>
          <w:ilvl w:val="0"/>
          <w:numId w:val="1"/>
        </w:numPr>
        <w:jc w:val="both"/>
        <w:spacing w:after="0"/>
        <w:rPr>
          <w:rFonts w:ascii="Times New Roman" w:cs="Times New Roman" w:eastAsia="Times New Roman" w:hAnsi="Times New Roman"/>
          <w:sz w:val="24"/>
          <w:szCs w:val="24"/>
        </w:rPr>
      </w:pPr>
      <w:proofErr w:type="gramStart"/>
      <w:r w:rsidRPr="0000495B">
        <w:rPr>
          <w:rFonts w:ascii="Times New Roman" w:cs="Times New Roman" w:eastAsia="Times New Roman" w:hAnsi="Times New Roman"/>
          <w:sz w:val="24"/>
          <w:szCs w:val="24"/>
        </w:rPr>
        <w:t>п</w:t>
      </w:r>
      <w:r w:rsidR="007627D9" w:rsidRPr="0000495B">
        <w:rPr>
          <w:rFonts w:ascii="Times New Roman" w:cs="Times New Roman" w:eastAsia="Times New Roman" w:hAnsi="Times New Roman"/>
          <w:sz w:val="24"/>
          <w:szCs w:val="24"/>
        </w:rPr>
        <w:t>онуда</w:t>
      </w:r>
      <w:proofErr w:type="gramEnd"/>
      <w:r w:rsidR="007627D9" w:rsidRPr="0000495B">
        <w:rPr>
          <w:rFonts w:ascii="Times New Roman" w:cs="Times New Roman" w:eastAsia="Times New Roman" w:hAnsi="Times New Roman"/>
          <w:sz w:val="24"/>
          <w:szCs w:val="24"/>
        </w:rPr>
        <w:t xml:space="preserve"> у смислу обичаја, језика, </w:t>
      </w:r>
      <w:r w:rsidRPr="0000495B">
        <w:rPr>
          <w:rFonts w:ascii="Times New Roman" w:cs="Times New Roman" w:eastAsia="Times New Roman" w:hAnsi="Times New Roman"/>
          <w:sz w:val="24"/>
          <w:szCs w:val="24"/>
        </w:rPr>
        <w:t>кулинарства, фолклора.</w:t>
      </w:r>
    </w:p>
    <w:p w:rsidR="00FD7337" w:rsidRDefault="00FD7337" w:rsidP="00FD7337">
      <w:pPr>
        <w:jc w:val="both"/>
        <w:ind w:firstLine="360"/>
        <w:spacing w:after="0"/>
        <w:rPr>
          <w:rFonts w:ascii="Times New Roman" w:cs="Times New Roman" w:eastAsia="Times New Roman" w:hAnsi="Times New Roman"/>
          <w:sz w:val="24"/>
          <w:szCs w:val="24"/>
        </w:rPr>
      </w:pPr>
    </w:p>
    <w:p w:rsidR="00C10B66" w:rsidRDefault="00C10B66" w:rsidP="00FD7337" w:rsidRPr="0000495B">
      <w:pPr>
        <w:jc w:val="both"/>
        <w:ind w:firstLine="360"/>
        <w:spacing w:after="0"/>
        <w:rPr>
          <w:rFonts w:ascii="Times New Roman" w:cs="Times New Roman" w:eastAsia="Times New Roman" w:hAnsi="Times New Roman"/>
          <w:sz w:val="24"/>
          <w:szCs w:val="24"/>
        </w:rPr>
      </w:pPr>
      <w:r w:rsidRPr="00FD7337">
        <w:rPr>
          <w:rFonts w:ascii="Times New Roman" w:cs="Times New Roman" w:eastAsia="Times New Roman" w:hAnsi="Times New Roman"/>
          <w:sz w:val="24"/>
          <w:szCs w:val="24"/>
        </w:rPr>
        <w:t xml:space="preserve">Културни туризам у свету постаје све популарнији и поклања му се све већа пажња. </w:t>
      </w:r>
      <w:proofErr w:type="gramStart"/>
      <w:r w:rsidRPr="0000495B">
        <w:rPr>
          <w:rFonts w:ascii="Times New Roman" w:cs="Times New Roman" w:eastAsia="Times New Roman" w:hAnsi="Times New Roman"/>
          <w:sz w:val="24"/>
          <w:szCs w:val="24"/>
        </w:rPr>
        <w:t>Он више од свих осталих видова туризма</w:t>
      </w:r>
      <w:r w:rsidR="00C944C1">
        <w:rPr>
          <w:rFonts w:ascii="Times New Roman" w:cs="Times New Roman" w:eastAsia="Times New Roman" w:hAnsi="Times New Roman"/>
          <w:sz w:val="24"/>
          <w:szCs w:val="24"/>
        </w:rPr>
        <w:t xml:space="preserve"> спаја кретањ</w:t>
      </w:r>
      <w:r w:rsidRPr="0000495B">
        <w:rPr>
          <w:rFonts w:ascii="Times New Roman" w:cs="Times New Roman" w:eastAsia="Times New Roman" w:hAnsi="Times New Roman"/>
          <w:sz w:val="24"/>
          <w:szCs w:val="24"/>
        </w:rPr>
        <w:t>е са едукацијом.</w:t>
      </w:r>
      <w:proofErr w:type="gramEnd"/>
      <w:r w:rsidRPr="0000495B">
        <w:rPr>
          <w:rFonts w:ascii="Times New Roman" w:cs="Times New Roman" w:eastAsia="Times New Roman" w:hAnsi="Times New Roman"/>
          <w:sz w:val="24"/>
          <w:szCs w:val="24"/>
        </w:rPr>
        <w:t xml:space="preserve"> </w:t>
      </w:r>
      <w:proofErr w:type="gramStart"/>
      <w:r w:rsidRPr="0000495B">
        <w:rPr>
          <w:rFonts w:ascii="Times New Roman" w:cs="Times New Roman" w:eastAsia="Times New Roman" w:hAnsi="Times New Roman"/>
          <w:sz w:val="24"/>
          <w:szCs w:val="24"/>
        </w:rPr>
        <w:t>Буди осећај да се није путовало само ради одмора, рекреације и промене животне средине, већ доноси сазнање и спознаје које трајно остају у нама.</w:t>
      </w:r>
      <w:proofErr w:type="gramEnd"/>
    </w:p>
    <w:p w:rsidR="00FD7337" w:rsidRDefault="00C10B66" w:rsidP="00FD7337">
      <w:pPr>
        <w:jc w:val="both"/>
        <w:spacing w:after="0"/>
        <w:rPr>
          <w:rFonts w:ascii="Times New Roman" w:cs="Times New Roman" w:eastAsia="Times New Roman" w:hAnsi="Times New Roman"/>
          <w:sz w:val="24"/>
          <w:szCs w:val="24"/>
        </w:rPr>
      </w:pPr>
      <w:r w:rsidRPr="0000495B">
        <w:rPr>
          <w:rFonts w:ascii="Times New Roman" w:cs="Times New Roman" w:eastAsia="Times New Roman" w:hAnsi="Times New Roman"/>
          <w:sz w:val="24"/>
          <w:szCs w:val="24"/>
        </w:rPr>
        <w:t xml:space="preserve"> </w:t>
      </w:r>
      <w:r w:rsidR="00FD7337">
        <w:rPr>
          <w:rFonts w:ascii="Times New Roman" w:cs="Times New Roman" w:eastAsia="Times New Roman" w:hAnsi="Times New Roman"/>
          <w:sz w:val="24"/>
          <w:szCs w:val="24"/>
        </w:rPr>
        <w:tab/>
      </w:r>
    </w:p>
    <w:p w:rsidR="00C10B66" w:rsidRDefault="00C10B66" w:rsidP="00FD7337" w:rsidRPr="0000495B">
      <w:pPr>
        <w:jc w:val="both"/>
        <w:ind w:firstLine="360"/>
        <w:spacing w:after="0"/>
        <w:rPr>
          <w:rFonts w:ascii="Times New Roman" w:cs="Times New Roman" w:eastAsia="Times New Roman" w:hAnsi="Times New Roman"/>
          <w:sz w:val="24"/>
          <w:szCs w:val="24"/>
        </w:rPr>
      </w:pPr>
      <w:r w:rsidRPr="00FD7337">
        <w:rPr>
          <w:rFonts w:ascii="Times New Roman" w:cs="Times New Roman" w:eastAsia="Times New Roman" w:hAnsi="Times New Roman"/>
          <w:sz w:val="24"/>
          <w:szCs w:val="24"/>
        </w:rPr>
        <w:t xml:space="preserve">Људи савременог доба испољавају интерес за упознавањем културне баштине свог и других народа. </w:t>
      </w:r>
      <w:proofErr w:type="gramStart"/>
      <w:r w:rsidRPr="0000495B">
        <w:rPr>
          <w:rFonts w:ascii="Times New Roman" w:cs="Times New Roman" w:eastAsia="Times New Roman" w:hAnsi="Times New Roman"/>
          <w:sz w:val="24"/>
          <w:szCs w:val="24"/>
        </w:rPr>
        <w:t>Та културна потреба човека развија свест о потреби бриге за очувањем и заштитом вредних историјских споменика културе.</w:t>
      </w:r>
      <w:proofErr w:type="gramEnd"/>
      <w:r w:rsidRPr="0000495B">
        <w:rPr>
          <w:rFonts w:ascii="Times New Roman" w:cs="Times New Roman" w:eastAsia="Times New Roman" w:hAnsi="Times New Roman"/>
          <w:sz w:val="24"/>
          <w:szCs w:val="24"/>
        </w:rPr>
        <w:t xml:space="preserve"> </w:t>
      </w:r>
      <w:proofErr w:type="gramStart"/>
      <w:r w:rsidRPr="0000495B">
        <w:rPr>
          <w:rFonts w:ascii="Times New Roman" w:cs="Times New Roman" w:eastAsia="Times New Roman" w:hAnsi="Times New Roman"/>
          <w:sz w:val="24"/>
          <w:szCs w:val="24"/>
        </w:rPr>
        <w:t>У том контексту, манастири као значајни историјски културни и уметнички сведоци једног периода историје наших народа, сигурно заузимају значајно место међу споменицима културе.</w:t>
      </w:r>
      <w:proofErr w:type="gramEnd"/>
    </w:p>
    <w:p w:rsidR="00FD7337" w:rsidRDefault="00FD7337" w:rsidP="00FD7337">
      <w:pPr>
        <w:jc w:val="both"/>
        <w:ind w:firstLine="360"/>
        <w:spacing w:after="0"/>
        <w:rPr>
          <w:rFonts w:ascii="Times New Roman" w:cs="Times New Roman" w:eastAsia="Times New Roman" w:hAnsi="Times New Roman"/>
          <w:sz w:val="24"/>
          <w:szCs w:val="24"/>
        </w:rPr>
      </w:pPr>
    </w:p>
    <w:p w:rsidR="00F872F8" w:rsidRDefault="00A83D0E" w:rsidP="00FD7337" w:rsidRPr="00FD7337">
      <w:pPr>
        <w:jc w:val="both"/>
        <w:ind w:firstLine="360"/>
        <w:spacing w:after="0"/>
        <w:rPr>
          <w:rFonts w:ascii="Times New Roman" w:cs="Times New Roman" w:eastAsia="Times New Roman" w:hAnsi="Times New Roman"/>
          <w:sz w:val="24"/>
          <w:szCs w:val="24"/>
        </w:rPr>
      </w:pPr>
      <w:r w:rsidRPr="00FD7337">
        <w:rPr>
          <w:rFonts w:ascii="Times New Roman" w:cs="Times New Roman" w:eastAsia="Times New Roman" w:hAnsi="Times New Roman"/>
          <w:sz w:val="24"/>
          <w:szCs w:val="24"/>
        </w:rPr>
        <w:t xml:space="preserve">Манастир је место сусрета са Богом, уточиште и скровиште, историја, уметност стварања, култура и образовање, место живљења, рада, духовности, урбане архитектонске структуре, амбијент унутрашњег простора и емоционалног доживљаја, тачније благостања. </w:t>
      </w:r>
    </w:p>
    <w:p w:rsidR="0031401D" w:rsidRDefault="0031401D" w:rsidP="00FD7337" w:rsidRPr="00FD7337">
      <w:pPr>
        <w:jc w:val="both"/>
        <w:ind w:firstLine="360"/>
        <w:spacing w:after="0"/>
        <w:rPr>
          <w:rFonts w:ascii="Times New Roman" w:cs="Times New Roman" w:eastAsia="Times New Roman" w:hAnsi="Times New Roman"/>
          <w:sz w:val="24"/>
          <w:szCs w:val="24"/>
        </w:rPr>
      </w:pPr>
      <w:r w:rsidRPr="00FD7337">
        <w:rPr>
          <w:rFonts w:ascii="Times New Roman" w:cs="Times New Roman" w:eastAsia="Times New Roman" w:hAnsi="Times New Roman"/>
          <w:sz w:val="24"/>
          <w:szCs w:val="24"/>
        </w:rPr>
        <w:t>Шеснаест фрушкогорских манастира су споменици архитектуре, фрескос</w:t>
      </w:r>
      <w:r w:rsidR="00FD7337" w:rsidRPr="00FD7337">
        <w:rPr>
          <w:rFonts w:ascii="Times New Roman" w:cs="Times New Roman" w:eastAsia="Times New Roman" w:hAnsi="Times New Roman"/>
          <w:sz w:val="24"/>
          <w:szCs w:val="24"/>
        </w:rPr>
        <w:t>ликарства, културно-просветни</w:t>
      </w:r>
      <w:r w:rsidR="00FD7337">
        <w:rPr>
          <w:rFonts w:ascii="Times New Roman" w:cs="Times New Roman" w:eastAsia="Times New Roman" w:hAnsi="Times New Roman"/>
          <w:sz w:val="24"/>
          <w:szCs w:val="24"/>
        </w:rPr>
        <w:t>, и</w:t>
      </w:r>
      <w:r w:rsidRPr="00FD7337">
        <w:rPr>
          <w:rFonts w:ascii="Times New Roman" w:cs="Times New Roman" w:eastAsia="Times New Roman" w:hAnsi="Times New Roman"/>
          <w:sz w:val="24"/>
          <w:szCs w:val="24"/>
        </w:rPr>
        <w:t xml:space="preserve">сторијски објекти, они су и значајни комплекси који су подигнути на местима са најбогатијом и очуваном природом, у близини путних комуникација тога времена, са низом објеката различите намене, и у близини насеља која су била у функцији комплетног живљења манастира. </w:t>
      </w:r>
    </w:p>
    <w:p w:rsidR="00EC661E" w:rsidRDefault="00EC661E" w:rsidP="0000495B" w:rsidRPr="0000495B">
      <w:pPr>
        <w:pStyle w:val="NormalWeb"/>
        <w:jc w:val="both"/>
        <w:ind w:firstLine="720"/>
        <w:spacing w:line="276" w:lineRule="auto"/>
      </w:pPr>
      <w:proofErr w:type="gramStart"/>
      <w:r w:rsidRPr="0000495B">
        <w:t>Ова јединствена културно-историјска целина, коју називају и северна Света гора или српски средњоевропски Атос, утврђена је за културно добро од изузетног значаја за Републику Србију, а предложена је и за упис на листу светске баштине УНЕСКО-а.</w:t>
      </w:r>
      <w:proofErr w:type="gramEnd"/>
      <w:r w:rsidRPr="0000495B">
        <w:t xml:space="preserve"> </w:t>
      </w:r>
    </w:p>
    <w:p w:rsidR="007B17CD" w:rsidRDefault="007B17CD" w:rsidP="0000495B" w:rsidRPr="0000495B">
      <w:pPr>
        <w:jc w:val="both"/>
        <w:ind w:firstLine="720"/>
        <w:spacing w:after="0"/>
        <w:rPr>
          <w:rFonts w:ascii="Times New Roman" w:cs="Times New Roman" w:eastAsia="Times New Roman" w:hAnsi="Times New Roman"/>
          <w:sz w:val="24"/>
          <w:szCs w:val="24"/>
        </w:rPr>
      </w:pPr>
      <w:proofErr w:type="gramStart"/>
      <w:r w:rsidRPr="0000495B">
        <w:rPr>
          <w:rFonts w:ascii="Times New Roman" w:cs="Times New Roman" w:eastAsia="Times New Roman" w:hAnsi="Times New Roman"/>
          <w:sz w:val="24"/>
          <w:szCs w:val="24"/>
        </w:rPr>
        <w:t>Код фрушкогорских манастира посебно долази до изражаја њихова вредност као амбијентална целина и њихова груписаност на релативно малом простору.</w:t>
      </w:r>
      <w:proofErr w:type="gramEnd"/>
      <w:r w:rsidRPr="0000495B">
        <w:rPr>
          <w:rFonts w:ascii="Times New Roman" w:cs="Times New Roman" w:eastAsia="Times New Roman" w:hAnsi="Times New Roman"/>
          <w:sz w:val="24"/>
          <w:szCs w:val="24"/>
        </w:rPr>
        <w:t xml:space="preserve"> </w:t>
      </w:r>
      <w:proofErr w:type="gramStart"/>
      <w:r w:rsidRPr="0000495B">
        <w:rPr>
          <w:rFonts w:ascii="Times New Roman" w:cs="Times New Roman" w:eastAsia="Times New Roman" w:hAnsi="Times New Roman"/>
          <w:sz w:val="24"/>
          <w:szCs w:val="24"/>
        </w:rPr>
        <w:t>Такође је, веома значајан однос који су манастири кроз историју имали са селима у непосредној близини, такозваним прњаворима, у којем су живели људи који су радили на манастирским имањима и тиме доприносили одржању манастира, али и сопственој егзистенцији.</w:t>
      </w:r>
      <w:proofErr w:type="gramEnd"/>
      <w:r w:rsidRPr="0000495B">
        <w:rPr>
          <w:rFonts w:ascii="Times New Roman" w:cs="Times New Roman" w:eastAsia="Times New Roman" w:hAnsi="Times New Roman"/>
          <w:sz w:val="24"/>
          <w:szCs w:val="24"/>
        </w:rPr>
        <w:t xml:space="preserve"> </w:t>
      </w:r>
    </w:p>
    <w:p w:rsidR="00B037FB" w:rsidRDefault="00B037FB" w:rsidP="0000495B" w:rsidRPr="0000495B">
      <w:pPr>
        <w:jc w:val="both"/>
        <w:spacing w:after="0"/>
        <w:rPr>
          <w:rFonts w:ascii="Times New Roman" w:cs="Times New Roman" w:eastAsia="Times New Roman" w:hAnsi="Times New Roman"/>
          <w:sz w:val="24"/>
          <w:szCs w:val="24"/>
        </w:rPr>
      </w:pPr>
    </w:p>
    <w:p w:rsidR="00024147" w:rsidRDefault="00C42133" w:rsidP="007356F6" w:rsidRPr="007356F6">
      <w:pPr>
        <w:autoSpaceDE w:val="0"/>
        <w:autoSpaceDN w:val="0"/>
        <w:adjustRightInd w:val="0"/>
        <w:jc w:val="both"/>
        <w:ind w:firstLine="720"/>
        <w:spacing w:after="0"/>
        <w:rPr>
          <w:rFonts w:ascii="Times New Roman" w:cs="Times New Roman" w:hAnsi="Times New Roman"/>
          <w:sz w:val="24"/>
          <w:szCs w:val="24"/>
        </w:rPr>
      </w:pPr>
      <w:proofErr w:type="gramStart"/>
      <w:r w:rsidRPr="0000495B">
        <w:rPr>
          <w:rFonts w:ascii="Times New Roman" w:cs="Times New Roman" w:hAnsi="Times New Roman"/>
          <w:sz w:val="24"/>
          <w:szCs w:val="24"/>
        </w:rPr>
        <w:t xml:space="preserve">У </w:t>
      </w:r>
      <w:r w:rsidR="00083CE9" w:rsidRPr="0000495B">
        <w:rPr>
          <w:rFonts w:ascii="Times New Roman" w:cs="Times New Roman" w:hAnsi="Times New Roman"/>
          <w:sz w:val="24"/>
          <w:szCs w:val="24"/>
        </w:rPr>
        <w:t>овом</w:t>
      </w:r>
      <w:r w:rsidRPr="0000495B">
        <w:rPr>
          <w:rFonts w:ascii="Times New Roman" w:cs="Times New Roman" w:hAnsi="Times New Roman"/>
          <w:sz w:val="24"/>
          <w:szCs w:val="24"/>
        </w:rPr>
        <w:t xml:space="preserve"> раду биће представљено </w:t>
      </w:r>
      <w:r w:rsidR="00083CE9" w:rsidRPr="0000495B">
        <w:rPr>
          <w:rFonts w:ascii="Times New Roman" w:cs="Times New Roman" w:hAnsi="Times New Roman"/>
          <w:sz w:val="24"/>
          <w:szCs w:val="24"/>
        </w:rPr>
        <w:t>кул</w:t>
      </w:r>
      <w:r w:rsidRPr="0000495B">
        <w:rPr>
          <w:rFonts w:ascii="Times New Roman" w:cs="Times New Roman" w:hAnsi="Times New Roman"/>
          <w:sz w:val="24"/>
          <w:szCs w:val="24"/>
        </w:rPr>
        <w:t>т</w:t>
      </w:r>
      <w:r w:rsidR="00083CE9" w:rsidRPr="0000495B">
        <w:rPr>
          <w:rFonts w:ascii="Times New Roman" w:cs="Times New Roman" w:hAnsi="Times New Roman"/>
          <w:sz w:val="24"/>
          <w:szCs w:val="24"/>
        </w:rPr>
        <w:t>у</w:t>
      </w:r>
      <w:r w:rsidRPr="0000495B">
        <w:rPr>
          <w:rFonts w:ascii="Times New Roman" w:cs="Times New Roman" w:hAnsi="Times New Roman"/>
          <w:sz w:val="24"/>
          <w:szCs w:val="24"/>
        </w:rPr>
        <w:t xml:space="preserve">рно и духовно благо манастира </w:t>
      </w:r>
      <w:r w:rsidR="00083CE9" w:rsidRPr="0000495B">
        <w:rPr>
          <w:rFonts w:ascii="Times New Roman" w:cs="Times New Roman" w:hAnsi="Times New Roman"/>
          <w:sz w:val="24"/>
          <w:szCs w:val="24"/>
        </w:rPr>
        <w:t xml:space="preserve">Крушедол, његов историјат, туристичка валоризација, </w:t>
      </w:r>
      <w:r w:rsidRPr="0000495B">
        <w:rPr>
          <w:rFonts w:ascii="Times New Roman" w:cs="Times New Roman" w:hAnsi="Times New Roman"/>
          <w:sz w:val="24"/>
          <w:szCs w:val="24"/>
        </w:rPr>
        <w:t>тренутно стање и потенцијали</w:t>
      </w:r>
      <w:r w:rsidR="00083CE9" w:rsidRPr="0000495B">
        <w:rPr>
          <w:rFonts w:ascii="Times New Roman" w:cs="Times New Roman" w:hAnsi="Times New Roman"/>
          <w:sz w:val="24"/>
          <w:szCs w:val="24"/>
        </w:rPr>
        <w:t>, са циљем његове афирмације и што боље позиције на туристичком тржишту</w:t>
      </w:r>
      <w:r w:rsidRPr="0000495B">
        <w:rPr>
          <w:rFonts w:ascii="Times New Roman" w:cs="Times New Roman" w:hAnsi="Times New Roman"/>
          <w:sz w:val="24"/>
          <w:szCs w:val="24"/>
        </w:rPr>
        <w:t>.</w:t>
      </w:r>
      <w:proofErr w:type="gramEnd"/>
      <w:r w:rsidRPr="0000495B">
        <w:rPr>
          <w:rFonts w:ascii="Times New Roman" w:cs="Times New Roman" w:hAnsi="Times New Roman"/>
          <w:sz w:val="24"/>
          <w:szCs w:val="24"/>
        </w:rPr>
        <w:t xml:space="preserve"> </w:t>
      </w:r>
      <w:proofErr w:type="gramStart"/>
      <w:r w:rsidRPr="0000495B">
        <w:rPr>
          <w:rFonts w:ascii="Times New Roman" w:cs="Times New Roman" w:hAnsi="Times New Roman"/>
          <w:sz w:val="24"/>
          <w:szCs w:val="24"/>
        </w:rPr>
        <w:t xml:space="preserve">Већина материјала </w:t>
      </w:r>
      <w:r w:rsidR="00083CE9" w:rsidRPr="0000495B">
        <w:rPr>
          <w:rFonts w:ascii="Times New Roman" w:cs="Times New Roman" w:hAnsi="Times New Roman"/>
          <w:sz w:val="24"/>
          <w:szCs w:val="24"/>
        </w:rPr>
        <w:t>прикупљ</w:t>
      </w:r>
      <w:r w:rsidRPr="0000495B">
        <w:rPr>
          <w:rFonts w:ascii="Times New Roman" w:cs="Times New Roman" w:hAnsi="Times New Roman"/>
          <w:sz w:val="24"/>
          <w:szCs w:val="24"/>
        </w:rPr>
        <w:t>ена је из већ написане литературе о поменутом верском објекту, путем интернета, али и са терена, као најмеродавнијем начину да се процени тренутно стање неког локалитета.</w:t>
      </w:r>
      <w:proofErr w:type="gramEnd"/>
    </w:p>
    <w:p w:rsidR="00024147" w:rsidRDefault="00B572B3" w:rsidP="007356F6" w:rsidRPr="007356F6">
      <w:pPr>
        <w:jc w:val="center"/>
        <w:spacing w:after="0" w:line="240" w:lineRule="auto"/>
        <w:rPr>
          <w:b/>
          <w:rFonts w:ascii="Times New Roman" w:cs="Times New Roman" w:eastAsia="Times New Roman" w:hAnsi="Times New Roman"/>
          <w:sz w:val="28"/>
          <w:szCs w:val="28"/>
        </w:rPr>
      </w:pPr>
      <w:r w:rsidRPr="007356F6">
        <w:rPr>
          <w:b/>
          <w:rFonts w:ascii="Times New Roman" w:cs="Times New Roman" w:eastAsia="Times New Roman" w:hAnsi="Times New Roman"/>
          <w:sz w:val="28"/>
          <w:szCs w:val="28"/>
        </w:rPr>
        <w:t>ТУРИСТИЧКО - ГЕОГРАФСКИ ПОЛОЖАЈ</w:t>
        <w:lastRenderedPageBreak/>
      </w:r>
    </w:p>
    <w:p w:rsidR="00B572B3" w:rsidRDefault="00B572B3" w:rsidP="0000495B" w:rsidRPr="0000495B">
      <w:pPr>
        <w:spacing w:after="0" w:line="240" w:lineRule="auto"/>
        <w:rPr>
          <w:rFonts w:ascii="Times New Roman" w:cs="Times New Roman" w:eastAsia="Times New Roman" w:hAnsi="Times New Roman"/>
          <w:sz w:val="24"/>
          <w:szCs w:val="24"/>
        </w:rPr>
      </w:pPr>
    </w:p>
    <w:p w:rsidR="00B572B3" w:rsidRDefault="00B572B3" w:rsidP="007356F6" w:rsidRPr="0000495B">
      <w:pPr>
        <w:jc w:val="both"/>
        <w:ind w:firstLine="720"/>
        <w:spacing w:after="0"/>
        <w:rPr>
          <w:rFonts w:ascii="Times New Roman" w:cs="Times New Roman" w:eastAsia="Times New Roman" w:hAnsi="Times New Roman"/>
          <w:sz w:val="24"/>
          <w:szCs w:val="24"/>
        </w:rPr>
      </w:pPr>
      <w:r w:rsidRPr="007356F6">
        <w:rPr>
          <w:rFonts w:ascii="Times New Roman" w:cs="Times New Roman" w:eastAsia="Times New Roman" w:hAnsi="Times New Roman"/>
          <w:sz w:val="24"/>
          <w:szCs w:val="24"/>
        </w:rPr>
        <w:t xml:space="preserve">Манастир Крушедол се налази на југоисточним обронцима </w:t>
      </w:r>
      <w:r w:rsidR="00E777F9" w:rsidRPr="007356F6">
        <w:rPr>
          <w:rFonts w:ascii="Times New Roman" w:cs="Times New Roman" w:eastAsia="Times New Roman" w:hAnsi="Times New Roman"/>
          <w:sz w:val="24"/>
          <w:szCs w:val="24"/>
        </w:rPr>
        <w:t>Фрушке горе у долини севе</w:t>
      </w:r>
      <w:r w:rsidR="007356F6">
        <w:rPr>
          <w:rFonts w:ascii="Times New Roman" w:cs="Times New Roman" w:eastAsia="Times New Roman" w:hAnsi="Times New Roman"/>
          <w:sz w:val="24"/>
          <w:szCs w:val="24"/>
        </w:rPr>
        <w:t>рно од Прњавора и села Крушедол.</w:t>
      </w:r>
      <w:r w:rsidR="00E777F9" w:rsidRPr="007356F6">
        <w:rPr>
          <w:rFonts w:ascii="Times New Roman" w:cs="Times New Roman" w:eastAsia="Times New Roman" w:hAnsi="Times New Roman"/>
          <w:sz w:val="24"/>
          <w:szCs w:val="24"/>
        </w:rPr>
        <w:t xml:space="preserve"> Повезан је локалним путем са националним путем Београд</w:t>
      </w:r>
      <w:r w:rsidR="007356F6">
        <w:rPr>
          <w:rFonts w:ascii="Times New Roman" w:cs="Times New Roman" w:eastAsia="Times New Roman" w:hAnsi="Times New Roman"/>
          <w:sz w:val="24"/>
          <w:szCs w:val="24"/>
        </w:rPr>
        <w:t xml:space="preserve"> - </w:t>
      </w:r>
      <w:r w:rsidR="00E777F9" w:rsidRPr="007356F6">
        <w:rPr>
          <w:rFonts w:ascii="Times New Roman" w:cs="Times New Roman" w:eastAsia="Times New Roman" w:hAnsi="Times New Roman"/>
          <w:sz w:val="24"/>
          <w:szCs w:val="24"/>
        </w:rPr>
        <w:t xml:space="preserve">Нови Сад, који пролази на 6 км од манастира. </w:t>
      </w:r>
      <w:proofErr w:type="gramStart"/>
      <w:r w:rsidR="00E777F9" w:rsidRPr="0000495B">
        <w:rPr>
          <w:rFonts w:ascii="Times New Roman" w:cs="Times New Roman" w:eastAsia="Times New Roman" w:hAnsi="Times New Roman"/>
          <w:sz w:val="24"/>
          <w:szCs w:val="24"/>
        </w:rPr>
        <w:t>Удаљен је од Ирига свега 8 км.</w:t>
      </w:r>
      <w:proofErr w:type="gramEnd"/>
      <w:r w:rsidR="00E777F9" w:rsidRPr="0000495B">
        <w:rPr>
          <w:rFonts w:ascii="Times New Roman" w:cs="Times New Roman" w:eastAsia="Times New Roman" w:hAnsi="Times New Roman"/>
          <w:sz w:val="24"/>
          <w:szCs w:val="24"/>
        </w:rPr>
        <w:t xml:space="preserve"> </w:t>
      </w:r>
      <w:proofErr w:type="gramStart"/>
      <w:r w:rsidR="00E777F9" w:rsidRPr="0000495B">
        <w:rPr>
          <w:rFonts w:ascii="Times New Roman" w:cs="Times New Roman" w:eastAsia="Times New Roman" w:hAnsi="Times New Roman"/>
          <w:sz w:val="24"/>
          <w:szCs w:val="24"/>
        </w:rPr>
        <w:t>Пут који води до манастира је</w:t>
      </w:r>
      <w:r w:rsidR="007356F6">
        <w:rPr>
          <w:rFonts w:ascii="Times New Roman" w:cs="Times New Roman" w:eastAsia="Times New Roman" w:hAnsi="Times New Roman"/>
          <w:sz w:val="24"/>
          <w:szCs w:val="24"/>
        </w:rPr>
        <w:t xml:space="preserve"> </w:t>
      </w:r>
      <w:r w:rsidR="00E777F9" w:rsidRPr="0000495B">
        <w:rPr>
          <w:rFonts w:ascii="Times New Roman" w:cs="Times New Roman" w:eastAsia="Times New Roman" w:hAnsi="Times New Roman"/>
          <w:sz w:val="24"/>
          <w:szCs w:val="24"/>
        </w:rPr>
        <w:t>у одличном стању.</w:t>
      </w:r>
      <w:proofErr w:type="gramEnd"/>
      <w:r w:rsidR="00E777F9" w:rsidRPr="0000495B">
        <w:rPr>
          <w:rFonts w:ascii="Times New Roman" w:cs="Times New Roman" w:eastAsia="Times New Roman" w:hAnsi="Times New Roman"/>
          <w:sz w:val="24"/>
          <w:szCs w:val="24"/>
        </w:rPr>
        <w:t xml:space="preserve"> </w:t>
      </w:r>
      <w:proofErr w:type="gramStart"/>
      <w:r w:rsidR="00E777F9" w:rsidRPr="0000495B">
        <w:rPr>
          <w:rFonts w:ascii="Times New Roman" w:cs="Times New Roman" w:eastAsia="Times New Roman" w:hAnsi="Times New Roman"/>
          <w:sz w:val="24"/>
          <w:szCs w:val="24"/>
        </w:rPr>
        <w:t>Манастир је у близини Сремских Карловаца, а у широј дисперзивној зони налазе се градови Београд, Нови Сад, Инђија и многи други, који представљају потенцијалну туристичку тражњу.</w:t>
      </w:r>
      <w:proofErr w:type="gramEnd"/>
      <w:r w:rsidR="00E777F9" w:rsidRPr="0000495B">
        <w:rPr>
          <w:rFonts w:ascii="Times New Roman" w:cs="Times New Roman" w:eastAsia="Times New Roman" w:hAnsi="Times New Roman"/>
          <w:sz w:val="24"/>
          <w:szCs w:val="24"/>
        </w:rPr>
        <w:t xml:space="preserve"> </w:t>
      </w:r>
      <w:proofErr w:type="gramStart"/>
      <w:r w:rsidR="00E777F9" w:rsidRPr="0000495B">
        <w:rPr>
          <w:rFonts w:ascii="Times New Roman" w:cs="Times New Roman" w:eastAsia="Times New Roman" w:hAnsi="Times New Roman"/>
          <w:sz w:val="24"/>
          <w:szCs w:val="24"/>
        </w:rPr>
        <w:t>У близини се налази и Дунав, који би у будућности, након изградње одговарајућих марина</w:t>
      </w:r>
      <w:r w:rsidR="007356F6">
        <w:rPr>
          <w:rFonts w:ascii="Times New Roman" w:cs="Times New Roman" w:eastAsia="Times New Roman" w:hAnsi="Times New Roman"/>
          <w:sz w:val="24"/>
          <w:szCs w:val="24"/>
        </w:rPr>
        <w:t xml:space="preserve"> </w:t>
      </w:r>
      <w:r w:rsidR="00E777F9" w:rsidRPr="0000495B">
        <w:rPr>
          <w:rFonts w:ascii="Times New Roman" w:cs="Times New Roman" w:eastAsia="Times New Roman" w:hAnsi="Times New Roman"/>
          <w:sz w:val="24"/>
          <w:szCs w:val="24"/>
        </w:rPr>
        <w:t>и пратећих објеката, могао да представља значајан правац иностраних туриста.</w:t>
      </w:r>
      <w:proofErr w:type="gramEnd"/>
      <w:r w:rsidR="00E777F9" w:rsidRPr="0000495B">
        <w:rPr>
          <w:rFonts w:ascii="Times New Roman" w:cs="Times New Roman" w:eastAsia="Times New Roman" w:hAnsi="Times New Roman"/>
          <w:sz w:val="24"/>
          <w:szCs w:val="24"/>
        </w:rPr>
        <w:t xml:space="preserve"> </w:t>
      </w:r>
      <w:proofErr w:type="gramStart"/>
      <w:r w:rsidR="00E777F9" w:rsidRPr="0000495B">
        <w:rPr>
          <w:rFonts w:ascii="Times New Roman" w:cs="Times New Roman" w:eastAsia="Times New Roman" w:hAnsi="Times New Roman"/>
          <w:sz w:val="24"/>
          <w:szCs w:val="24"/>
        </w:rPr>
        <w:t>Манастир има повољан туристичко-географски положај и за садашњу туристичку потражњу опремљен је солидном инфраструктуром.</w:t>
      </w:r>
      <w:proofErr w:type="gramEnd"/>
    </w:p>
    <w:p w:rsidR="00B572B3" w:rsidRDefault="00B572B3" w:rsidP="007356F6">
      <w:pPr>
        <w:jc w:val="both"/>
        <w:spacing w:after="0"/>
        <w:rPr>
          <w:lang/>
          <w:b/>
          <w:rFonts w:ascii="Times New Roman" w:cs="Times New Roman" w:eastAsia="Times New Roman" w:hAnsi="Times New Roman"/>
          <w:sz w:val="24"/>
          <w:szCs w:val="24"/>
        </w:rPr>
      </w:pPr>
    </w:p>
    <w:p w:rsidR="00B572B3" w:rsidRDefault="00987344" w:rsidP="007356F6" w:rsidRPr="0000495B">
      <w:pPr>
        <w:jc w:val="both"/>
        <w:spacing w:after="0" w:line="240" w:lineRule="auto"/>
        <w:rPr>
          <w:b/>
          <w:rFonts w:ascii="Times New Roman" w:cs="Times New Roman" w:eastAsia="Times New Roman" w:hAnsi="Times New Roman"/>
          <w:sz w:val="24"/>
          <w:szCs w:val="24"/>
        </w:rPr>
      </w:pPr>
      <w:r>
        <w:rPr>
          <w:noProof/>
        </w:rPr>
        <w:drawing>
          <wp:inline distB="0" distL="0" distR="0" distT="0">
            <wp:extent cx="6151880" cy="2838450"/>
            <wp:effectExtent l="19050" t="0" r="1270" b="0"/>
            <wp:docPr id="2" name="Picture 1" descr="karta Fruske G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ta Fruske Gore.jpg"/>
                    <pic:cNvPicPr/>
                  </pic:nvPicPr>
                  <pic:blipFill>
                    <a:blip r:embed="rId30"/>
                    <a:stretch>
                      <a:fillRect/>
                    </a:stretch>
                  </pic:blipFill>
                  <pic:spPr>
                    <a:xfrm>
                      <a:off x="0" y="0"/>
                      <a:ext cx="6151880" cy="2838450"/>
                    </a:xfrm>
                    <a:prstGeom prst="rect">
                      <a:avLst/>
                    </a:prstGeom>
                  </pic:spPr>
                </pic:pic>
              </a:graphicData>
            </a:graphic>
          </wp:inline>
        </w:drawing>
      </w:r>
    </w:p>
    <w:p w:rsidR="00635D68" w:rsidRDefault="00635D68" w:rsidP="00635D68" w:rsidRPr="00635D68">
      <w:pPr>
        <w:jc w:val="center"/>
        <w:spacing w:after="0"/>
        <w:rPr>
          <w:lang/>
          <w:i/>
          <w:rFonts w:ascii="Times New Roman" w:cs="Times New Roman" w:eastAsia="Times New Roman" w:hAnsi="Times New Roman"/>
          <w:sz w:val="20"/>
          <w:szCs w:val="20"/>
        </w:rPr>
      </w:pPr>
      <w:r w:rsidRPr="00635D68">
        <w:rPr>
          <w:lang/>
          <w:i/>
          <w:rFonts w:ascii="Times New Roman" w:cs="Times New Roman" w:eastAsia="Times New Roman" w:hAnsi="Times New Roman"/>
          <w:sz w:val="20"/>
          <w:szCs w:val="20"/>
        </w:rPr>
        <w:t>Слика 1. Карта Фрушке горе са обележеним манастирима (Извор: интернет)</w:t>
      </w:r>
    </w:p>
    <w:p w:rsidR="00CA7D65" w:rsidRDefault="00CA7D65" w:rsidP="008975B8">
      <w:pPr>
        <w:jc w:val="center"/>
        <w:spacing w:after="0" w:line="240" w:lineRule="auto"/>
        <w:rPr>
          <w:lang/>
          <w:b/>
          <w:rFonts w:ascii="Times New Roman" w:cs="Times New Roman" w:eastAsia="Times New Roman" w:hAnsi="Times New Roman"/>
          <w:sz w:val="28"/>
          <w:szCs w:val="28"/>
        </w:rPr>
      </w:pPr>
    </w:p>
    <w:p w:rsidR="00635D68" w:rsidRDefault="00635D68" w:rsidP="008975B8" w:rsidRPr="00635D68">
      <w:pPr>
        <w:jc w:val="center"/>
        <w:spacing w:after="0" w:line="240" w:lineRule="auto"/>
        <w:rPr>
          <w:lang/>
          <w:b/>
          <w:rFonts w:ascii="Times New Roman" w:cs="Times New Roman" w:eastAsia="Times New Roman" w:hAnsi="Times New Roman"/>
          <w:sz w:val="28"/>
          <w:szCs w:val="28"/>
        </w:rPr>
      </w:pPr>
    </w:p>
    <w:p w:rsidR="00024147" w:rsidRDefault="004F758F" w:rsidP="008975B8" w:rsidRPr="00CA7D65">
      <w:pPr>
        <w:jc w:val="center"/>
        <w:spacing w:after="0" w:line="240" w:lineRule="auto"/>
        <w:rPr>
          <w:b/>
          <w:rFonts w:ascii="Times New Roman" w:cs="Times New Roman" w:eastAsia="Times New Roman" w:hAnsi="Times New Roman"/>
          <w:sz w:val="28"/>
          <w:szCs w:val="28"/>
        </w:rPr>
      </w:pPr>
      <w:r w:rsidRPr="00CA7D65">
        <w:rPr>
          <w:b/>
          <w:rFonts w:ascii="Times New Roman" w:cs="Times New Roman" w:eastAsia="Times New Roman" w:hAnsi="Times New Roman"/>
          <w:sz w:val="28"/>
          <w:szCs w:val="28"/>
        </w:rPr>
        <w:t>КУЛТУРНО – ИСТОРИЈСКО НАСЛЕЂЕ МАНАСТИРА</w:t>
      </w:r>
      <w:r w:rsidR="00BE5874" w:rsidRPr="00CA7D65">
        <w:rPr>
          <w:b/>
          <w:rFonts w:ascii="Times New Roman" w:cs="Times New Roman" w:eastAsia="Times New Roman" w:hAnsi="Times New Roman"/>
          <w:sz w:val="28"/>
          <w:szCs w:val="28"/>
        </w:rPr>
        <w:t xml:space="preserve"> КРУШЕДОЛ</w:t>
      </w:r>
    </w:p>
    <w:p w:rsidR="00C76E51" w:rsidRDefault="00C76E51" w:rsidP="0000495B" w:rsidRPr="00CA7D65">
      <w:pPr>
        <w:spacing w:after="0" w:line="240" w:lineRule="auto"/>
        <w:rPr>
          <w:rFonts w:ascii="Times New Roman" w:cs="Times New Roman" w:eastAsia="Times New Roman" w:hAnsi="Times New Roman"/>
          <w:sz w:val="24"/>
          <w:szCs w:val="24"/>
        </w:rPr>
      </w:pPr>
    </w:p>
    <w:p w:rsidR="00BE348F" w:rsidRDefault="00103E91" w:rsidP="008975B8" w:rsidRPr="008975B8">
      <w:pPr>
        <w:jc w:val="both"/>
        <w:ind w:firstLine="720"/>
        <w:rPr>
          <w:rFonts w:ascii="Times New Roman" w:cs="Times New Roman" w:eastAsia="Times New Roman" w:hAnsi="Times New Roman"/>
          <w:sz w:val="24"/>
          <w:szCs w:val="24"/>
        </w:rPr>
      </w:pPr>
      <w:proofErr w:type="gramStart"/>
      <w:r w:rsidRPr="0000495B">
        <w:rPr>
          <w:rFonts w:ascii="Times New Roman" w:cs="Times New Roman" w:eastAsia="Times New Roman" w:hAnsi="Times New Roman"/>
          <w:sz w:val="24"/>
          <w:szCs w:val="24"/>
        </w:rPr>
        <w:t>После Ароске и Синајске</w:t>
      </w:r>
      <w:r w:rsidR="008975B8">
        <w:rPr>
          <w:rFonts w:ascii="Times New Roman" w:cs="Times New Roman" w:eastAsia="Times New Roman" w:hAnsi="Times New Roman"/>
          <w:sz w:val="24"/>
          <w:szCs w:val="24"/>
        </w:rPr>
        <w:t>,</w:t>
      </w:r>
      <w:r w:rsidRPr="0000495B">
        <w:rPr>
          <w:rFonts w:ascii="Times New Roman" w:cs="Times New Roman" w:eastAsia="Times New Roman" w:hAnsi="Times New Roman"/>
          <w:sz w:val="24"/>
          <w:szCs w:val="24"/>
        </w:rPr>
        <w:t xml:space="preserve"> Ф</w:t>
      </w:r>
      <w:r w:rsidR="00BE5874" w:rsidRPr="0000495B">
        <w:rPr>
          <w:rFonts w:ascii="Times New Roman" w:cs="Times New Roman" w:eastAsia="Times New Roman" w:hAnsi="Times New Roman"/>
          <w:sz w:val="24"/>
          <w:szCs w:val="24"/>
        </w:rPr>
        <w:t>рушкогорје називају трећа Света гора.</w:t>
      </w:r>
      <w:proofErr w:type="gramEnd"/>
      <w:r w:rsidR="00BE5874" w:rsidRPr="0000495B">
        <w:rPr>
          <w:rFonts w:ascii="Times New Roman" w:cs="Times New Roman" w:eastAsia="Times New Roman" w:hAnsi="Times New Roman"/>
          <w:sz w:val="24"/>
          <w:szCs w:val="24"/>
        </w:rPr>
        <w:t xml:space="preserve"> У „сазвежђу</w:t>
      </w:r>
      <w:proofErr w:type="gramStart"/>
      <w:r w:rsidR="00BE5874" w:rsidRPr="0000495B">
        <w:rPr>
          <w:rFonts w:ascii="Times New Roman" w:cs="Times New Roman" w:eastAsia="Times New Roman" w:hAnsi="Times New Roman"/>
          <w:sz w:val="24"/>
          <w:szCs w:val="24"/>
        </w:rPr>
        <w:t>“ њених</w:t>
      </w:r>
      <w:proofErr w:type="gramEnd"/>
      <w:r w:rsidR="00BE5874" w:rsidRPr="0000495B">
        <w:rPr>
          <w:rFonts w:ascii="Times New Roman" w:cs="Times New Roman" w:eastAsia="Times New Roman" w:hAnsi="Times New Roman"/>
          <w:sz w:val="24"/>
          <w:szCs w:val="24"/>
        </w:rPr>
        <w:t xml:space="preserve"> манастира манастир Крушедол називају „мајком свих фрушкогорских манастира“. </w:t>
      </w:r>
    </w:p>
    <w:p w:rsidR="008975B8" w:rsidRDefault="00C76E51" w:rsidP="008975B8">
      <w:pPr>
        <w:jc w:val="both"/>
        <w:ind w:firstLine="720"/>
        <w:spacing w:after="0"/>
        <w:rPr>
          <w:rFonts w:ascii="Times New Roman" w:cs="Times New Roman" w:eastAsia="Times New Roman" w:hAnsi="Times New Roman"/>
          <w:sz w:val="24"/>
          <w:szCs w:val="24"/>
        </w:rPr>
      </w:pPr>
      <w:proofErr w:type="gramStart"/>
      <w:r w:rsidRPr="008975B8">
        <w:rPr>
          <w:rFonts w:ascii="Times New Roman" w:cs="Times New Roman" w:eastAsia="Times New Roman" w:hAnsi="Times New Roman"/>
          <w:sz w:val="24"/>
          <w:szCs w:val="24"/>
        </w:rPr>
        <w:t>Манастир Крушедол је задужбина породице Бранковић, последњих српских деспота у Срему.</w:t>
      </w:r>
      <w:r w:rsidR="008975B8">
        <w:rPr>
          <w:rFonts w:ascii="Times New Roman" w:cs="Times New Roman" w:eastAsia="Times New Roman" w:hAnsi="Times New Roman"/>
          <w:sz w:val="24"/>
          <w:szCs w:val="24"/>
        </w:rPr>
        <w:t xml:space="preserve"> </w:t>
      </w:r>
      <w:r w:rsidRPr="0000495B">
        <w:rPr>
          <w:rFonts w:ascii="Times New Roman" w:cs="Times New Roman" w:eastAsia="Times New Roman" w:hAnsi="Times New Roman"/>
          <w:sz w:val="24"/>
          <w:szCs w:val="24"/>
        </w:rPr>
        <w:t>Саграђен је између 1509.</w:t>
      </w:r>
      <w:proofErr w:type="gramEnd"/>
      <w:r w:rsidRPr="0000495B">
        <w:rPr>
          <w:rFonts w:ascii="Times New Roman" w:cs="Times New Roman" w:eastAsia="Times New Roman" w:hAnsi="Times New Roman"/>
          <w:sz w:val="24"/>
          <w:szCs w:val="24"/>
        </w:rPr>
        <w:t xml:space="preserve"> </w:t>
      </w:r>
      <w:proofErr w:type="gramStart"/>
      <w:r w:rsidRPr="0000495B">
        <w:rPr>
          <w:rFonts w:ascii="Times New Roman" w:cs="Times New Roman" w:eastAsia="Times New Roman" w:hAnsi="Times New Roman"/>
          <w:sz w:val="24"/>
          <w:szCs w:val="24"/>
        </w:rPr>
        <w:t>и</w:t>
      </w:r>
      <w:proofErr w:type="gramEnd"/>
      <w:r w:rsidRPr="0000495B">
        <w:rPr>
          <w:rFonts w:ascii="Times New Roman" w:cs="Times New Roman" w:eastAsia="Times New Roman" w:hAnsi="Times New Roman"/>
          <w:sz w:val="24"/>
          <w:szCs w:val="24"/>
        </w:rPr>
        <w:t xml:space="preserve"> 1514. </w:t>
      </w:r>
      <w:proofErr w:type="gramStart"/>
      <w:r w:rsidRPr="0000495B">
        <w:rPr>
          <w:rFonts w:ascii="Times New Roman" w:cs="Times New Roman" w:eastAsia="Times New Roman" w:hAnsi="Times New Roman"/>
          <w:sz w:val="24"/>
          <w:szCs w:val="24"/>
        </w:rPr>
        <w:t>године</w:t>
      </w:r>
      <w:proofErr w:type="gramEnd"/>
      <w:r w:rsidRPr="0000495B">
        <w:rPr>
          <w:rFonts w:ascii="Times New Roman" w:cs="Times New Roman" w:eastAsia="Times New Roman" w:hAnsi="Times New Roman"/>
          <w:sz w:val="24"/>
          <w:szCs w:val="24"/>
        </w:rPr>
        <w:t xml:space="preserve">. </w:t>
      </w:r>
      <w:proofErr w:type="gramStart"/>
      <w:r w:rsidRPr="0000495B">
        <w:rPr>
          <w:rFonts w:ascii="Times New Roman" w:cs="Times New Roman" w:eastAsia="Times New Roman" w:hAnsi="Times New Roman"/>
          <w:sz w:val="24"/>
          <w:szCs w:val="24"/>
        </w:rPr>
        <w:t>Црква у манастиру посвећена је празнику Благовештења. Ктитор манастира је Ђорђе Бранковић (у монашт</w:t>
      </w:r>
      <w:r w:rsidR="008975B8">
        <w:rPr>
          <w:rFonts w:ascii="Times New Roman" w:cs="Times New Roman" w:eastAsia="Times New Roman" w:hAnsi="Times New Roman"/>
          <w:sz w:val="24"/>
          <w:szCs w:val="24"/>
        </w:rPr>
        <w:t>ву назван свети Максим) и његова</w:t>
      </w:r>
      <w:r w:rsidRPr="0000495B">
        <w:rPr>
          <w:rFonts w:ascii="Times New Roman" w:cs="Times New Roman" w:eastAsia="Times New Roman" w:hAnsi="Times New Roman"/>
          <w:sz w:val="24"/>
          <w:szCs w:val="24"/>
        </w:rPr>
        <w:t xml:space="preserve"> мајка Ангелина Бранковић, а њима је помогао у оснивању овог манастира влашки војвода Јован Њагола.</w:t>
      </w:r>
      <w:proofErr w:type="gramEnd"/>
      <w:r w:rsidRPr="0000495B">
        <w:rPr>
          <w:rFonts w:ascii="Times New Roman" w:cs="Times New Roman" w:eastAsia="Times New Roman" w:hAnsi="Times New Roman"/>
          <w:sz w:val="24"/>
          <w:szCs w:val="24"/>
        </w:rPr>
        <w:t xml:space="preserve"> </w:t>
      </w:r>
    </w:p>
    <w:p w:rsidR="00C76E51" w:rsidRDefault="00C76E51" w:rsidP="008975B8" w:rsidRPr="008975B8">
      <w:pPr>
        <w:jc w:val="both"/>
        <w:ind w:firstLine="720"/>
        <w:spacing w:after="0"/>
        <w:rPr>
          <w:rFonts w:ascii="Times New Roman" w:cs="Times New Roman" w:eastAsia="Times New Roman" w:hAnsi="Times New Roman"/>
          <w:sz w:val="24"/>
          <w:szCs w:val="24"/>
        </w:rPr>
      </w:pPr>
      <w:r w:rsidRPr="008975B8">
        <w:rPr>
          <w:rFonts w:ascii="Times New Roman" w:cs="Times New Roman" w:eastAsia="Times New Roman" w:hAnsi="Times New Roman"/>
          <w:sz w:val="24"/>
          <w:szCs w:val="24"/>
        </w:rPr>
        <w:t xml:space="preserve">Место на коме се налази манастир, по неким истраживачима је светилиште старе словенске вере. </w:t>
      </w:r>
      <w:proofErr w:type="gramStart"/>
      <w:r w:rsidRPr="0000495B">
        <w:rPr>
          <w:rFonts w:ascii="Times New Roman" w:cs="Times New Roman" w:eastAsia="Times New Roman" w:hAnsi="Times New Roman"/>
          <w:sz w:val="24"/>
          <w:szCs w:val="24"/>
        </w:rPr>
        <w:t>Манастир је претрпео рушења и паљења током своје историје.</w:t>
      </w:r>
      <w:proofErr w:type="gramEnd"/>
      <w:r w:rsidRPr="0000495B">
        <w:rPr>
          <w:rFonts w:ascii="Times New Roman" w:cs="Times New Roman" w:eastAsia="Times New Roman" w:hAnsi="Times New Roman"/>
          <w:sz w:val="24"/>
          <w:szCs w:val="24"/>
        </w:rPr>
        <w:t xml:space="preserve"> </w:t>
      </w:r>
      <w:proofErr w:type="gramStart"/>
      <w:r w:rsidRPr="0000495B">
        <w:rPr>
          <w:rFonts w:ascii="Times New Roman" w:cs="Times New Roman" w:eastAsia="Times New Roman" w:hAnsi="Times New Roman"/>
          <w:sz w:val="24"/>
          <w:szCs w:val="24"/>
        </w:rPr>
        <w:t>Када су Турци доживели пораз у битци код Петроварадина, приликом повлачења спаљују манастир.</w:t>
      </w:r>
      <w:proofErr w:type="gramEnd"/>
      <w:r w:rsidRPr="0000495B">
        <w:rPr>
          <w:rFonts w:ascii="Times New Roman" w:cs="Times New Roman" w:eastAsia="Times New Roman" w:hAnsi="Times New Roman"/>
          <w:sz w:val="24"/>
          <w:szCs w:val="24"/>
        </w:rPr>
        <w:t xml:space="preserve"> </w:t>
      </w:r>
      <w:proofErr w:type="gramStart"/>
      <w:r w:rsidRPr="0000495B">
        <w:rPr>
          <w:rFonts w:ascii="Times New Roman" w:cs="Times New Roman" w:eastAsia="Times New Roman" w:hAnsi="Times New Roman"/>
          <w:sz w:val="24"/>
          <w:szCs w:val="24"/>
        </w:rPr>
        <w:t>Тада су мошти задужбинара Бранковића исекли и запалили.</w:t>
      </w:r>
      <w:proofErr w:type="gramEnd"/>
      <w:r w:rsidRPr="0000495B">
        <w:rPr>
          <w:rFonts w:ascii="Times New Roman" w:cs="Times New Roman" w:eastAsia="Times New Roman" w:hAnsi="Times New Roman"/>
          <w:sz w:val="24"/>
          <w:szCs w:val="24"/>
        </w:rPr>
        <w:t xml:space="preserve"> </w:t>
      </w:r>
      <w:proofErr w:type="gramStart"/>
      <w:r w:rsidR="00A01C8E" w:rsidRPr="0000495B">
        <w:rPr>
          <w:rFonts w:ascii="Times New Roman" w:cs="Times New Roman" w:eastAsia="Times New Roman" w:hAnsi="Times New Roman"/>
          <w:sz w:val="24"/>
          <w:szCs w:val="24"/>
        </w:rPr>
        <w:t xml:space="preserve">Убрзо након овог вандалског чина </w:t>
      </w:r>
      <w:r w:rsidR="00A01C8E" w:rsidRPr="0000495B">
        <w:rPr>
          <w:rFonts w:ascii="Times New Roman" w:cs="Times New Roman" w:eastAsia="Times New Roman" w:hAnsi="Times New Roman"/>
          <w:sz w:val="24"/>
          <w:szCs w:val="24"/>
        </w:rPr>
        <w:t>манастир се обнавља.</w:t>
        <w:lastRenderedPageBreak/>
      </w:r>
      <w:proofErr w:type="gramEnd"/>
      <w:r w:rsidR="00A01C8E" w:rsidRPr="0000495B">
        <w:rPr>
          <w:rFonts w:ascii="Times New Roman" w:cs="Times New Roman" w:eastAsia="Times New Roman" w:hAnsi="Times New Roman"/>
          <w:sz w:val="24"/>
          <w:szCs w:val="24"/>
        </w:rPr>
        <w:t xml:space="preserve"> </w:t>
      </w:r>
      <w:proofErr w:type="gramStart"/>
      <w:r w:rsidR="00A01C8E" w:rsidRPr="0000495B">
        <w:rPr>
          <w:rFonts w:ascii="Times New Roman" w:cs="Times New Roman" w:eastAsia="Times New Roman" w:hAnsi="Times New Roman"/>
          <w:sz w:val="24"/>
          <w:szCs w:val="24"/>
        </w:rPr>
        <w:t>Радови на обнови започели су 1719.</w:t>
      </w:r>
      <w:proofErr w:type="gramEnd"/>
      <w:r w:rsidR="00A01C8E" w:rsidRPr="0000495B">
        <w:rPr>
          <w:rFonts w:ascii="Times New Roman" w:cs="Times New Roman" w:eastAsia="Times New Roman" w:hAnsi="Times New Roman"/>
          <w:sz w:val="24"/>
          <w:szCs w:val="24"/>
        </w:rPr>
        <w:t xml:space="preserve"> </w:t>
      </w:r>
      <w:proofErr w:type="gramStart"/>
      <w:r w:rsidR="00A01C8E" w:rsidRPr="0000495B">
        <w:rPr>
          <w:rFonts w:ascii="Times New Roman" w:cs="Times New Roman" w:eastAsia="Times New Roman" w:hAnsi="Times New Roman"/>
          <w:sz w:val="24"/>
          <w:szCs w:val="24"/>
        </w:rPr>
        <w:t>године</w:t>
      </w:r>
      <w:proofErr w:type="gramEnd"/>
      <w:r w:rsidR="009B2922" w:rsidRPr="0000495B">
        <w:rPr>
          <w:rFonts w:ascii="Times New Roman" w:cs="Times New Roman" w:eastAsia="Times New Roman" w:hAnsi="Times New Roman"/>
          <w:sz w:val="24"/>
          <w:szCs w:val="24"/>
        </w:rPr>
        <w:t xml:space="preserve"> и трајали су негде све до 1756. </w:t>
      </w:r>
      <w:proofErr w:type="gramStart"/>
      <w:r w:rsidR="009B2922" w:rsidRPr="0000495B">
        <w:rPr>
          <w:rFonts w:ascii="Times New Roman" w:cs="Times New Roman" w:eastAsia="Times New Roman" w:hAnsi="Times New Roman"/>
          <w:sz w:val="24"/>
          <w:szCs w:val="24"/>
        </w:rPr>
        <w:t>године</w:t>
      </w:r>
      <w:proofErr w:type="gramEnd"/>
      <w:r w:rsidR="009B2922" w:rsidRPr="0000495B">
        <w:rPr>
          <w:rFonts w:ascii="Times New Roman" w:cs="Times New Roman" w:eastAsia="Times New Roman" w:hAnsi="Times New Roman"/>
          <w:sz w:val="24"/>
          <w:szCs w:val="24"/>
        </w:rPr>
        <w:t>, када се сматра да је обнова завршена. Уз западно крило конака изграђен је високи барокни зво</w:t>
      </w:r>
      <w:r w:rsidR="008975B8">
        <w:rPr>
          <w:rFonts w:ascii="Times New Roman" w:cs="Times New Roman" w:eastAsia="Times New Roman" w:hAnsi="Times New Roman"/>
          <w:sz w:val="24"/>
          <w:szCs w:val="24"/>
        </w:rPr>
        <w:t xml:space="preserve">ник </w:t>
      </w:r>
      <w:proofErr w:type="gramStart"/>
      <w:r w:rsidR="008975B8">
        <w:rPr>
          <w:rFonts w:ascii="Times New Roman" w:cs="Times New Roman" w:eastAsia="Times New Roman" w:hAnsi="Times New Roman"/>
          <w:sz w:val="24"/>
          <w:szCs w:val="24"/>
        </w:rPr>
        <w:t>1726.,</w:t>
      </w:r>
      <w:proofErr w:type="gramEnd"/>
      <w:r w:rsidR="008975B8">
        <w:rPr>
          <w:rFonts w:ascii="Times New Roman" w:cs="Times New Roman" w:eastAsia="Times New Roman" w:hAnsi="Times New Roman"/>
          <w:sz w:val="24"/>
          <w:szCs w:val="24"/>
        </w:rPr>
        <w:t xml:space="preserve"> </w:t>
      </w:r>
      <w:r w:rsidR="009B2922" w:rsidRPr="0000495B">
        <w:rPr>
          <w:rFonts w:ascii="Times New Roman" w:cs="Times New Roman" w:eastAsia="Times New Roman" w:hAnsi="Times New Roman"/>
          <w:sz w:val="24"/>
          <w:szCs w:val="24"/>
        </w:rPr>
        <w:t xml:space="preserve">а између 1742. </w:t>
      </w:r>
      <w:proofErr w:type="gramStart"/>
      <w:r w:rsidR="009B2922" w:rsidRPr="0000495B">
        <w:rPr>
          <w:rFonts w:ascii="Times New Roman" w:cs="Times New Roman" w:eastAsia="Times New Roman" w:hAnsi="Times New Roman"/>
          <w:sz w:val="24"/>
          <w:szCs w:val="24"/>
        </w:rPr>
        <w:t>и</w:t>
      </w:r>
      <w:proofErr w:type="gramEnd"/>
      <w:r w:rsidR="009B2922" w:rsidRPr="0000495B">
        <w:rPr>
          <w:rFonts w:ascii="Times New Roman" w:cs="Times New Roman" w:eastAsia="Times New Roman" w:hAnsi="Times New Roman"/>
          <w:sz w:val="24"/>
          <w:szCs w:val="24"/>
        </w:rPr>
        <w:t xml:space="preserve"> 1750. </w:t>
      </w:r>
      <w:proofErr w:type="gramStart"/>
      <w:r w:rsidR="009B2922" w:rsidRPr="0000495B">
        <w:rPr>
          <w:rFonts w:ascii="Times New Roman" w:cs="Times New Roman" w:eastAsia="Times New Roman" w:hAnsi="Times New Roman"/>
          <w:sz w:val="24"/>
          <w:szCs w:val="24"/>
        </w:rPr>
        <w:t>обновљена</w:t>
      </w:r>
      <w:proofErr w:type="gramEnd"/>
      <w:r w:rsidR="009B2922" w:rsidRPr="0000495B">
        <w:rPr>
          <w:rFonts w:ascii="Times New Roman" w:cs="Times New Roman" w:eastAsia="Times New Roman" w:hAnsi="Times New Roman"/>
          <w:sz w:val="24"/>
          <w:szCs w:val="24"/>
        </w:rPr>
        <w:t xml:space="preserve"> је црква. </w:t>
      </w:r>
      <w:proofErr w:type="gramStart"/>
      <w:r w:rsidR="009B2922" w:rsidRPr="0000495B">
        <w:rPr>
          <w:rFonts w:ascii="Times New Roman" w:cs="Times New Roman" w:eastAsia="Times New Roman" w:hAnsi="Times New Roman"/>
          <w:sz w:val="24"/>
          <w:szCs w:val="24"/>
        </w:rPr>
        <w:t>Изградња манастирских конака, који опасују цркву са све 4 стране, завршена је 1753.</w:t>
      </w:r>
      <w:proofErr w:type="gramEnd"/>
      <w:r w:rsidR="009B2922" w:rsidRPr="0000495B">
        <w:rPr>
          <w:rFonts w:ascii="Times New Roman" w:cs="Times New Roman" w:eastAsia="Times New Roman" w:hAnsi="Times New Roman"/>
          <w:sz w:val="24"/>
          <w:szCs w:val="24"/>
        </w:rPr>
        <w:t xml:space="preserve"> </w:t>
      </w:r>
      <w:proofErr w:type="gramStart"/>
      <w:r w:rsidR="009B2922" w:rsidRPr="0000495B">
        <w:rPr>
          <w:rFonts w:ascii="Times New Roman" w:cs="Times New Roman" w:eastAsia="Times New Roman" w:hAnsi="Times New Roman"/>
          <w:sz w:val="24"/>
          <w:szCs w:val="24"/>
        </w:rPr>
        <w:t>године</w:t>
      </w:r>
      <w:proofErr w:type="gramEnd"/>
      <w:r w:rsidR="009B2922" w:rsidRPr="0000495B">
        <w:rPr>
          <w:rFonts w:ascii="Times New Roman" w:cs="Times New Roman" w:eastAsia="Times New Roman" w:hAnsi="Times New Roman"/>
          <w:sz w:val="24"/>
          <w:szCs w:val="24"/>
        </w:rPr>
        <w:t xml:space="preserve">. </w:t>
      </w:r>
    </w:p>
    <w:p w:rsidR="00C76E51" w:rsidRDefault="009B2922" w:rsidP="008975B8">
      <w:pPr>
        <w:jc w:val="both"/>
        <w:ind w:firstLine="720"/>
        <w:spacing w:after="0"/>
        <w:rPr>
          <w:lang/>
          <w:color w:val="000000"/>
          <w:rFonts w:ascii="Times New Roman" w:cs="Times New Roman" w:hAnsi="Times New Roman"/>
          <w:sz w:val="24"/>
          <w:szCs w:val="24"/>
        </w:rPr>
      </w:pPr>
      <w:r w:rsidRPr="008975B8">
        <w:rPr>
          <w:rFonts w:ascii="Times New Roman" w:cs="Times New Roman" w:eastAsia="Times New Roman" w:hAnsi="Times New Roman"/>
          <w:sz w:val="24"/>
          <w:szCs w:val="24"/>
        </w:rPr>
        <w:t xml:space="preserve">У цркви постоје два слоја зидног сликарства. </w:t>
      </w:r>
      <w:proofErr w:type="gramStart"/>
      <w:r w:rsidRPr="0000495B">
        <w:rPr>
          <w:rFonts w:ascii="Times New Roman" w:cs="Times New Roman" w:eastAsia="Times New Roman" w:hAnsi="Times New Roman"/>
          <w:sz w:val="24"/>
          <w:szCs w:val="24"/>
        </w:rPr>
        <w:t>Старији слој су фреске, сликане између 1543.</w:t>
      </w:r>
      <w:proofErr w:type="gramEnd"/>
      <w:r w:rsidRPr="0000495B">
        <w:rPr>
          <w:rFonts w:ascii="Times New Roman" w:cs="Times New Roman" w:eastAsia="Times New Roman" w:hAnsi="Times New Roman"/>
          <w:sz w:val="24"/>
          <w:szCs w:val="24"/>
        </w:rPr>
        <w:t xml:space="preserve"> </w:t>
      </w:r>
      <w:proofErr w:type="gramStart"/>
      <w:r w:rsidRPr="0000495B">
        <w:rPr>
          <w:rFonts w:ascii="Times New Roman" w:cs="Times New Roman" w:eastAsia="Times New Roman" w:hAnsi="Times New Roman"/>
          <w:sz w:val="24"/>
          <w:szCs w:val="24"/>
        </w:rPr>
        <w:t>и</w:t>
      </w:r>
      <w:proofErr w:type="gramEnd"/>
      <w:r w:rsidRPr="0000495B">
        <w:rPr>
          <w:rFonts w:ascii="Times New Roman" w:cs="Times New Roman" w:eastAsia="Times New Roman" w:hAnsi="Times New Roman"/>
          <w:sz w:val="24"/>
          <w:szCs w:val="24"/>
        </w:rPr>
        <w:t xml:space="preserve"> 1546., а други слој су узане зидне слике које су настале између 1750. </w:t>
      </w:r>
      <w:proofErr w:type="gramStart"/>
      <w:r w:rsidRPr="0000495B">
        <w:rPr>
          <w:rFonts w:ascii="Times New Roman" w:cs="Times New Roman" w:eastAsia="Times New Roman" w:hAnsi="Times New Roman"/>
          <w:sz w:val="24"/>
          <w:szCs w:val="24"/>
        </w:rPr>
        <w:t>и</w:t>
      </w:r>
      <w:proofErr w:type="gramEnd"/>
      <w:r w:rsidRPr="0000495B">
        <w:rPr>
          <w:rFonts w:ascii="Times New Roman" w:cs="Times New Roman" w:eastAsia="Times New Roman" w:hAnsi="Times New Roman"/>
          <w:sz w:val="24"/>
          <w:szCs w:val="24"/>
        </w:rPr>
        <w:t xml:space="preserve"> 1756.</w:t>
      </w:r>
      <w:r w:rsidR="00486B27" w:rsidRPr="0000495B">
        <w:rPr>
          <w:rFonts w:ascii="Times New Roman" w:cs="Times New Roman" w:eastAsia="Times New Roman" w:hAnsi="Times New Roman"/>
          <w:sz w:val="24"/>
          <w:szCs w:val="24"/>
        </w:rPr>
        <w:t xml:space="preserve"> </w:t>
      </w:r>
      <w:proofErr w:type="gramStart"/>
      <w:r w:rsidR="00486B27" w:rsidRPr="0000495B">
        <w:rPr>
          <w:rFonts w:ascii="Times New Roman" w:cs="Times New Roman" w:eastAsia="Times New Roman" w:hAnsi="Times New Roman"/>
          <w:sz w:val="24"/>
          <w:szCs w:val="24"/>
        </w:rPr>
        <w:t xml:space="preserve">На западној фасади цркве је фреска са представом страшног суда, настала крајем </w:t>
      </w:r>
      <w:r w:rsidR="00486B27" w:rsidRPr="0000495B">
        <w:rPr>
          <w:color w:val="000000"/>
          <w:rFonts w:ascii="Times New Roman" w:cs="Times New Roman" w:hAnsi="Times New Roman"/>
          <w:sz w:val="24"/>
          <w:szCs w:val="24"/>
        </w:rPr>
        <w:t>XVII века.</w:t>
      </w:r>
      <w:proofErr w:type="gramEnd"/>
      <w:r w:rsidR="00486B27" w:rsidRPr="0000495B">
        <w:rPr>
          <w:color w:val="000000"/>
          <w:rFonts w:ascii="Times New Roman" w:cs="Times New Roman" w:hAnsi="Times New Roman"/>
          <w:sz w:val="24"/>
          <w:szCs w:val="24"/>
        </w:rPr>
        <w:t xml:space="preserve"> </w:t>
      </w:r>
      <w:proofErr w:type="gramStart"/>
      <w:r w:rsidR="00486B27" w:rsidRPr="0000495B">
        <w:rPr>
          <w:color w:val="000000"/>
          <w:rFonts w:ascii="Times New Roman" w:cs="Times New Roman" w:hAnsi="Times New Roman"/>
          <w:sz w:val="24"/>
          <w:szCs w:val="24"/>
        </w:rPr>
        <w:t>Иконостас је компонован од икона из четири периода.</w:t>
      </w:r>
      <w:proofErr w:type="gramEnd"/>
      <w:r w:rsidR="00486B27" w:rsidRPr="0000495B">
        <w:rPr>
          <w:color w:val="000000"/>
          <w:rFonts w:ascii="Times New Roman" w:cs="Times New Roman" w:hAnsi="Times New Roman"/>
          <w:sz w:val="24"/>
          <w:szCs w:val="24"/>
        </w:rPr>
        <w:t xml:space="preserve"> </w:t>
      </w:r>
      <w:proofErr w:type="gramStart"/>
      <w:r w:rsidR="00FD5BDC" w:rsidRPr="0000495B">
        <w:rPr>
          <w:color w:val="000000"/>
          <w:rFonts w:ascii="Times New Roman" w:cs="Times New Roman" w:hAnsi="Times New Roman"/>
          <w:sz w:val="24"/>
          <w:szCs w:val="24"/>
        </w:rPr>
        <w:t>Најстарије су иконе апостола са Христом, Богородицом и св.</w:t>
      </w:r>
      <w:proofErr w:type="gramEnd"/>
      <w:r w:rsidR="00FD5BDC" w:rsidRPr="0000495B">
        <w:rPr>
          <w:color w:val="000000"/>
          <w:rFonts w:ascii="Times New Roman" w:cs="Times New Roman" w:hAnsi="Times New Roman"/>
          <w:sz w:val="24"/>
          <w:szCs w:val="24"/>
        </w:rPr>
        <w:t xml:space="preserve"> </w:t>
      </w:r>
      <w:proofErr w:type="gramStart"/>
      <w:r w:rsidR="00FD5BDC" w:rsidRPr="0000495B">
        <w:rPr>
          <w:color w:val="000000"/>
          <w:rFonts w:ascii="Times New Roman" w:cs="Times New Roman" w:hAnsi="Times New Roman"/>
          <w:sz w:val="24"/>
          <w:szCs w:val="24"/>
        </w:rPr>
        <w:t>Јованом Крститељем, рад из половине XVI века.</w:t>
      </w:r>
      <w:proofErr w:type="gramEnd"/>
      <w:r w:rsidR="00FD5BDC" w:rsidRPr="0000495B">
        <w:rPr>
          <w:color w:val="000000"/>
          <w:rFonts w:ascii="Times New Roman" w:cs="Times New Roman" w:hAnsi="Times New Roman"/>
          <w:sz w:val="24"/>
          <w:szCs w:val="24"/>
        </w:rPr>
        <w:t xml:space="preserve"> </w:t>
      </w:r>
      <w:proofErr w:type="gramStart"/>
      <w:r w:rsidR="00FD5BDC" w:rsidRPr="0000495B">
        <w:rPr>
          <w:color w:val="000000"/>
          <w:rFonts w:ascii="Times New Roman" w:cs="Times New Roman" w:hAnsi="Times New Roman"/>
          <w:sz w:val="24"/>
          <w:szCs w:val="24"/>
        </w:rPr>
        <w:t>У Другом светском рату, манастир није разорен, али је опљачкана богата и вредна манастирска ризница.</w:t>
      </w:r>
      <w:proofErr w:type="gramEnd"/>
      <w:r w:rsidR="00FD5BDC" w:rsidRPr="0000495B">
        <w:rPr>
          <w:color w:val="000000"/>
          <w:rFonts w:ascii="Times New Roman" w:cs="Times New Roman" w:hAnsi="Times New Roman"/>
          <w:sz w:val="24"/>
          <w:szCs w:val="24"/>
        </w:rPr>
        <w:t xml:space="preserve"> </w:t>
      </w:r>
    </w:p>
    <w:p w:rsidR="00635D68" w:rsidRDefault="00635D68" w:rsidP="008975B8">
      <w:pPr>
        <w:jc w:val="both"/>
        <w:ind w:firstLine="720"/>
        <w:spacing w:after="0"/>
        <w:rPr>
          <w:lang/>
          <w:color w:val="000000"/>
          <w:rFonts w:ascii="Times New Roman" w:cs="Times New Roman" w:hAnsi="Times New Roman"/>
          <w:sz w:val="24"/>
          <w:szCs w:val="24"/>
        </w:rPr>
      </w:pPr>
    </w:p>
    <w:p w:rsidR="00635D68" w:rsidRDefault="00635D68" w:rsidP="008975B8">
      <w:pPr>
        <w:jc w:val="both"/>
        <w:ind w:firstLine="720"/>
        <w:spacing w:after="0"/>
        <w:rPr>
          <w:lang/>
          <w:color w:val="000000"/>
          <w:rFonts w:ascii="Times New Roman" w:cs="Times New Roman" w:hAnsi="Times New Roman"/>
          <w:sz w:val="24"/>
          <w:szCs w:val="24"/>
        </w:rPr>
      </w:pPr>
      <w:r>
        <w:rPr>
          <w:noProof/>
        </w:rPr>
        <w:drawing>
          <wp:inline distB="0" distL="0" distR="0" distT="0">
            <wp:extent cx="4581525" cy="3181350"/>
            <wp:effectExtent l="19050" t="0" r="9525" b="0"/>
            <wp:docPr id="5" name="Picture 4" descr="ikonostaskrused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konostaskrusedol.jpg"/>
                    <pic:cNvPicPr/>
                  </pic:nvPicPr>
                  <pic:blipFill>
                    <a:blip r:embed="rId28"/>
                    <a:stretch>
                      <a:fillRect/>
                    </a:stretch>
                  </pic:blipFill>
                  <pic:spPr>
                    <a:xfrm>
                      <a:off x="0" y="0"/>
                      <a:ext cx="4583067" cy="3182421"/>
                    </a:xfrm>
                    <a:prstGeom prst="rect">
                      <a:avLst/>
                    </a:prstGeom>
                  </pic:spPr>
                </pic:pic>
              </a:graphicData>
            </a:graphic>
          </wp:inline>
        </w:drawing>
      </w:r>
    </w:p>
    <w:p w:rsidR="00635D68" w:rsidRDefault="00635D68" w:rsidP="00635D68" w:rsidRPr="00635D68">
      <w:pPr>
        <w:ind w:left="720"/>
        <w:ind w:firstLine="720"/>
        <w:spacing w:after="0"/>
        <w:rPr>
          <w:lang/>
          <w:i/>
          <w:color w:val="000000"/>
          <w:rFonts w:ascii="Times New Roman" w:cs="Times New Roman" w:hAnsi="Times New Roman"/>
          <w:sz w:val="20"/>
          <w:szCs w:val="20"/>
        </w:rPr>
      </w:pPr>
      <w:r w:rsidRPr="00635D68">
        <w:rPr>
          <w:lang/>
          <w:i/>
          <w:color w:val="000000"/>
          <w:rFonts w:ascii="Times New Roman" w:cs="Times New Roman" w:hAnsi="Times New Roman"/>
          <w:sz w:val="20"/>
          <w:szCs w:val="20"/>
        </w:rPr>
        <w:t>Слика 2. Иконостас манастира Крушедол (Извор: интернет)</w:t>
      </w:r>
    </w:p>
    <w:p w:rsidR="00635D68" w:rsidRDefault="00635D68" w:rsidP="008975B8" w:rsidRPr="00635D68">
      <w:pPr>
        <w:jc w:val="both"/>
        <w:ind w:firstLine="720"/>
        <w:spacing w:after="0"/>
        <w:rPr>
          <w:lang/>
          <w:color w:val="000000"/>
          <w:rFonts w:ascii="Times New Roman" w:cs="Times New Roman" w:hAnsi="Times New Roman"/>
          <w:sz w:val="24"/>
          <w:szCs w:val="24"/>
        </w:rPr>
      </w:pPr>
    </w:p>
    <w:p w:rsidR="00FD5BDC" w:rsidRDefault="00FD5BDC" w:rsidP="008975B8" w:rsidRPr="0000495B">
      <w:pPr>
        <w:jc w:val="both"/>
        <w:ind w:firstLine="720"/>
        <w:spacing w:after="0"/>
        <w:rPr>
          <w:rFonts w:ascii="Times New Roman" w:cs="Times New Roman" w:eastAsia="Times New Roman" w:hAnsi="Times New Roman"/>
          <w:sz w:val="24"/>
          <w:szCs w:val="24"/>
        </w:rPr>
      </w:pPr>
      <w:proofErr w:type="gramStart"/>
      <w:r w:rsidRPr="008975B8">
        <w:rPr>
          <w:color w:val="000000"/>
          <w:rFonts w:ascii="Times New Roman" w:cs="Times New Roman" w:hAnsi="Times New Roman"/>
          <w:sz w:val="24"/>
          <w:szCs w:val="24"/>
        </w:rPr>
        <w:t>У цркви, испред иконостаса, налазе се кивоти у којима су смештени остаци моштију светих Бранковића, тј.</w:t>
      </w:r>
      <w:proofErr w:type="gramEnd"/>
      <w:r w:rsidRPr="008975B8">
        <w:rPr>
          <w:color w:val="000000"/>
          <w:rFonts w:ascii="Times New Roman" w:cs="Times New Roman" w:hAnsi="Times New Roman"/>
          <w:sz w:val="24"/>
          <w:szCs w:val="24"/>
        </w:rPr>
        <w:t xml:space="preserve"> деспота Ђорђа Бранковића (монах Максим) и  његових родитеља Ангелине и слепог Стефана Бранковића. </w:t>
      </w:r>
      <w:r w:rsidR="00D90AF7" w:rsidRPr="0000495B">
        <w:rPr>
          <w:color w:val="000000"/>
          <w:rFonts w:ascii="Times New Roman" w:cs="Times New Roman" w:hAnsi="Times New Roman"/>
          <w:sz w:val="24"/>
          <w:szCs w:val="24"/>
        </w:rPr>
        <w:t xml:space="preserve">У манастирској цркви леже и посмртни остаци многобројних значајних Срба. Између осталих ту су сахрањени </w:t>
      </w:r>
      <w:r w:rsidR="00C642DD" w:rsidRPr="0000495B">
        <w:rPr>
          <w:color w:val="000000"/>
          <w:rFonts w:ascii="Times New Roman" w:cs="Times New Roman" w:hAnsi="Times New Roman"/>
          <w:sz w:val="24"/>
          <w:szCs w:val="24"/>
        </w:rPr>
        <w:t xml:space="preserve">два патријарха - </w:t>
      </w:r>
      <w:r w:rsidR="00C642DD" w:rsidRPr="0000495B">
        <w:rPr>
          <w:rFonts w:ascii="Times New Roman" w:cs="Times New Roman" w:eastAsia="Times New Roman" w:hAnsi="Times New Roman"/>
          <w:sz w:val="24"/>
          <w:szCs w:val="24"/>
        </w:rPr>
        <w:t>Арсеније III Чарнојевић и Арсеније IV Јовановић</w:t>
      </w:r>
      <w:r w:rsidR="001E2DD0" w:rsidRPr="0000495B">
        <w:rPr>
          <w:rFonts w:ascii="Times New Roman" w:cs="Times New Roman" w:eastAsia="Times New Roman" w:hAnsi="Times New Roman"/>
          <w:sz w:val="24"/>
          <w:szCs w:val="24"/>
        </w:rPr>
        <w:t xml:space="preserve"> Шакабента, гроф Ђорђе Бранковић, митрополит</w:t>
      </w:r>
      <w:r w:rsidR="009C2D19" w:rsidRPr="0000495B">
        <w:rPr>
          <w:rFonts w:ascii="Times New Roman" w:cs="Times New Roman" w:eastAsia="Times New Roman" w:hAnsi="Times New Roman"/>
          <w:sz w:val="24"/>
          <w:szCs w:val="24"/>
        </w:rPr>
        <w:t>и</w:t>
      </w:r>
      <w:r w:rsidR="001E2DD0" w:rsidRPr="0000495B">
        <w:rPr>
          <w:rFonts w:ascii="Times New Roman" w:cs="Times New Roman" w:eastAsia="Times New Roman" w:hAnsi="Times New Roman"/>
          <w:sz w:val="24"/>
          <w:szCs w:val="24"/>
        </w:rPr>
        <w:t xml:space="preserve"> Исаија Ђаковић</w:t>
      </w:r>
      <w:r w:rsidR="009C2D19" w:rsidRPr="0000495B">
        <w:rPr>
          <w:rFonts w:ascii="Times New Roman" w:cs="Times New Roman" w:eastAsia="Times New Roman" w:hAnsi="Times New Roman"/>
          <w:sz w:val="24"/>
          <w:szCs w:val="24"/>
        </w:rPr>
        <w:t xml:space="preserve"> и Јован Георгијевић</w:t>
      </w:r>
      <w:r w:rsidR="001E2DD0" w:rsidRPr="0000495B">
        <w:rPr>
          <w:rFonts w:ascii="Times New Roman" w:cs="Times New Roman" w:eastAsia="Times New Roman" w:hAnsi="Times New Roman"/>
          <w:sz w:val="24"/>
          <w:szCs w:val="24"/>
        </w:rPr>
        <w:t xml:space="preserve">, војвода из времена мађарске буне Стеван Шупљикац, </w:t>
      </w:r>
      <w:r w:rsidR="008975B8">
        <w:rPr>
          <w:rFonts w:ascii="Times New Roman" w:cs="Times New Roman" w:eastAsia="Times New Roman" w:hAnsi="Times New Roman"/>
          <w:sz w:val="24"/>
          <w:szCs w:val="24"/>
        </w:rPr>
        <w:t>кн</w:t>
      </w:r>
      <w:r w:rsidR="00D664E9" w:rsidRPr="0000495B">
        <w:rPr>
          <w:rFonts w:ascii="Times New Roman" w:cs="Times New Roman" w:eastAsia="Times New Roman" w:hAnsi="Times New Roman"/>
          <w:sz w:val="24"/>
          <w:szCs w:val="24"/>
        </w:rPr>
        <w:t>егиња Љубица - жена кнеза Милоша Обреновића (умрла 1843. у Новом Саду) и краљ Милан Обреновић,</w:t>
      </w:r>
    </w:p>
    <w:p w:rsidR="002F3493" w:rsidRDefault="009C2D19" w:rsidP="008975B8" w:rsidRPr="008975B8">
      <w:pPr>
        <w:jc w:val="both"/>
        <w:ind w:firstLine="720"/>
        <w:spacing w:after="0"/>
        <w:rPr>
          <w:color w:val="000000"/>
          <w:rFonts w:ascii="Times New Roman" w:cs="Times New Roman" w:hAnsi="Times New Roman"/>
          <w:sz w:val="24"/>
          <w:szCs w:val="24"/>
        </w:rPr>
      </w:pPr>
      <w:r w:rsidRPr="008975B8">
        <w:rPr>
          <w:color w:val="000000"/>
          <w:rFonts w:ascii="Times New Roman" w:cs="Times New Roman" w:hAnsi="Times New Roman"/>
          <w:sz w:val="24"/>
          <w:szCs w:val="24"/>
        </w:rPr>
        <w:t>Ма</w:t>
      </w:r>
      <w:r w:rsidR="008B188F" w:rsidRPr="008975B8">
        <w:rPr>
          <w:color w:val="000000"/>
          <w:rFonts w:ascii="Times New Roman" w:cs="Times New Roman" w:hAnsi="Times New Roman"/>
          <w:sz w:val="24"/>
          <w:szCs w:val="24"/>
        </w:rPr>
        <w:t>настир Крушедол см</w:t>
      </w:r>
      <w:r w:rsidR="00E64A70">
        <w:rPr>
          <w:color w:val="000000"/>
          <w:rFonts w:ascii="Times New Roman" w:cs="Times New Roman" w:hAnsi="Times New Roman"/>
          <w:sz w:val="24"/>
          <w:szCs w:val="24"/>
        </w:rPr>
        <w:t>а</w:t>
      </w:r>
      <w:r w:rsidR="008B188F" w:rsidRPr="008975B8">
        <w:rPr>
          <w:color w:val="000000"/>
          <w:rFonts w:ascii="Times New Roman" w:cs="Times New Roman" w:hAnsi="Times New Roman"/>
          <w:sz w:val="24"/>
          <w:szCs w:val="24"/>
        </w:rPr>
        <w:t xml:space="preserve">тра се једним од најзначајнијих српских манастира, нарочито </w:t>
      </w:r>
      <w:r w:rsidR="00E64A70">
        <w:rPr>
          <w:color w:val="000000"/>
          <w:rFonts w:ascii="Times New Roman" w:cs="Times New Roman" w:hAnsi="Times New Roman"/>
          <w:sz w:val="24"/>
          <w:szCs w:val="24"/>
        </w:rPr>
        <w:t>з</w:t>
      </w:r>
      <w:r w:rsidR="008B188F" w:rsidRPr="008975B8">
        <w:rPr>
          <w:color w:val="000000"/>
          <w:rFonts w:ascii="Times New Roman" w:cs="Times New Roman" w:hAnsi="Times New Roman"/>
          <w:sz w:val="24"/>
          <w:szCs w:val="24"/>
        </w:rPr>
        <w:t xml:space="preserve">бог његове улоге после велких сеоба Срба кад је постао средиште духовног живота и очувања српског православног идентитета с обе стране Саве и Дунава. </w:t>
      </w:r>
    </w:p>
    <w:p w:rsidR="00D90AF7" w:rsidRDefault="008B188F" w:rsidP="00E64A70" w:rsidRPr="0000495B">
      <w:pPr>
        <w:jc w:val="both"/>
        <w:ind w:firstLine="720"/>
        <w:spacing w:after="0"/>
        <w:rPr>
          <w:rFonts w:ascii="Times New Roman" w:cs="Times New Roman" w:eastAsia="Times New Roman" w:hAnsi="Times New Roman"/>
          <w:sz w:val="24"/>
          <w:szCs w:val="24"/>
        </w:rPr>
      </w:pPr>
      <w:r w:rsidRPr="00E64A70">
        <w:rPr>
          <w:color w:val="000000"/>
          <w:rFonts w:ascii="Times New Roman" w:cs="Times New Roman" w:hAnsi="Times New Roman"/>
          <w:sz w:val="24"/>
          <w:szCs w:val="24"/>
        </w:rPr>
        <w:t xml:space="preserve">У време смрти Максима Бранковића (1516. год.) манастир још увек није био завршен. </w:t>
      </w:r>
      <w:proofErr w:type="gramStart"/>
      <w:r w:rsidR="002F3493" w:rsidRPr="0000495B">
        <w:rPr>
          <w:color w:val="000000"/>
          <w:rFonts w:ascii="Times New Roman" w:cs="Times New Roman" w:hAnsi="Times New Roman"/>
          <w:sz w:val="24"/>
          <w:szCs w:val="24"/>
        </w:rPr>
        <w:t xml:space="preserve">Још за живота он је манастир прогласио седиштем обновљене сремске епархије и за своје </w:t>
      </w:r>
      <w:r w:rsidR="002F3493" w:rsidRPr="0000495B">
        <w:rPr>
          <w:color w:val="000000"/>
          <w:rFonts w:ascii="Times New Roman" w:cs="Times New Roman" w:hAnsi="Times New Roman"/>
          <w:sz w:val="24"/>
          <w:szCs w:val="24"/>
        </w:rPr>
        <w:t>посмртне остатке предвидео крипту у којој ће касније и стварно бити сахрањен.</w:t>
        <w:lastRenderedPageBreak/>
      </w:r>
      <w:proofErr w:type="gramEnd"/>
      <w:r w:rsidR="002F3493" w:rsidRPr="0000495B">
        <w:rPr>
          <w:color w:val="000000"/>
          <w:rFonts w:ascii="Times New Roman" w:cs="Times New Roman" w:hAnsi="Times New Roman"/>
          <w:sz w:val="24"/>
          <w:szCs w:val="24"/>
        </w:rPr>
        <w:t xml:space="preserve"> </w:t>
      </w:r>
      <w:proofErr w:type="gramStart"/>
      <w:r w:rsidR="002F3493" w:rsidRPr="0000495B">
        <w:rPr>
          <w:color w:val="000000"/>
          <w:rFonts w:ascii="Times New Roman" w:cs="Times New Roman" w:hAnsi="Times New Roman"/>
          <w:sz w:val="24"/>
          <w:szCs w:val="24"/>
        </w:rPr>
        <w:t>Како су ту већ биле положене мошти његовог оца слепог Стефана Бранковића и деспота Јована Бранковића (његовог брата), било је очигледно да је Максим имао намеру да манастир претвори у маузолеј Бранковића.</w:t>
      </w:r>
      <w:proofErr w:type="gramEnd"/>
      <w:r w:rsidR="002F3493" w:rsidRPr="0000495B">
        <w:rPr>
          <w:color w:val="000000"/>
          <w:rFonts w:ascii="Times New Roman" w:cs="Times New Roman" w:hAnsi="Times New Roman"/>
          <w:sz w:val="24"/>
          <w:szCs w:val="24"/>
        </w:rPr>
        <w:t xml:space="preserve"> </w:t>
      </w:r>
    </w:p>
    <w:p w:rsidR="00873B41" w:rsidRDefault="0040721E" w:rsidP="006E767C">
      <w:pPr>
        <w:jc w:val="both"/>
        <w:ind w:firstLine="720"/>
        <w:spacing w:after="0"/>
        <w:rPr>
          <w:color w:val="000000"/>
          <w:rFonts w:ascii="Times New Roman" w:cs="Times New Roman" w:hAnsi="Times New Roman"/>
          <w:sz w:val="24"/>
          <w:szCs w:val="24"/>
        </w:rPr>
      </w:pPr>
      <w:r w:rsidRPr="00E64A70">
        <w:rPr>
          <w:rFonts w:ascii="Times New Roman" w:cs="Times New Roman" w:eastAsia="Times New Roman" w:hAnsi="Times New Roman"/>
          <w:sz w:val="24"/>
          <w:szCs w:val="24"/>
        </w:rPr>
        <w:t xml:space="preserve">То је било време када су Турци често упадали у Срем, али интересантно је то да су манастир обилазили у време када су освајали Срем (1521-26) и нису га узнемиравали. </w:t>
      </w:r>
      <w:r w:rsidRPr="006E767C">
        <w:rPr>
          <w:rFonts w:ascii="Times New Roman" w:cs="Times New Roman" w:eastAsia="Times New Roman" w:hAnsi="Times New Roman"/>
          <w:sz w:val="24"/>
          <w:szCs w:val="24"/>
        </w:rPr>
        <w:t xml:space="preserve">Иако недовршен и изложен могућим турским нападима, манастир је живео свој живот. </w:t>
      </w:r>
      <w:proofErr w:type="gramStart"/>
      <w:r w:rsidR="005D6674" w:rsidRPr="0000495B">
        <w:rPr>
          <w:color w:val="000000"/>
          <w:rFonts w:ascii="Times New Roman" w:cs="Times New Roman" w:hAnsi="Times New Roman"/>
          <w:sz w:val="24"/>
          <w:szCs w:val="24"/>
        </w:rPr>
        <w:t>Тако је у њему извршена канонизација св.</w:t>
      </w:r>
      <w:proofErr w:type="gramEnd"/>
      <w:r w:rsidR="005D6674" w:rsidRPr="0000495B">
        <w:rPr>
          <w:color w:val="000000"/>
          <w:rFonts w:ascii="Times New Roman" w:cs="Times New Roman" w:hAnsi="Times New Roman"/>
          <w:sz w:val="24"/>
          <w:szCs w:val="24"/>
        </w:rPr>
        <w:t xml:space="preserve"> </w:t>
      </w:r>
      <w:proofErr w:type="gramStart"/>
      <w:r w:rsidR="005D6674" w:rsidRPr="0000495B">
        <w:rPr>
          <w:color w:val="000000"/>
          <w:rFonts w:ascii="Times New Roman" w:cs="Times New Roman" w:hAnsi="Times New Roman"/>
          <w:sz w:val="24"/>
          <w:szCs w:val="24"/>
        </w:rPr>
        <w:t>Максима, а истовремено се пишу и неке књиге.</w:t>
      </w:r>
      <w:proofErr w:type="gramEnd"/>
      <w:r w:rsidR="005D6674" w:rsidRPr="0000495B">
        <w:rPr>
          <w:color w:val="000000"/>
          <w:rFonts w:ascii="Times New Roman" w:cs="Times New Roman" w:hAnsi="Times New Roman"/>
          <w:sz w:val="24"/>
          <w:szCs w:val="24"/>
        </w:rPr>
        <w:t xml:space="preserve"> </w:t>
      </w:r>
      <w:proofErr w:type="gramStart"/>
      <w:r w:rsidR="005D6674" w:rsidRPr="0000495B">
        <w:rPr>
          <w:color w:val="000000"/>
          <w:rFonts w:ascii="Times New Roman" w:cs="Times New Roman" w:hAnsi="Times New Roman"/>
          <w:sz w:val="24"/>
          <w:szCs w:val="24"/>
        </w:rPr>
        <w:t>Радови око манастира</w:t>
      </w:r>
      <w:r w:rsidR="006E767C">
        <w:rPr>
          <w:color w:val="000000"/>
          <w:rFonts w:ascii="Times New Roman" w:cs="Times New Roman" w:hAnsi="Times New Roman"/>
          <w:sz w:val="24"/>
          <w:szCs w:val="24"/>
        </w:rPr>
        <w:t xml:space="preserve"> су стално били у току и 1546.</w:t>
      </w:r>
      <w:proofErr w:type="gramEnd"/>
      <w:r w:rsidR="006E767C">
        <w:rPr>
          <w:color w:val="000000"/>
          <w:rFonts w:ascii="Times New Roman" w:cs="Times New Roman" w:hAnsi="Times New Roman"/>
          <w:sz w:val="24"/>
          <w:szCs w:val="24"/>
        </w:rPr>
        <w:t xml:space="preserve"> с</w:t>
      </w:r>
      <w:r w:rsidR="005D6674" w:rsidRPr="0000495B">
        <w:rPr>
          <w:color w:val="000000"/>
          <w:rFonts w:ascii="Times New Roman" w:cs="Times New Roman" w:hAnsi="Times New Roman"/>
          <w:sz w:val="24"/>
          <w:szCs w:val="24"/>
        </w:rPr>
        <w:t xml:space="preserve">матра се годином када је манастир био коначно завршен, односно тада су били исликани сви делови храма. </w:t>
      </w:r>
    </w:p>
    <w:p w:rsidR="00873B41" w:rsidRDefault="005D6674" w:rsidP="00873B41">
      <w:pPr>
        <w:jc w:val="both"/>
        <w:ind w:firstLine="720"/>
        <w:spacing w:after="0"/>
        <w:rPr>
          <w:color w:val="000000"/>
          <w:rFonts w:ascii="Times New Roman" w:cs="Times New Roman" w:hAnsi="Times New Roman"/>
          <w:sz w:val="24"/>
          <w:szCs w:val="24"/>
        </w:rPr>
      </w:pPr>
      <w:r w:rsidRPr="00873B41">
        <w:rPr>
          <w:color w:val="000000"/>
          <w:rFonts w:ascii="Times New Roman" w:cs="Times New Roman" w:hAnsi="Times New Roman"/>
          <w:sz w:val="24"/>
          <w:szCs w:val="24"/>
        </w:rPr>
        <w:t>Манастир је од самог почетка уживао огроман углед тако да у време најстаријег</w:t>
      </w:r>
      <w:r w:rsidR="00335106" w:rsidRPr="00873B41">
        <w:rPr>
          <w:color w:val="000000"/>
          <w:rFonts w:ascii="Times New Roman" w:cs="Times New Roman" w:hAnsi="Times New Roman"/>
          <w:sz w:val="24"/>
          <w:szCs w:val="24"/>
        </w:rPr>
        <w:t xml:space="preserve"> турског пописа (1546.) располаж</w:t>
      </w:r>
      <w:r w:rsidRPr="00873B41">
        <w:rPr>
          <w:color w:val="000000"/>
          <w:rFonts w:ascii="Times New Roman" w:cs="Times New Roman" w:hAnsi="Times New Roman"/>
          <w:sz w:val="24"/>
          <w:szCs w:val="24"/>
        </w:rPr>
        <w:t xml:space="preserve">е са знатним имањем и у односу на остале фрушкогорске манастире био је најбогатији. </w:t>
      </w:r>
      <w:r w:rsidR="00393607" w:rsidRPr="00873B41">
        <w:rPr>
          <w:color w:val="000000"/>
          <w:rFonts w:ascii="Times New Roman" w:cs="Times New Roman" w:hAnsi="Times New Roman"/>
          <w:sz w:val="24"/>
          <w:szCs w:val="24"/>
        </w:rPr>
        <w:t>То се види и по томе што су му Турци 1566. године (време продаје цркава и манастира)</w:t>
      </w:r>
      <w:r w:rsidR="0029722C" w:rsidRPr="00873B41">
        <w:rPr>
          <w:color w:val="000000"/>
          <w:rFonts w:ascii="Times New Roman" w:cs="Times New Roman" w:hAnsi="Times New Roman"/>
          <w:sz w:val="24"/>
          <w:szCs w:val="24"/>
        </w:rPr>
        <w:t xml:space="preserve"> одредили највећу откупнину од ч</w:t>
      </w:r>
      <w:r w:rsidR="00393607" w:rsidRPr="00873B41">
        <w:rPr>
          <w:color w:val="000000"/>
          <w:rFonts w:ascii="Times New Roman" w:cs="Times New Roman" w:hAnsi="Times New Roman"/>
          <w:sz w:val="24"/>
          <w:szCs w:val="24"/>
        </w:rPr>
        <w:t xml:space="preserve">ак 32000 акчи. Баш током </w:t>
      </w:r>
      <w:r w:rsidR="00393607" w:rsidRPr="0000495B">
        <w:rPr>
          <w:color w:val="000000"/>
          <w:rFonts w:ascii="Times New Roman" w:cs="Times New Roman" w:hAnsi="Times New Roman"/>
          <w:sz w:val="24"/>
          <w:szCs w:val="24"/>
        </w:rPr>
        <w:t>XVII</w:t>
      </w:r>
      <w:r w:rsidR="00393607" w:rsidRPr="00873B41">
        <w:rPr>
          <w:color w:val="000000"/>
          <w:rFonts w:ascii="Times New Roman" w:cs="Times New Roman" w:hAnsi="Times New Roman"/>
          <w:sz w:val="24"/>
          <w:szCs w:val="24"/>
        </w:rPr>
        <w:t xml:space="preserve"> века калуђери из Крушедола често путују у Русију где прикупљају помоћ, а изгледа да су у томе имали доста успеха и да су скупили довољно средстава јер манастир у 1670. години броји 90 калуђера и 12 стараца који се брину о имању. </w:t>
      </w:r>
    </w:p>
    <w:p w:rsidR="00873B41" w:rsidRDefault="00A502E1" w:rsidP="00873B41">
      <w:pPr>
        <w:jc w:val="both"/>
        <w:ind w:firstLine="720"/>
        <w:spacing w:after="0"/>
        <w:rPr>
          <w:color w:val="000000"/>
          <w:rFonts w:ascii="Times New Roman" w:cs="Times New Roman" w:hAnsi="Times New Roman"/>
          <w:sz w:val="24"/>
          <w:szCs w:val="24"/>
        </w:rPr>
      </w:pPr>
      <w:r w:rsidRPr="00873B41">
        <w:rPr>
          <w:color w:val="000000"/>
          <w:rFonts w:ascii="Times New Roman" w:cs="Times New Roman" w:hAnsi="Times New Roman"/>
          <w:sz w:val="24"/>
          <w:szCs w:val="24"/>
        </w:rPr>
        <w:t xml:space="preserve">Ипак, живот није био миран јер око 1690. године монаси морају пред Турцима да се са драгоценостима склањају у Сент Андреју. </w:t>
      </w:r>
      <w:r w:rsidRPr="0000495B">
        <w:rPr>
          <w:color w:val="000000"/>
          <w:rFonts w:ascii="Times New Roman" w:cs="Times New Roman" w:hAnsi="Times New Roman"/>
          <w:sz w:val="24"/>
          <w:szCs w:val="24"/>
        </w:rPr>
        <w:t xml:space="preserve">Током 1697. </w:t>
      </w:r>
      <w:proofErr w:type="gramStart"/>
      <w:r w:rsidRPr="0000495B">
        <w:rPr>
          <w:color w:val="000000"/>
          <w:rFonts w:ascii="Times New Roman" w:cs="Times New Roman" w:hAnsi="Times New Roman"/>
          <w:sz w:val="24"/>
          <w:szCs w:val="24"/>
        </w:rPr>
        <w:t>године</w:t>
      </w:r>
      <w:proofErr w:type="gramEnd"/>
      <w:r w:rsidRPr="0000495B">
        <w:rPr>
          <w:color w:val="000000"/>
          <w:rFonts w:ascii="Times New Roman" w:cs="Times New Roman" w:hAnsi="Times New Roman"/>
          <w:sz w:val="24"/>
          <w:szCs w:val="24"/>
        </w:rPr>
        <w:t xml:space="preserve"> се враћају и затичу манастир мање – више у добром стању. </w:t>
      </w:r>
      <w:proofErr w:type="gramStart"/>
      <w:r w:rsidRPr="0000495B">
        <w:rPr>
          <w:color w:val="000000"/>
          <w:rFonts w:ascii="Times New Roman" w:cs="Times New Roman" w:hAnsi="Times New Roman"/>
          <w:sz w:val="24"/>
          <w:szCs w:val="24"/>
        </w:rPr>
        <w:t>У то време манастир има 50 монаха, 100 искушеника, дијака и лаика.</w:t>
      </w:r>
      <w:proofErr w:type="gramEnd"/>
      <w:r w:rsidRPr="0000495B">
        <w:rPr>
          <w:color w:val="000000"/>
          <w:rFonts w:ascii="Times New Roman" w:cs="Times New Roman" w:hAnsi="Times New Roman"/>
          <w:sz w:val="24"/>
          <w:szCs w:val="24"/>
        </w:rPr>
        <w:t xml:space="preserve"> </w:t>
      </w:r>
      <w:proofErr w:type="gramStart"/>
      <w:r w:rsidRPr="0000495B">
        <w:rPr>
          <w:color w:val="000000"/>
          <w:rFonts w:ascii="Times New Roman" w:cs="Times New Roman" w:hAnsi="Times New Roman"/>
          <w:sz w:val="24"/>
          <w:szCs w:val="24"/>
        </w:rPr>
        <w:t>Било је очигледно да је манастир и даље у добром материјалном стању.</w:t>
      </w:r>
      <w:proofErr w:type="gramEnd"/>
      <w:r w:rsidRPr="0000495B">
        <w:rPr>
          <w:color w:val="000000"/>
          <w:rFonts w:ascii="Times New Roman" w:cs="Times New Roman" w:hAnsi="Times New Roman"/>
          <w:sz w:val="24"/>
          <w:szCs w:val="24"/>
        </w:rPr>
        <w:t xml:space="preserve"> </w:t>
      </w:r>
    </w:p>
    <w:p w:rsidR="004F758F" w:rsidRDefault="00923EF7" w:rsidP="00873B41" w:rsidRPr="00873B41">
      <w:pPr>
        <w:jc w:val="both"/>
        <w:ind w:firstLine="720"/>
        <w:spacing w:after="0"/>
        <w:rPr>
          <w:rFonts w:ascii="Times New Roman" w:cs="Times New Roman" w:eastAsia="Times New Roman" w:hAnsi="Times New Roman"/>
          <w:sz w:val="24"/>
          <w:szCs w:val="24"/>
        </w:rPr>
      </w:pPr>
      <w:proofErr w:type="gramStart"/>
      <w:r w:rsidRPr="0000495B">
        <w:rPr>
          <w:color w:val="000000"/>
          <w:rFonts w:ascii="Times New Roman" w:cs="Times New Roman" w:hAnsi="Times New Roman"/>
          <w:sz w:val="24"/>
          <w:szCs w:val="24"/>
        </w:rPr>
        <w:t>Црква је саграђена у старом грчком стилу.</w:t>
      </w:r>
      <w:proofErr w:type="gramEnd"/>
      <w:r w:rsidRPr="0000495B">
        <w:rPr>
          <w:color w:val="000000"/>
          <w:rFonts w:ascii="Times New Roman" w:cs="Times New Roman" w:hAnsi="Times New Roman"/>
          <w:sz w:val="24"/>
          <w:szCs w:val="24"/>
        </w:rPr>
        <w:t xml:space="preserve"> </w:t>
      </w:r>
      <w:proofErr w:type="gramStart"/>
      <w:r w:rsidRPr="0000495B">
        <w:rPr>
          <w:color w:val="000000"/>
          <w:rFonts w:ascii="Times New Roman" w:cs="Times New Roman" w:hAnsi="Times New Roman"/>
          <w:sz w:val="24"/>
          <w:szCs w:val="24"/>
        </w:rPr>
        <w:t xml:space="preserve">Има поплочан под, куполу и веома добро урађене </w:t>
      </w:r>
      <w:r w:rsidR="0029722C" w:rsidRPr="0000495B">
        <w:rPr>
          <w:color w:val="000000"/>
          <w:rFonts w:ascii="Times New Roman" w:cs="Times New Roman" w:hAnsi="Times New Roman"/>
          <w:sz w:val="24"/>
          <w:szCs w:val="24"/>
        </w:rPr>
        <w:t>ф</w:t>
      </w:r>
      <w:r w:rsidRPr="0000495B">
        <w:rPr>
          <w:color w:val="000000"/>
          <w:rFonts w:ascii="Times New Roman" w:cs="Times New Roman" w:hAnsi="Times New Roman"/>
          <w:sz w:val="24"/>
          <w:szCs w:val="24"/>
        </w:rPr>
        <w:t>реске у мозаику.</w:t>
      </w:r>
      <w:proofErr w:type="gramEnd"/>
      <w:r w:rsidRPr="0000495B">
        <w:rPr>
          <w:color w:val="000000"/>
          <w:rFonts w:ascii="Times New Roman" w:cs="Times New Roman" w:hAnsi="Times New Roman"/>
          <w:sz w:val="24"/>
          <w:szCs w:val="24"/>
        </w:rPr>
        <w:t xml:space="preserve"> </w:t>
      </w:r>
      <w:proofErr w:type="gramStart"/>
      <w:r w:rsidRPr="0000495B">
        <w:rPr>
          <w:color w:val="000000"/>
          <w:rFonts w:ascii="Times New Roman" w:cs="Times New Roman" w:hAnsi="Times New Roman"/>
          <w:sz w:val="24"/>
          <w:szCs w:val="24"/>
        </w:rPr>
        <w:t>Мноштво тога постоји у манастиру Крушедол што је вредно да се види и опише.</w:t>
      </w:r>
      <w:proofErr w:type="gramEnd"/>
      <w:r w:rsidRPr="0000495B">
        <w:rPr>
          <w:color w:val="000000"/>
          <w:rFonts w:ascii="Times New Roman" w:cs="Times New Roman" w:hAnsi="Times New Roman"/>
          <w:sz w:val="24"/>
          <w:szCs w:val="24"/>
        </w:rPr>
        <w:t xml:space="preserve"> </w:t>
      </w:r>
      <w:proofErr w:type="gramStart"/>
      <w:r w:rsidRPr="0000495B">
        <w:rPr>
          <w:color w:val="000000"/>
          <w:rFonts w:ascii="Times New Roman" w:cs="Times New Roman" w:hAnsi="Times New Roman"/>
          <w:sz w:val="24"/>
          <w:szCs w:val="24"/>
        </w:rPr>
        <w:t>Вероватно да посебну његову драж</w:t>
      </w:r>
      <w:r w:rsidR="0029722C" w:rsidRPr="0000495B">
        <w:rPr>
          <w:color w:val="000000"/>
          <w:rFonts w:ascii="Times New Roman" w:cs="Times New Roman" w:hAnsi="Times New Roman"/>
          <w:sz w:val="24"/>
          <w:szCs w:val="24"/>
        </w:rPr>
        <w:t xml:space="preserve"> </w:t>
      </w:r>
      <w:r w:rsidRPr="0000495B">
        <w:rPr>
          <w:color w:val="000000"/>
          <w:rFonts w:ascii="Times New Roman" w:cs="Times New Roman" w:hAnsi="Times New Roman"/>
          <w:sz w:val="24"/>
          <w:szCs w:val="24"/>
        </w:rPr>
        <w:t>представља и то што је један од најстаријих манастира на Фрушкој гори и што је током свих ових векова успео да сачува стил наше средњевековне уметности и архитектуре.</w:t>
      </w:r>
      <w:proofErr w:type="gramEnd"/>
      <w:r w:rsidRPr="0000495B">
        <w:rPr>
          <w:color w:val="000000"/>
          <w:rFonts w:ascii="Times New Roman" w:cs="Times New Roman" w:hAnsi="Times New Roman"/>
          <w:sz w:val="24"/>
          <w:szCs w:val="24"/>
        </w:rPr>
        <w:t xml:space="preserve"> </w:t>
      </w:r>
      <w:proofErr w:type="gramStart"/>
      <w:r w:rsidR="0029722C" w:rsidRPr="0000495B">
        <w:rPr>
          <w:color w:val="000000"/>
          <w:rFonts w:ascii="Times New Roman" w:cs="Times New Roman" w:hAnsi="Times New Roman"/>
          <w:sz w:val="24"/>
          <w:szCs w:val="24"/>
        </w:rPr>
        <w:t>М</w:t>
      </w:r>
      <w:r w:rsidR="00E038E4" w:rsidRPr="0000495B">
        <w:rPr>
          <w:color w:val="000000"/>
          <w:rFonts w:ascii="Times New Roman" w:cs="Times New Roman" w:hAnsi="Times New Roman"/>
          <w:sz w:val="24"/>
          <w:szCs w:val="24"/>
        </w:rPr>
        <w:t>а</w:t>
      </w:r>
      <w:r w:rsidR="0029722C" w:rsidRPr="0000495B">
        <w:rPr>
          <w:color w:val="000000"/>
          <w:rFonts w:ascii="Times New Roman" w:cs="Times New Roman" w:hAnsi="Times New Roman"/>
          <w:sz w:val="24"/>
          <w:szCs w:val="24"/>
        </w:rPr>
        <w:t>настирска ризница је најбогатија на Фрушкој гори.</w:t>
      </w:r>
      <w:proofErr w:type="gramEnd"/>
      <w:r w:rsidR="0029722C" w:rsidRPr="0000495B">
        <w:rPr>
          <w:color w:val="000000"/>
          <w:rFonts w:ascii="Times New Roman" w:cs="Times New Roman" w:hAnsi="Times New Roman"/>
          <w:sz w:val="24"/>
          <w:szCs w:val="24"/>
        </w:rPr>
        <w:t xml:space="preserve"> </w:t>
      </w:r>
      <w:proofErr w:type="gramStart"/>
      <w:r w:rsidR="0029722C" w:rsidRPr="0000495B">
        <w:rPr>
          <w:color w:val="000000"/>
          <w:rFonts w:ascii="Times New Roman" w:cs="Times New Roman" w:hAnsi="Times New Roman"/>
          <w:sz w:val="24"/>
          <w:szCs w:val="24"/>
        </w:rPr>
        <w:t xml:space="preserve">Поседује драгоцене примерке из свих грана наше уметности од </w:t>
      </w:r>
      <w:r w:rsidR="0029722C" w:rsidRPr="0000495B">
        <w:rPr>
          <w:color w:val="231F20"/>
          <w:rFonts w:ascii="Times New Roman" w:cs="Times New Roman" w:hAnsi="Times New Roman"/>
          <w:sz w:val="24"/>
          <w:szCs w:val="24"/>
        </w:rPr>
        <w:t>XVI века па до данас.</w:t>
      </w:r>
      <w:proofErr w:type="gramEnd"/>
      <w:r w:rsidR="0029722C" w:rsidRPr="0000495B">
        <w:rPr>
          <w:color w:val="231F20"/>
          <w:rFonts w:ascii="Times New Roman" w:cs="Times New Roman" w:hAnsi="Times New Roman"/>
          <w:sz w:val="24"/>
          <w:szCs w:val="24"/>
        </w:rPr>
        <w:t xml:space="preserve"> </w:t>
      </w:r>
      <w:r>
        <w:rPr>
          <w:color w:val="000000"/>
          <w:rFonts w:ascii="Times New Roman" w:cs="Times New Roman" w:hAnsi="Times New Roman"/>
          <w:sz w:val="24"/>
          <w:szCs w:val="24"/>
        </w:rPr>
        <w:br/>
      </w:r>
    </w:p>
    <w:p w:rsidR="00CA7D65" w:rsidRDefault="008D5C07" w:rsidP="0000495B">
      <w:pPr>
        <w:spacing w:after="0" w:line="240" w:lineRule="auto"/>
        <w:rPr>
          <w:rFonts w:ascii="Times New Roman" w:cs="Times New Roman" w:eastAsia="Times New Roman" w:hAnsi="Times New Roman"/>
          <w:sz w:val="24"/>
          <w:szCs w:val="24"/>
        </w:rPr>
      </w:pPr>
      <w:r>
        <w:rPr>
          <w:noProof/>
        </w:rPr>
        <w:drawing>
          <wp:inline distB="0" distL="0" distR="0" distT="0">
            <wp:extent cx="3663950" cy="2445385"/>
            <wp:effectExtent l="19050" t="0" r="0" b="0"/>
            <wp:docPr id="7" name="Picture 6" descr="87 krusedol manastir monast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 krusedol manastir monastery.jpg"/>
                    <pic:cNvPicPr/>
                  </pic:nvPicPr>
                  <pic:blipFill>
                    <a:blip r:embed="rId26"/>
                    <a:stretch>
                      <a:fillRect/>
                    </a:stretch>
                  </pic:blipFill>
                  <pic:spPr>
                    <a:xfrm>
                      <a:off x="0" y="0"/>
                      <a:ext cx="3665085" cy="2446543"/>
                    </a:xfrm>
                    <a:prstGeom prst="rect">
                      <a:avLst/>
                    </a:prstGeom>
                  </pic:spPr>
                </pic:pic>
              </a:graphicData>
            </a:graphic>
          </wp:inline>
        </w:drawing>
      </w:r>
    </w:p>
    <w:p w:rsidR="00CA7D65" w:rsidRDefault="008D5C07" w:rsidP="008D5C07" w:rsidRPr="008D5C07">
      <w:pPr>
        <w:ind w:firstLine="720"/>
        <w:spacing w:after="0" w:line="240" w:lineRule="auto"/>
        <w:rPr>
          <w:lang/>
          <w:i/>
          <w:rFonts w:ascii="Times New Roman" w:cs="Times New Roman" w:eastAsia="Times New Roman" w:hAnsi="Times New Roman"/>
          <w:sz w:val="20"/>
          <w:szCs w:val="20"/>
        </w:rPr>
      </w:pPr>
      <w:r w:rsidRPr="008D5C07">
        <w:rPr>
          <w:lang/>
          <w:i/>
          <w:rFonts w:ascii="Times New Roman" w:cs="Times New Roman" w:eastAsia="Times New Roman" w:hAnsi="Times New Roman"/>
          <w:sz w:val="20"/>
          <w:szCs w:val="20"/>
        </w:rPr>
        <w:t>Слика 3.Манастирска црква (Извор: интернет)</w:t>
      </w:r>
    </w:p>
    <w:p w:rsidR="00CA7D65" w:rsidRDefault="00CA7D65" w:rsidP="0000495B" w:rsidRPr="008D5C07">
      <w:pPr>
        <w:spacing w:after="0" w:line="240" w:lineRule="auto"/>
        <w:rPr>
          <w:lang/>
          <w:rFonts w:ascii="Times New Roman" w:cs="Times New Roman" w:eastAsia="Times New Roman" w:hAnsi="Times New Roman"/>
          <w:sz w:val="24"/>
          <w:szCs w:val="24"/>
        </w:rPr>
      </w:pPr>
    </w:p>
    <w:p w:rsidR="00A26CC4" w:rsidRDefault="00E038E4" w:rsidP="00CA7D65" w:rsidRPr="00CA7D65">
      <w:pPr>
        <w:jc w:val="center"/>
        <w:spacing w:after="0" w:line="240" w:lineRule="auto"/>
        <w:rPr>
          <w:b/>
          <w:rFonts w:ascii="Times New Roman" w:cs="Times New Roman" w:eastAsia="Times New Roman" w:hAnsi="Times New Roman"/>
          <w:sz w:val="28"/>
          <w:szCs w:val="28"/>
        </w:rPr>
      </w:pPr>
      <w:r w:rsidRPr="00CA7D65">
        <w:rPr>
          <w:b/>
          <w:rFonts w:ascii="Times New Roman" w:cs="Times New Roman" w:eastAsia="Times New Roman" w:hAnsi="Times New Roman"/>
          <w:sz w:val="28"/>
          <w:szCs w:val="28"/>
        </w:rPr>
        <w:t xml:space="preserve">ТУРИСТИЧКА ВАЛОРИЗАЦИЈА МАНАСТИРА КРУШЕДОЛ ПО </w:t>
        <w:lastRenderedPageBreak/>
      </w:r>
      <w:proofErr w:type="gramStart"/>
      <w:r w:rsidRPr="00CA7D65">
        <w:rPr>
          <w:b/>
          <w:rFonts w:ascii="Times New Roman" w:cs="Times New Roman" w:eastAsia="Times New Roman" w:hAnsi="Times New Roman"/>
          <w:sz w:val="28"/>
          <w:szCs w:val="28"/>
        </w:rPr>
        <w:t>МЕТОДУ  ХИЛАРИ</w:t>
      </w:r>
      <w:proofErr w:type="gramEnd"/>
      <w:r w:rsidRPr="00CA7D65">
        <w:rPr>
          <w:b/>
          <w:rFonts w:ascii="Times New Roman" w:cs="Times New Roman" w:eastAsia="Times New Roman" w:hAnsi="Times New Roman"/>
          <w:sz w:val="28"/>
          <w:szCs w:val="28"/>
        </w:rPr>
        <w:t xml:space="preserve"> ДУ КРОС</w:t>
      </w:r>
    </w:p>
    <w:p w:rsidR="00E038E4" w:rsidRDefault="00E038E4" w:rsidP="0000495B" w:rsidRPr="00CA7D65">
      <w:pPr>
        <w:spacing w:after="0" w:line="240" w:lineRule="auto"/>
        <w:rPr>
          <w:rFonts w:ascii="Times New Roman" w:cs="Times New Roman" w:eastAsia="Times New Roman" w:hAnsi="Times New Roman"/>
          <w:sz w:val="24"/>
          <w:szCs w:val="24"/>
        </w:rPr>
      </w:pPr>
    </w:p>
    <w:p w:rsidR="007F25B3" w:rsidRDefault="007F25B3" w:rsidP="007F25B3">
      <w:pPr>
        <w:autoSpaceDE w:val="0"/>
        <w:autoSpaceDN w:val="0"/>
        <w:adjustRightInd w:val="0"/>
        <w:jc w:val="both"/>
        <w:ind w:firstLine="720"/>
        <w:spacing w:after="0"/>
        <w:rPr>
          <w:rFonts w:ascii="Times New Roman" w:cs="Times New Roman" w:hAnsi="Times New Roman"/>
          <w:sz w:val="24"/>
          <w:szCs w:val="24"/>
        </w:rPr>
      </w:pPr>
    </w:p>
    <w:p w:rsidR="00272A51" w:rsidRDefault="00272A51" w:rsidP="008D5C07" w:rsidRPr="008D5C07">
      <w:pPr>
        <w:autoSpaceDE w:val="0"/>
        <w:autoSpaceDN w:val="0"/>
        <w:adjustRightInd w:val="0"/>
        <w:jc w:val="both"/>
        <w:ind w:firstLine="720"/>
        <w:rPr>
          <w:rFonts w:ascii="Times New Roman" w:cs="Times New Roman" w:hAnsi="Times New Roman"/>
          <w:sz w:val="24"/>
          <w:szCs w:val="24"/>
        </w:rPr>
      </w:pPr>
      <w:r w:rsidRPr="007F25B3">
        <w:rPr>
          <w:rFonts w:ascii="Times New Roman" w:cs="Times New Roman" w:hAnsi="Times New Roman"/>
          <w:sz w:val="24"/>
          <w:szCs w:val="24"/>
        </w:rPr>
        <w:t xml:space="preserve">Сама реч валоризација означава утврђивање вредности, процену. </w:t>
      </w:r>
      <w:proofErr w:type="gramStart"/>
      <w:r w:rsidRPr="007F25B3">
        <w:rPr>
          <w:rFonts w:ascii="Times New Roman" w:cs="Times New Roman" w:hAnsi="Times New Roman"/>
          <w:sz w:val="24"/>
          <w:szCs w:val="24"/>
        </w:rPr>
        <w:t xml:space="preserve">Др Драгица Томка туристичку валоризацију описује као </w:t>
      </w:r>
      <w:r w:rsidR="007F25B3" w:rsidRPr="007F25B3">
        <w:rPr>
          <w:rFonts w:ascii="Times New Roman" w:cs="Times New Roman" w:hAnsi="Times New Roman"/>
          <w:sz w:val="24"/>
          <w:szCs w:val="24"/>
        </w:rPr>
        <w:t>"</w:t>
      </w:r>
      <w:r w:rsidRPr="007F25B3">
        <w:rPr>
          <w:rFonts w:ascii="Times New Roman" w:cs="Times New Roman" w:hAnsi="Times New Roman"/>
          <w:sz w:val="24"/>
          <w:szCs w:val="24"/>
        </w:rPr>
        <w:t>утврђивање или процену вредности туристичких атрактивности, односно процену туристичких атрактивности свих оних појава, објеката и простора који имају, поред осталих карактеристика, и својство да су атрактивни (интересантни) за туристе и да кроз њих туристи могу задовољити своју туристичку (културну или рекреативну) потребу.</w:t>
      </w:r>
      <w:r w:rsidR="007F25B3">
        <w:rPr>
          <w:rFonts w:ascii="Times New Roman" w:cs="Times New Roman" w:hAnsi="Times New Roman"/>
          <w:sz w:val="24"/>
          <w:szCs w:val="24"/>
        </w:rPr>
        <w:t>"</w:t>
      </w:r>
      <w:proofErr w:type="gramEnd"/>
    </w:p>
    <w:p w:rsidR="00A22B58" w:rsidRDefault="00FA3CBD" w:rsidP="008D5C07" w:rsidRPr="008D5C07">
      <w:pPr>
        <w:jc w:val="both"/>
        <w:ind w:firstLine="720"/>
        <w:rPr>
          <w:lang/>
          <w:rFonts w:ascii="Times New Roman" w:cs="Times New Roman" w:hAnsi="Times New Roman"/>
          <w:sz w:val="24"/>
          <w:szCs w:val="24"/>
        </w:rPr>
      </w:pPr>
      <w:r w:rsidRPr="0000495B">
        <w:rPr>
          <w:lang w:val="sr-Latn-CS"/>
          <w:rFonts w:ascii="Times New Roman" w:cs="Times New Roman" w:hAnsi="Times New Roman"/>
          <w:sz w:val="24"/>
          <w:szCs w:val="24"/>
        </w:rPr>
        <w:t>У сваком планирању одрживог развоја културног туризма на одређеној дестинацији од посебног је значаја туристичка валоризација културних добара, односно процена њихове вредности са становишта туризма, што омогућава сагледавање могућности да се ова добрау укључе у развој туризма.</w:t>
      </w:r>
      <w:r w:rsidR="00A22B58">
        <w:rPr>
          <w:lang w:val="sr-Latn-CS"/>
          <w:rFonts w:ascii="Times New Roman" w:cs="Times New Roman" w:hAnsi="Times New Roman"/>
          <w:sz w:val="24"/>
          <w:szCs w:val="24"/>
        </w:rPr>
        <w:t xml:space="preserve"> </w:t>
      </w:r>
      <w:r w:rsidRPr="0000495B">
        <w:rPr>
          <w:lang w:val="sr-Latn-CS"/>
          <w:rFonts w:ascii="Times New Roman" w:cs="Times New Roman" w:hAnsi="Times New Roman"/>
          <w:sz w:val="24"/>
          <w:szCs w:val="24"/>
        </w:rPr>
        <w:t>Многа културна добра имају потенцијал да постану туристички производ у културном туризму, јер на јединствен начин рефлектују историју места, животни стил и окружење, промовишу етничке традиције дестинације и пружају могућности за разноврсне доживљаје. Међутим, одлука о укључивању одређених културних добара у туристички производ често је заснована на недовољном знању о компонентама које утичу на популарност одређене туристичке атракције и некомплетној процени о потенцијалу локалне туристичке атракције да постане примарна туристичка атракција, која ће привући туристе да посете дестинацију.</w:t>
      </w:r>
    </w:p>
    <w:p w:rsidR="00FA3CBD" w:rsidRDefault="00FA3CBD" w:rsidP="00CA7D65" w:rsidRPr="0000495B">
      <w:pPr>
        <w:jc w:val="both"/>
        <w:ind w:firstLine="720"/>
        <w:rPr>
          <w:lang w:val="sr-Latn-CS"/>
          <w:rFonts w:ascii="Times New Roman" w:cs="Times New Roman" w:hAnsi="Times New Roman"/>
          <w:sz w:val="24"/>
          <w:szCs w:val="24"/>
        </w:rPr>
      </w:pPr>
      <w:r w:rsidRPr="0000495B">
        <w:rPr>
          <w:lang w:val="sr-Latn-CS"/>
          <w:rFonts w:ascii="Times New Roman" w:cs="Times New Roman" w:hAnsi="Times New Roman"/>
          <w:sz w:val="24"/>
          <w:szCs w:val="24"/>
        </w:rPr>
        <w:t>Х</w:t>
      </w:r>
      <w:r w:rsidRPr="0000495B">
        <w:rPr>
          <w:lang w:val="sr-Cyrl-CS"/>
          <w:rFonts w:ascii="Times New Roman" w:cs="Times New Roman" w:hAnsi="Times New Roman"/>
          <w:sz w:val="24"/>
          <w:szCs w:val="24"/>
        </w:rPr>
        <w:t>.</w:t>
      </w:r>
      <w:r w:rsidRPr="0000495B">
        <w:rPr>
          <w:lang w:val="sr-Latn-CS"/>
          <w:rFonts w:ascii="Times New Roman" w:cs="Times New Roman" w:hAnsi="Times New Roman"/>
          <w:sz w:val="24"/>
          <w:szCs w:val="24"/>
        </w:rPr>
        <w:t xml:space="preserve"> ду </w:t>
      </w:r>
      <w:r w:rsidRPr="0000495B">
        <w:rPr>
          <w:lang w:val="sr-Cyrl-CS"/>
          <w:rFonts w:ascii="Times New Roman" w:cs="Times New Roman" w:hAnsi="Times New Roman"/>
          <w:sz w:val="24"/>
          <w:szCs w:val="24"/>
        </w:rPr>
        <w:t>К</w:t>
      </w:r>
      <w:r w:rsidRPr="0000495B">
        <w:rPr>
          <w:lang w:val="sr-Latn-CS"/>
          <w:rFonts w:ascii="Times New Roman" w:cs="Times New Roman" w:hAnsi="Times New Roman"/>
          <w:sz w:val="24"/>
          <w:szCs w:val="24"/>
        </w:rPr>
        <w:t>рос (2000) је увела у процес туристичке валоризације дестинације културно-туристичке субиндикаторе и степен њиховог градуирања, посебно за туристички сектор и сектор управљања културним добрима, као и за оцену робустности културног добра да прими посетиоце.</w:t>
      </w:r>
    </w:p>
    <w:p w:rsidR="00FA3CBD" w:rsidRDefault="008D5C07" w:rsidP="008D5C07" w:rsidRPr="0000495B">
      <w:pPr>
        <w:jc w:val="both"/>
        <w:ind w:firstLine="720"/>
        <w:spacing w:after="0"/>
        <w:rPr>
          <w:lang w:val="sr-Latn-CS"/>
          <w:rFonts w:ascii="Times New Roman" w:cs="Times New Roman" w:hAnsi="Times New Roman"/>
          <w:sz w:val="24"/>
          <w:szCs w:val="24"/>
        </w:rPr>
      </w:pPr>
      <w:r>
        <w:rPr>
          <w:noProof/>
        </w:rPr>
        <w:drawing>
          <wp:inline distB="0" distL="0" distR="0" distT="0">
            <wp:extent cx="5216525" cy="2895600"/>
            <wp:effectExtent l="19050" t="0" r="2686" b="0"/>
            <wp:docPr id="8" name="Picture 7" descr="krused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usedol1.jpg"/>
                    <pic:cNvPicPr/>
                  </pic:nvPicPr>
                  <pic:blipFill>
                    <a:blip r:embed="rId25"/>
                    <a:stretch>
                      <a:fillRect/>
                    </a:stretch>
                  </pic:blipFill>
                  <pic:spPr>
                    <a:xfrm>
                      <a:off x="0" y="0"/>
                      <a:ext cx="5226929" cy="2901103"/>
                    </a:xfrm>
                    <a:prstGeom prst="rect">
                      <a:avLst/>
                    </a:prstGeom>
                  </pic:spPr>
                </pic:pic>
              </a:graphicData>
            </a:graphic>
          </wp:inline>
        </w:drawing>
      </w:r>
    </w:p>
    <w:p w:rsidR="008D5C07" w:rsidRDefault="008D5C07" w:rsidP="008D5C07" w:rsidRPr="008D5C07">
      <w:pPr>
        <w:jc w:val="both"/>
        <w:ind w:left="1440"/>
        <w:ind w:firstLine="720"/>
        <w:rPr>
          <w:lang/>
          <w:i/>
          <w:rFonts w:ascii="Times New Roman" w:cs="Times New Roman" w:hAnsi="Times New Roman"/>
          <w:sz w:val="20"/>
          <w:szCs w:val="20"/>
        </w:rPr>
      </w:pPr>
      <w:r w:rsidRPr="008D5C07">
        <w:rPr>
          <w:lang/>
          <w:i/>
          <w:rFonts w:ascii="Times New Roman" w:cs="Times New Roman" w:hAnsi="Times New Roman"/>
          <w:sz w:val="20"/>
          <w:szCs w:val="20"/>
        </w:rPr>
        <w:t>Слика 4. Манастир Крушедол (Извор: интернет)</w:t>
      </w:r>
    </w:p>
    <w:p w:rsidR="00306430" w:rsidRDefault="00306430" w:rsidP="00142E84" w:rsidRPr="00142E84">
      <w:pPr>
        <w:jc w:val="both"/>
        <w:rPr>
          <w:lang w:val="sr-Latn-CS"/>
          <w:b/>
          <w:rFonts w:ascii="Times New Roman" w:cs="Times New Roman" w:hAnsi="Times New Roman"/>
          <w:sz w:val="24"/>
          <w:szCs w:val="24"/>
        </w:rPr>
      </w:pPr>
      <w:r w:rsidRPr="00142E84">
        <w:rPr>
          <w:b/>
          <w:rFonts w:ascii="Times New Roman" w:cs="Times New Roman" w:hAnsi="Times New Roman"/>
          <w:sz w:val="24"/>
          <w:szCs w:val="24"/>
        </w:rPr>
        <w:t>СУБИНДИКАТОРИ</w:t>
        <w:lastRenderedPageBreak/>
      </w:r>
      <w:r w:rsidRPr="00142E84">
        <w:rPr>
          <w:lang w:val="sr-Latn-CS"/>
          <w:b/>
          <w:rFonts w:ascii="Times New Roman" w:cs="Times New Roman" w:hAnsi="Times New Roman"/>
          <w:sz w:val="24"/>
          <w:szCs w:val="24"/>
        </w:rPr>
        <w:t xml:space="preserve"> </w:t>
      </w:r>
      <w:r w:rsidRPr="00142E84">
        <w:rPr>
          <w:b/>
          <w:rFonts w:ascii="Times New Roman" w:cs="Times New Roman" w:hAnsi="Times New Roman"/>
          <w:sz w:val="24"/>
          <w:szCs w:val="24"/>
        </w:rPr>
        <w:t>ТУРИСТИЧКОГ</w:t>
      </w:r>
      <w:r w:rsidRPr="00142E84">
        <w:rPr>
          <w:lang w:val="sr-Latn-CS"/>
          <w:b/>
          <w:rFonts w:ascii="Times New Roman" w:cs="Times New Roman" w:hAnsi="Times New Roman"/>
          <w:sz w:val="24"/>
          <w:szCs w:val="24"/>
        </w:rPr>
        <w:t xml:space="preserve"> </w:t>
      </w:r>
      <w:r w:rsidRPr="00142E84">
        <w:rPr>
          <w:b/>
          <w:rFonts w:ascii="Times New Roman" w:cs="Times New Roman" w:hAnsi="Times New Roman"/>
          <w:sz w:val="24"/>
          <w:szCs w:val="24"/>
        </w:rPr>
        <w:t>СЕКТОРА</w:t>
      </w:r>
      <w:r w:rsidRPr="00142E84">
        <w:rPr>
          <w:lang w:val="sr-Latn-CS"/>
          <w:b/>
          <w:rFonts w:ascii="Times New Roman" w:cs="Times New Roman" w:hAnsi="Times New Roman"/>
          <w:sz w:val="24"/>
          <w:szCs w:val="24"/>
        </w:rPr>
        <w:t xml:space="preserve"> </w:t>
      </w:r>
    </w:p>
    <w:p w:rsidR="00306430" w:rsidRDefault="00306430" w:rsidP="00142E84" w:rsidRPr="00142E84">
      <w:pPr>
        <w:jc w:val="both"/>
        <w:ind w:firstLine="720"/>
        <w:spacing w:after="0"/>
        <w:rPr>
          <w:lang w:val="sr-Latn-CS"/>
          <w:rFonts w:ascii="Times New Roman" w:cs="Times New Roman" w:hAnsi="Times New Roman"/>
          <w:sz w:val="24"/>
          <w:szCs w:val="24"/>
        </w:rPr>
      </w:pPr>
      <w:proofErr w:type="gramStart"/>
      <w:r w:rsidRPr="00142E84">
        <w:rPr>
          <w:rFonts w:ascii="Times New Roman" w:cs="Times New Roman" w:hAnsi="Times New Roman"/>
          <w:sz w:val="24"/>
          <w:szCs w:val="24"/>
        </w:rPr>
        <w:t>Првобитно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ћемо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одредити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субиндикаторе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туристичког</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сектора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који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односе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на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елементе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тржишне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привлачности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факторе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значајне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за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дизајнирање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туристичког</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производа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оцењујући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их</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оценама</w:t>
      </w:r>
      <w:r w:rsidRPr="00142E84">
        <w:rPr>
          <w:lang w:val="sr-Latn-CS"/>
          <w:rFonts w:ascii="Times New Roman" w:cs="Times New Roman" w:hAnsi="Times New Roman"/>
          <w:sz w:val="24"/>
          <w:szCs w:val="24"/>
        </w:rPr>
        <w:t xml:space="preserve"> 0-5.</w:t>
      </w:r>
      <w:proofErr w:type="gramEnd"/>
      <w:r w:rsidRPr="00142E84">
        <w:rPr>
          <w:lang w:val="sr-Latn-CS"/>
          <w:rFonts w:ascii="Times New Roman" w:cs="Times New Roman" w:hAnsi="Times New Roman"/>
          <w:sz w:val="24"/>
          <w:szCs w:val="24"/>
        </w:rPr>
        <w:t xml:space="preserve"> </w:t>
      </w:r>
      <w:proofErr w:type="gramStart"/>
      <w:r w:rsidRPr="00142E84">
        <w:rPr>
          <w:rFonts w:ascii="Times New Roman" w:cs="Times New Roman" w:hAnsi="Times New Roman"/>
          <w:sz w:val="24"/>
          <w:szCs w:val="24"/>
        </w:rPr>
        <w:t>Коначни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збир</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бодова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показаће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ли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манастир</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Крушедол</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има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слабу</w:t>
      </w:r>
      <w:r w:rsidR="00AC039C" w:rsidRPr="00142E84">
        <w:rPr>
          <w:lang w:val="sr-Latn-CS"/>
          <w:rFonts w:ascii="Times New Roman" w:cs="Times New Roman" w:hAnsi="Times New Roman"/>
          <w:sz w:val="24"/>
          <w:szCs w:val="24"/>
        </w:rPr>
        <w:t xml:space="preserve"> </w:t>
      </w:r>
      <w:r w:rsidRPr="00142E84">
        <w:rPr>
          <w:lang w:val="sr-Latn-CS"/>
          <w:rFonts w:ascii="Times New Roman" w:cs="Times New Roman" w:hAnsi="Times New Roman"/>
          <w:sz w:val="24"/>
          <w:szCs w:val="24"/>
        </w:rPr>
        <w:t xml:space="preserve">(0-20), </w:t>
      </w:r>
      <w:r w:rsidRPr="00142E84">
        <w:rPr>
          <w:rFonts w:ascii="Times New Roman" w:cs="Times New Roman" w:hAnsi="Times New Roman"/>
          <w:sz w:val="24"/>
          <w:szCs w:val="24"/>
        </w:rPr>
        <w:t>средњу</w:t>
      </w:r>
      <w:r w:rsidR="00AC039C" w:rsidRPr="00142E84">
        <w:rPr>
          <w:lang w:val="sr-Latn-CS"/>
          <w:rFonts w:ascii="Times New Roman" w:cs="Times New Roman" w:hAnsi="Times New Roman"/>
          <w:sz w:val="24"/>
          <w:szCs w:val="24"/>
        </w:rPr>
        <w:t xml:space="preserve"> </w:t>
      </w:r>
      <w:r w:rsidRPr="00142E84">
        <w:rPr>
          <w:lang w:val="sr-Latn-CS"/>
          <w:rFonts w:ascii="Times New Roman" w:cs="Times New Roman" w:hAnsi="Times New Roman"/>
          <w:sz w:val="24"/>
          <w:szCs w:val="24"/>
        </w:rPr>
        <w:t xml:space="preserve">(21-40) </w:t>
      </w:r>
      <w:r w:rsidRPr="00142E84">
        <w:rPr>
          <w:rFonts w:ascii="Times New Roman" w:cs="Times New Roman" w:hAnsi="Times New Roman"/>
          <w:sz w:val="24"/>
          <w:szCs w:val="24"/>
        </w:rPr>
        <w:t>или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високу</w:t>
      </w:r>
      <w:r w:rsidRPr="00142E84">
        <w:rPr>
          <w:lang w:val="sr-Latn-CS"/>
          <w:rFonts w:ascii="Times New Roman" w:cs="Times New Roman" w:hAnsi="Times New Roman"/>
          <w:sz w:val="24"/>
          <w:szCs w:val="24"/>
        </w:rPr>
        <w:t xml:space="preserve"> </w:t>
      </w:r>
      <w:r w:rsidR="00C31F35" w:rsidRPr="00142E84">
        <w:rPr>
          <w:lang w:val="sr-Latn-CS"/>
          <w:rFonts w:ascii="Times New Roman" w:cs="Times New Roman" w:hAnsi="Times New Roman"/>
          <w:sz w:val="24"/>
          <w:szCs w:val="24"/>
        </w:rPr>
        <w:t xml:space="preserve">(41-60) </w:t>
      </w:r>
      <w:r w:rsidRPr="00142E84">
        <w:rPr>
          <w:rFonts w:ascii="Times New Roman" w:cs="Times New Roman" w:hAnsi="Times New Roman"/>
          <w:sz w:val="24"/>
          <w:szCs w:val="24"/>
        </w:rPr>
        <w:t>привлачност</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за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туристе</w:t>
      </w:r>
      <w:r w:rsidRPr="00142E84">
        <w:rPr>
          <w:lang w:val="sr-Latn-CS"/>
          <w:rFonts w:ascii="Times New Roman" w:cs="Times New Roman" w:hAnsi="Times New Roman"/>
          <w:sz w:val="24"/>
          <w:szCs w:val="24"/>
        </w:rPr>
        <w:t>.</w:t>
      </w:r>
      <w:proofErr w:type="gramEnd"/>
      <w:r w:rsidRPr="00142E84">
        <w:rPr>
          <w:lang w:val="sr-Latn-CS"/>
          <w:rFonts w:ascii="Times New Roman" w:cs="Times New Roman" w:hAnsi="Times New Roman"/>
          <w:sz w:val="24"/>
          <w:szCs w:val="24"/>
        </w:rPr>
        <w:t xml:space="preserve"> </w:t>
      </w:r>
    </w:p>
    <w:p w:rsidR="00503757" w:rsidRDefault="00503757" w:rsidP="00142E84" w:rsidRPr="00142E84">
      <w:pPr>
        <w:jc w:val="both"/>
        <w:spacing w:after="0"/>
        <w:rPr>
          <w:lang w:val="sr-Latn-CS"/>
          <w:rFonts w:ascii="Times New Roman" w:cs="Times New Roman" w:hAnsi="Times New Roman"/>
          <w:sz w:val="24"/>
          <w:szCs w:val="24"/>
        </w:rPr>
      </w:pPr>
    </w:p>
    <w:p w:rsidR="005C765C" w:rsidRDefault="00B17FC9" w:rsidP="00142E84" w:rsidRPr="00B17FC9">
      <w:pPr>
        <w:jc w:val="both"/>
        <w:rPr>
          <w:lang/>
          <w:b/>
          <w:i/>
          <w:rFonts w:ascii="Times New Roman" w:cs="Times New Roman" w:eastAsia="Calibri" w:hAnsi="Times New Roman"/>
        </w:rPr>
      </w:pPr>
      <w:r w:rsidRPr="00B17FC9">
        <w:rPr>
          <w:lang/>
          <w:b/>
          <w:i/>
          <w:rFonts w:ascii="Times New Roman" w:cs="Times New Roman" w:eastAsia="Calibri" w:hAnsi="Times New Roman"/>
        </w:rPr>
        <w:t xml:space="preserve">ТРЖИШНА ПРИВЛАЧНОСТ КУЛТУНИХ ДОБАРА </w:t>
      </w:r>
    </w:p>
    <w:p w:rsidR="00EF7111" w:rsidRDefault="00EF7111" w:rsidP="00142E84" w:rsidRPr="00B17FC9">
      <w:pPr>
        <w:jc w:val="both"/>
        <w:spacing w:after="0"/>
        <w:rPr>
          <w:lang w:val="sr-Latn-CS"/>
          <w:b/>
          <w:i/>
          <w:rFonts w:ascii="Times New Roman" w:cs="Times New Roman" w:hAnsi="Times New Roman"/>
          <w:sz w:val="24"/>
          <w:szCs w:val="24"/>
        </w:rPr>
      </w:pPr>
      <w:r w:rsidRPr="00B17FC9">
        <w:rPr>
          <w:lang/>
          <w:b/>
          <w:i/>
          <w:u w:val="single"/>
          <w:rFonts w:ascii="Times New Roman" w:cs="Times New Roman" w:hAnsi="Times New Roman"/>
          <w:sz w:val="24"/>
          <w:szCs w:val="24"/>
        </w:rPr>
        <w:t>Амбијент</w:t>
      </w:r>
      <w:r w:rsidRPr="00B17FC9">
        <w:rPr>
          <w:lang w:val="sr-Latn-CS"/>
          <w:b/>
          <w:i/>
          <w:u w:val="single"/>
          <w:rFonts w:ascii="Times New Roman" w:cs="Times New Roman" w:hAnsi="Times New Roman"/>
          <w:sz w:val="24"/>
          <w:szCs w:val="24"/>
        </w:rPr>
        <w:t xml:space="preserve"> </w:t>
      </w:r>
      <w:r w:rsidR="00314E9A" w:rsidRPr="00B17FC9">
        <w:rPr>
          <w:lang w:val="sr-Latn-CS"/>
          <w:b/>
          <w:i/>
          <w:u w:val="single"/>
          <w:rFonts w:ascii="Times New Roman" w:cs="Times New Roman" w:hAnsi="Times New Roman"/>
          <w:sz w:val="24"/>
          <w:szCs w:val="24"/>
        </w:rPr>
        <w:t>(</w:t>
      </w:r>
      <w:r w:rsidR="004828E0" w:rsidRPr="00B17FC9">
        <w:rPr>
          <w:lang/>
          <w:b/>
          <w:i/>
          <w:u w:val="single"/>
          <w:rFonts w:ascii="Times New Roman" w:cs="Times New Roman" w:hAnsi="Times New Roman"/>
          <w:sz w:val="24"/>
          <w:szCs w:val="24"/>
        </w:rPr>
        <w:t>слаб</w:t>
      </w:r>
      <w:r w:rsidR="004828E0" w:rsidRPr="00B17FC9">
        <w:rPr>
          <w:lang w:val="sr-Latn-CS"/>
          <w:b/>
          <w:i/>
          <w:u w:val="single"/>
          <w:rFonts w:ascii="Times New Roman" w:cs="Times New Roman" w:hAnsi="Times New Roman"/>
          <w:sz w:val="24"/>
          <w:szCs w:val="24"/>
        </w:rPr>
        <w:t xml:space="preserve"> 0-1, </w:t>
      </w:r>
      <w:r w:rsidR="004828E0" w:rsidRPr="00B17FC9">
        <w:rPr>
          <w:lang/>
          <w:b/>
          <w:i/>
          <w:u w:val="single"/>
          <w:rFonts w:ascii="Times New Roman" w:cs="Times New Roman" w:hAnsi="Times New Roman"/>
          <w:sz w:val="24"/>
          <w:szCs w:val="24"/>
        </w:rPr>
        <w:t>адекватан</w:t>
      </w:r>
      <w:r w:rsidR="004828E0" w:rsidRPr="00B17FC9">
        <w:rPr>
          <w:lang w:val="sr-Latn-CS"/>
          <w:b/>
          <w:i/>
          <w:u w:val="single"/>
          <w:rFonts w:ascii="Times New Roman" w:cs="Times New Roman" w:hAnsi="Times New Roman"/>
          <w:sz w:val="24"/>
          <w:szCs w:val="24"/>
        </w:rPr>
        <w:t xml:space="preserve"> 2-3, </w:t>
      </w:r>
      <w:r w:rsidR="004828E0" w:rsidRPr="00B17FC9">
        <w:rPr>
          <w:lang/>
          <w:b/>
          <w:i/>
          <w:u w:val="single"/>
          <w:rFonts w:ascii="Times New Roman" w:cs="Times New Roman" w:hAnsi="Times New Roman"/>
          <w:sz w:val="24"/>
          <w:szCs w:val="24"/>
        </w:rPr>
        <w:t>добар</w:t>
      </w:r>
      <w:r w:rsidR="004828E0" w:rsidRPr="00B17FC9">
        <w:rPr>
          <w:lang w:val="sr-Latn-CS"/>
          <w:b/>
          <w:i/>
          <w:u w:val="single"/>
          <w:rFonts w:ascii="Times New Roman" w:cs="Times New Roman" w:hAnsi="Times New Roman"/>
          <w:sz w:val="24"/>
          <w:szCs w:val="24"/>
        </w:rPr>
        <w:t xml:space="preserve"> 4, </w:t>
      </w:r>
      <w:r w:rsidR="004828E0" w:rsidRPr="00B17FC9">
        <w:rPr>
          <w:lang/>
          <w:b/>
          <w:i/>
          <w:u w:val="single"/>
          <w:rFonts w:ascii="Times New Roman" w:cs="Times New Roman" w:hAnsi="Times New Roman"/>
          <w:sz w:val="24"/>
          <w:szCs w:val="24"/>
        </w:rPr>
        <w:t>одличан</w:t>
      </w:r>
      <w:r w:rsidR="004828E0" w:rsidRPr="00B17FC9">
        <w:rPr>
          <w:lang w:val="sr-Latn-CS"/>
          <w:b/>
          <w:i/>
          <w:u w:val="single"/>
          <w:rFonts w:ascii="Times New Roman" w:cs="Times New Roman" w:hAnsi="Times New Roman"/>
          <w:sz w:val="24"/>
          <w:szCs w:val="24"/>
        </w:rPr>
        <w:t xml:space="preserve"> 5</w:t>
      </w:r>
      <w:r w:rsidR="00314E9A" w:rsidRPr="00B17FC9">
        <w:rPr>
          <w:lang w:val="sr-Latn-CS"/>
          <w:b/>
          <w:i/>
          <w:u w:val="single"/>
          <w:rFonts w:ascii="Times New Roman" w:cs="Times New Roman" w:hAnsi="Times New Roman"/>
          <w:sz w:val="24"/>
          <w:szCs w:val="24"/>
        </w:rPr>
        <w:t>)</w:t>
      </w:r>
      <w:r w:rsidR="008B5562" w:rsidRPr="00B17FC9">
        <w:rPr>
          <w:lang w:val="sr-Latn-CS"/>
          <w:b/>
          <w:i/>
          <w:rFonts w:ascii="Times New Roman" w:cs="Times New Roman" w:hAnsi="Times New Roman"/>
          <w:sz w:val="24"/>
          <w:szCs w:val="24"/>
        </w:rPr>
        <w:t xml:space="preserve"> -  </w:t>
      </w:r>
      <w:r w:rsidR="008B5562" w:rsidRPr="00B17FC9">
        <w:rPr>
          <w:lang/>
          <w:b/>
          <w:i/>
          <w:rFonts w:ascii="Times New Roman" w:cs="Times New Roman" w:hAnsi="Times New Roman"/>
          <w:sz w:val="24"/>
          <w:szCs w:val="24"/>
        </w:rPr>
        <w:t>оцена</w:t>
      </w:r>
      <w:r w:rsidR="008B5562" w:rsidRPr="00B17FC9">
        <w:rPr>
          <w:lang w:val="sr-Latn-CS"/>
          <w:b/>
          <w:i/>
          <w:rFonts w:ascii="Times New Roman" w:cs="Times New Roman" w:hAnsi="Times New Roman"/>
          <w:sz w:val="24"/>
          <w:szCs w:val="24"/>
        </w:rPr>
        <w:t xml:space="preserve"> 5</w:t>
      </w:r>
    </w:p>
    <w:p w:rsidR="00585DE6" w:rsidRDefault="00314E9A" w:rsidP="005C765C" w:rsidRPr="00142E84">
      <w:pPr>
        <w:jc w:val="both"/>
        <w:ind w:firstLine="720"/>
        <w:spacing w:after="0"/>
        <w:rPr>
          <w:lang w:val="sr-Latn-CS"/>
          <w:rFonts w:ascii="Times New Roman" w:cs="Times New Roman" w:hAnsi="Times New Roman"/>
          <w:sz w:val="24"/>
          <w:szCs w:val="24"/>
        </w:rPr>
      </w:pPr>
      <w:proofErr w:type="gramStart"/>
      <w:r w:rsidRPr="00142E84">
        <w:rPr>
          <w:rFonts w:ascii="Times New Roman" w:cs="Times New Roman" w:hAnsi="Times New Roman"/>
          <w:sz w:val="24"/>
          <w:szCs w:val="24"/>
        </w:rPr>
        <w:t>Амбијент</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манастира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изузетно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леп</w:t>
      </w:r>
      <w:r w:rsidRPr="00142E84">
        <w:rPr>
          <w:lang w:val="sr-Latn-CS"/>
          <w:rFonts w:ascii="Times New Roman" w:cs="Times New Roman" w:hAnsi="Times New Roman"/>
          <w:sz w:val="24"/>
          <w:szCs w:val="24"/>
        </w:rPr>
        <w:t>.</w:t>
      </w:r>
      <w:proofErr w:type="gramEnd"/>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Манастир</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налази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ушушкан</w:t>
      </w:r>
      <w:proofErr w:type="gramStart"/>
      <w:r w:rsidRPr="00142E84">
        <w:rPr>
          <w:lang w:val="sr-Latn-CS"/>
          <w:rFonts w:ascii="Times New Roman" w:cs="Times New Roman" w:hAnsi="Times New Roman"/>
          <w:sz w:val="24"/>
          <w:szCs w:val="24"/>
        </w:rPr>
        <w:t>“</w:t>
      </w:r>
      <w:r w:rsid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w:t>
      </w:r>
      <w:proofErr w:type="gramEnd"/>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Фрушку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гору</w:t>
      </w:r>
      <w:r w:rsidRPr="00142E84">
        <w:rPr>
          <w:lang w:val="sr-Latn-CS"/>
          <w:rFonts w:ascii="Times New Roman" w:cs="Times New Roman" w:hAnsi="Times New Roman"/>
          <w:sz w:val="24"/>
          <w:szCs w:val="24"/>
        </w:rPr>
        <w:t xml:space="preserve">. </w:t>
      </w:r>
      <w:proofErr w:type="gramStart"/>
      <w:r w:rsidRPr="00142E84">
        <w:rPr>
          <w:rFonts w:ascii="Times New Roman" w:cs="Times New Roman" w:hAnsi="Times New Roman"/>
          <w:sz w:val="24"/>
          <w:szCs w:val="24"/>
        </w:rPr>
        <w:t>До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њега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стиже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путем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који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води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питомим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успонима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падовима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поменуте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планине</w:t>
      </w:r>
      <w:r w:rsidRPr="00142E84">
        <w:rPr>
          <w:lang w:val="sr-Latn-CS"/>
          <w:rFonts w:ascii="Times New Roman" w:cs="Times New Roman" w:hAnsi="Times New Roman"/>
          <w:sz w:val="24"/>
          <w:szCs w:val="24"/>
        </w:rPr>
        <w:t>.</w:t>
      </w:r>
      <w:proofErr w:type="gramEnd"/>
      <w:r w:rsidRPr="00142E84">
        <w:rPr>
          <w:lang w:val="sr-Latn-CS"/>
          <w:rFonts w:ascii="Times New Roman" w:cs="Times New Roman" w:hAnsi="Times New Roman"/>
          <w:sz w:val="24"/>
          <w:szCs w:val="24"/>
        </w:rPr>
        <w:t xml:space="preserve"> </w:t>
      </w:r>
      <w:proofErr w:type="gramStart"/>
      <w:r w:rsidRPr="00142E84">
        <w:rPr>
          <w:rFonts w:ascii="Times New Roman" w:cs="Times New Roman" w:hAnsi="Times New Roman"/>
          <w:sz w:val="24"/>
          <w:szCs w:val="24"/>
        </w:rPr>
        <w:t>Манастир</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окружен</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природом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односно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ливадама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шумама</w:t>
      </w:r>
      <w:r w:rsidRPr="00142E84">
        <w:rPr>
          <w:lang w:val="sr-Latn-CS"/>
          <w:rFonts w:ascii="Times New Roman" w:cs="Times New Roman" w:hAnsi="Times New Roman"/>
          <w:sz w:val="24"/>
          <w:szCs w:val="24"/>
        </w:rPr>
        <w:t>.</w:t>
      </w:r>
      <w:proofErr w:type="gramEnd"/>
      <w:r w:rsidRPr="00142E84">
        <w:rPr>
          <w:lang w:val="sr-Latn-CS"/>
          <w:rFonts w:ascii="Times New Roman" w:cs="Times New Roman" w:hAnsi="Times New Roman"/>
          <w:sz w:val="24"/>
          <w:szCs w:val="24"/>
        </w:rPr>
        <w:t xml:space="preserve"> </w:t>
      </w:r>
      <w:proofErr w:type="gramStart"/>
      <w:r w:rsidRPr="00142E84">
        <w:rPr>
          <w:rFonts w:ascii="Times New Roman" w:cs="Times New Roman" w:hAnsi="Times New Roman"/>
          <w:sz w:val="24"/>
          <w:szCs w:val="24"/>
        </w:rPr>
        <w:t>Ово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значајно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доприноси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целокупном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доживљају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манастира</w:t>
      </w:r>
      <w:r w:rsidRPr="00142E84">
        <w:rPr>
          <w:lang w:val="sr-Latn-CS"/>
          <w:rFonts w:ascii="Times New Roman" w:cs="Times New Roman" w:hAnsi="Times New Roman"/>
          <w:sz w:val="24"/>
          <w:szCs w:val="24"/>
        </w:rPr>
        <w:t>.</w:t>
      </w:r>
      <w:proofErr w:type="gramEnd"/>
      <w:r w:rsidRPr="00142E84">
        <w:rPr>
          <w:lang w:val="sr-Latn-CS"/>
          <w:rFonts w:ascii="Times New Roman" w:cs="Times New Roman" w:hAnsi="Times New Roman"/>
          <w:sz w:val="24"/>
          <w:szCs w:val="24"/>
        </w:rPr>
        <w:t xml:space="preserve"> </w:t>
      </w:r>
      <w:proofErr w:type="gramStart"/>
      <w:r w:rsidRPr="00142E84">
        <w:rPr>
          <w:rFonts w:ascii="Times New Roman" w:cs="Times New Roman" w:hAnsi="Times New Roman"/>
          <w:sz w:val="24"/>
          <w:szCs w:val="24"/>
        </w:rPr>
        <w:t>Окружује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га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тишина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добро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изолован</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удаљен</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од</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било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какве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буке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што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битно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пошто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реч</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духовном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споменику</w:t>
      </w:r>
      <w:r w:rsidRPr="00142E84">
        <w:rPr>
          <w:lang w:val="sr-Latn-CS"/>
          <w:rFonts w:ascii="Times New Roman" w:cs="Times New Roman" w:hAnsi="Times New Roman"/>
          <w:sz w:val="24"/>
          <w:szCs w:val="24"/>
        </w:rPr>
        <w:t>.</w:t>
      </w:r>
      <w:proofErr w:type="gramEnd"/>
      <w:r w:rsidRPr="00142E84">
        <w:rPr>
          <w:lang w:val="sr-Latn-CS"/>
          <w:rFonts w:ascii="Times New Roman" w:cs="Times New Roman" w:hAnsi="Times New Roman"/>
          <w:sz w:val="24"/>
          <w:szCs w:val="24"/>
        </w:rPr>
        <w:t xml:space="preserve"> </w:t>
      </w:r>
      <w:proofErr w:type="gramStart"/>
      <w:r w:rsidRPr="00142E84">
        <w:rPr>
          <w:rFonts w:ascii="Times New Roman" w:cs="Times New Roman" w:hAnsi="Times New Roman"/>
          <w:sz w:val="24"/>
          <w:szCs w:val="24"/>
        </w:rPr>
        <w:t>У</w:t>
      </w:r>
      <w:r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поседу</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манастира</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је</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мали</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паркић</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лепо</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уређен</w:t>
      </w:r>
      <w:r w:rsidR="002D4542" w:rsidRPr="00142E84">
        <w:rPr>
          <w:lang w:val="sr-Latn-CS"/>
          <w:rFonts w:ascii="Times New Roman" w:cs="Times New Roman" w:hAnsi="Times New Roman"/>
          <w:sz w:val="24"/>
          <w:szCs w:val="24"/>
        </w:rPr>
        <w:t>,</w:t>
      </w:r>
      <w:r w:rsid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којем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посетиоци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могу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одморити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пре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уласка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сам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манастир</w:t>
      </w:r>
      <w:r w:rsidRPr="00142E84">
        <w:rPr>
          <w:lang w:val="sr-Latn-CS"/>
          <w:rFonts w:ascii="Times New Roman" w:cs="Times New Roman" w:hAnsi="Times New Roman"/>
          <w:sz w:val="24"/>
          <w:szCs w:val="24"/>
        </w:rPr>
        <w:t>.</w:t>
      </w:r>
      <w:proofErr w:type="gramEnd"/>
      <w:r w:rsidRPr="00142E84">
        <w:rPr>
          <w:lang w:val="sr-Latn-CS"/>
          <w:rFonts w:ascii="Times New Roman" w:cs="Times New Roman" w:hAnsi="Times New Roman"/>
          <w:sz w:val="24"/>
          <w:szCs w:val="24"/>
        </w:rPr>
        <w:t xml:space="preserve"> </w:t>
      </w:r>
    </w:p>
    <w:p w:rsidR="00237E53" w:rsidRDefault="00314E9A" w:rsidP="00142E84" w:rsidRPr="00142E84">
      <w:pPr>
        <w:jc w:val="both"/>
        <w:spacing w:after="0"/>
        <w:rPr>
          <w:lang w:val="sr-Latn-CS"/>
          <w:rFonts w:ascii="Times New Roman" w:cs="Times New Roman" w:hAnsi="Times New Roman"/>
          <w:sz w:val="24"/>
          <w:szCs w:val="24"/>
        </w:rPr>
      </w:pPr>
      <w:proofErr w:type="gramStart"/>
      <w:r w:rsidRPr="00142E84">
        <w:rPr>
          <w:rFonts w:ascii="Times New Roman" w:cs="Times New Roman" w:hAnsi="Times New Roman"/>
          <w:sz w:val="24"/>
          <w:szCs w:val="24"/>
        </w:rPr>
        <w:t>Што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тиче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саме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грађевине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недавно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обновљена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савршено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уклапа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поменуто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окружење</w:t>
      </w:r>
      <w:r w:rsidRPr="00142E84">
        <w:rPr>
          <w:lang w:val="sr-Latn-CS"/>
          <w:rFonts w:ascii="Times New Roman" w:cs="Times New Roman" w:hAnsi="Times New Roman"/>
          <w:sz w:val="24"/>
          <w:szCs w:val="24"/>
        </w:rPr>
        <w:t>.</w:t>
      </w:r>
      <w:proofErr w:type="gramEnd"/>
      <w:r w:rsidR="00585DE6" w:rsidRPr="00142E84">
        <w:rPr>
          <w:lang w:val="sr-Latn-CS"/>
          <w:rFonts w:ascii="Times New Roman" w:cs="Times New Roman" w:hAnsi="Times New Roman"/>
          <w:sz w:val="24"/>
          <w:szCs w:val="24"/>
        </w:rPr>
        <w:t xml:space="preserve"> </w:t>
      </w:r>
      <w:proofErr w:type="gramStart"/>
      <w:r w:rsidR="002D4542" w:rsidRPr="00142E84">
        <w:rPr>
          <w:rFonts w:ascii="Times New Roman" w:cs="Times New Roman" w:hAnsi="Times New Roman"/>
          <w:sz w:val="24"/>
          <w:szCs w:val="24"/>
        </w:rPr>
        <w:t>Данас</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манастирски</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комплекс</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чине</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црква</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посвећена</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празнику</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Благовештења</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Богородице</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четвороспратни</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конаци</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и</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нови</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конаци</w:t>
      </w:r>
      <w:r w:rsidR="002D4542" w:rsidRPr="00142E84">
        <w:rPr>
          <w:lang w:val="sr-Latn-CS"/>
          <w:rFonts w:ascii="Times New Roman" w:cs="Times New Roman" w:hAnsi="Times New Roman"/>
          <w:sz w:val="24"/>
          <w:szCs w:val="24"/>
        </w:rPr>
        <w:t>.</w:t>
      </w:r>
      <w:proofErr w:type="gramEnd"/>
      <w:r w:rsidR="002D4542" w:rsidRPr="00142E84">
        <w:rPr>
          <w:lang w:val="sr-Latn-CS"/>
          <w:rFonts w:ascii="Times New Roman" w:cs="Times New Roman" w:hAnsi="Times New Roman"/>
          <w:sz w:val="24"/>
          <w:szCs w:val="24"/>
        </w:rPr>
        <w:t xml:space="preserve"> </w:t>
      </w:r>
      <w:proofErr w:type="gramStart"/>
      <w:r w:rsidR="002D4542" w:rsidRPr="00142E84">
        <w:rPr>
          <w:rFonts w:ascii="Times New Roman" w:cs="Times New Roman" w:hAnsi="Times New Roman"/>
          <w:sz w:val="24"/>
          <w:szCs w:val="24"/>
        </w:rPr>
        <w:t>Изграђена</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је</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и</w:t>
      </w:r>
      <w:r w:rsidR="002D4542" w:rsidRPr="00142E84">
        <w:rPr>
          <w:lang w:val="sr-Latn-CS"/>
          <w:rFonts w:ascii="Times New Roman" w:cs="Times New Roman" w:hAnsi="Times New Roman"/>
          <w:sz w:val="24"/>
          <w:szCs w:val="24"/>
        </w:rPr>
        <w:t xml:space="preserve"> </w:t>
      </w:r>
      <w:r w:rsidR="002D4542" w:rsidRPr="00142E84">
        <w:rPr>
          <w:rFonts w:ascii="Times New Roman" w:cs="Times New Roman" w:hAnsi="Times New Roman"/>
          <w:sz w:val="24"/>
          <w:szCs w:val="24"/>
        </w:rPr>
        <w:t>велелепна</w:t>
      </w:r>
      <w:r w:rsidR="002D4542" w:rsidRPr="00142E84">
        <w:rPr>
          <w:lang w:val="sr-Latn-CS"/>
          <w:rFonts w:ascii="Times New Roman" w:cs="Times New Roman" w:hAnsi="Times New Roman"/>
          <w:sz w:val="24"/>
          <w:szCs w:val="24"/>
        </w:rPr>
        <w:t xml:space="preserve"> </w:t>
      </w:r>
      <w:r w:rsidR="00142E84">
        <w:rPr>
          <w:rFonts w:ascii="Times New Roman" w:cs="Times New Roman" w:hAnsi="Times New Roman"/>
          <w:sz w:val="24"/>
          <w:szCs w:val="24"/>
        </w:rPr>
        <w:t>капија</w:t>
      </w:r>
      <w:r w:rsidR="00B977F1" w:rsidRPr="00142E84">
        <w:rPr>
          <w:lang w:val="sr-Latn-CS"/>
          <w:rFonts w:ascii="Times New Roman" w:cs="Times New Roman" w:hAnsi="Times New Roman"/>
          <w:sz w:val="24"/>
          <w:szCs w:val="24"/>
        </w:rPr>
        <w:t xml:space="preserve"> </w:t>
      </w:r>
      <w:r w:rsidR="00B977F1" w:rsidRPr="00142E84">
        <w:rPr>
          <w:rFonts w:ascii="Times New Roman" w:cs="Times New Roman" w:hAnsi="Times New Roman"/>
          <w:sz w:val="24"/>
          <w:szCs w:val="24"/>
        </w:rPr>
        <w:t>на</w:t>
      </w:r>
      <w:r w:rsidR="00B977F1" w:rsidRPr="00142E84">
        <w:rPr>
          <w:lang w:val="sr-Latn-CS"/>
          <w:rFonts w:ascii="Times New Roman" w:cs="Times New Roman" w:hAnsi="Times New Roman"/>
          <w:sz w:val="24"/>
          <w:szCs w:val="24"/>
        </w:rPr>
        <w:t xml:space="preserve"> </w:t>
      </w:r>
      <w:r w:rsidR="00B977F1" w:rsidRPr="00142E84">
        <w:rPr>
          <w:rFonts w:ascii="Times New Roman" w:cs="Times New Roman" w:hAnsi="Times New Roman"/>
          <w:sz w:val="24"/>
          <w:szCs w:val="24"/>
        </w:rPr>
        <w:t>улазу</w:t>
      </w:r>
      <w:r w:rsidR="00B977F1" w:rsidRPr="00142E84">
        <w:rPr>
          <w:lang w:val="sr-Latn-CS"/>
          <w:rFonts w:ascii="Times New Roman" w:cs="Times New Roman" w:hAnsi="Times New Roman"/>
          <w:sz w:val="24"/>
          <w:szCs w:val="24"/>
        </w:rPr>
        <w:t xml:space="preserve"> </w:t>
      </w:r>
      <w:r w:rsidR="00B977F1" w:rsidRPr="00142E84">
        <w:rPr>
          <w:rFonts w:ascii="Times New Roman" w:cs="Times New Roman" w:hAnsi="Times New Roman"/>
          <w:sz w:val="24"/>
          <w:szCs w:val="24"/>
        </w:rPr>
        <w:t>у</w:t>
      </w:r>
      <w:r w:rsidR="00B977F1" w:rsidRPr="00142E84">
        <w:rPr>
          <w:lang w:val="sr-Latn-CS"/>
          <w:rFonts w:ascii="Times New Roman" w:cs="Times New Roman" w:hAnsi="Times New Roman"/>
          <w:sz w:val="24"/>
          <w:szCs w:val="24"/>
        </w:rPr>
        <w:t xml:space="preserve"> </w:t>
      </w:r>
      <w:r w:rsidR="00B977F1" w:rsidRPr="00142E84">
        <w:rPr>
          <w:rFonts w:ascii="Times New Roman" w:cs="Times New Roman" w:hAnsi="Times New Roman"/>
          <w:sz w:val="24"/>
          <w:szCs w:val="24"/>
        </w:rPr>
        <w:t>манастирску</w:t>
      </w:r>
      <w:r w:rsidR="00B977F1" w:rsidRPr="00142E84">
        <w:rPr>
          <w:lang w:val="sr-Latn-CS"/>
          <w:rFonts w:ascii="Times New Roman" w:cs="Times New Roman" w:hAnsi="Times New Roman"/>
          <w:sz w:val="24"/>
          <w:szCs w:val="24"/>
        </w:rPr>
        <w:t xml:space="preserve"> </w:t>
      </w:r>
      <w:r w:rsidR="00B977F1" w:rsidRPr="00142E84">
        <w:rPr>
          <w:rFonts w:ascii="Times New Roman" w:cs="Times New Roman" w:hAnsi="Times New Roman"/>
          <w:sz w:val="24"/>
          <w:szCs w:val="24"/>
        </w:rPr>
        <w:t>порту</w:t>
      </w:r>
      <w:r w:rsidR="00B977F1" w:rsidRPr="00142E84">
        <w:rPr>
          <w:lang w:val="sr-Latn-CS"/>
          <w:rFonts w:ascii="Times New Roman" w:cs="Times New Roman" w:hAnsi="Times New Roman"/>
          <w:sz w:val="24"/>
          <w:szCs w:val="24"/>
        </w:rPr>
        <w:t>.</w:t>
      </w:r>
      <w:proofErr w:type="gramEnd"/>
      <w:r w:rsidR="00B977F1" w:rsidRPr="00142E84">
        <w:rPr>
          <w:lang w:val="sr-Latn-CS"/>
          <w:rFonts w:ascii="Times New Roman" w:cs="Times New Roman" w:hAnsi="Times New Roman"/>
          <w:sz w:val="24"/>
          <w:szCs w:val="24"/>
        </w:rPr>
        <w:t xml:space="preserve"> </w:t>
      </w:r>
    </w:p>
    <w:p w:rsidR="00EF7111" w:rsidRDefault="00EF7111" w:rsidP="00142E84" w:rsidRPr="00142E84">
      <w:pPr>
        <w:jc w:val="both"/>
        <w:spacing w:after="0"/>
        <w:rPr>
          <w:lang w:val="sr-Latn-CS"/>
          <w:rFonts w:ascii="Times New Roman" w:cs="Times New Roman" w:hAnsi="Times New Roman"/>
          <w:sz w:val="24"/>
          <w:szCs w:val="24"/>
        </w:rPr>
      </w:pPr>
    </w:p>
    <w:p w:rsidR="00EF7111" w:rsidRDefault="008B5562" w:rsidP="00142E84" w:rsidRPr="00B17FC9">
      <w:pPr>
        <w:jc w:val="both"/>
        <w:spacing w:after="0"/>
        <w:rPr>
          <w:lang w:val="sr-Latn-CS"/>
          <w:b/>
          <w:i/>
          <w:rFonts w:ascii="Times New Roman" w:cs="Times New Roman" w:hAnsi="Times New Roman"/>
          <w:sz w:val="24"/>
          <w:szCs w:val="24"/>
        </w:rPr>
      </w:pPr>
      <w:r w:rsidRPr="00B17FC9">
        <w:rPr>
          <w:b/>
          <w:i/>
          <w:u w:val="single"/>
          <w:rFonts w:ascii="Times New Roman" w:cs="Times New Roman" w:hAnsi="Times New Roman"/>
          <w:sz w:val="24"/>
          <w:szCs w:val="24"/>
        </w:rPr>
        <w:t>Добро</w:t>
      </w:r>
      <w:r w:rsidRPr="00B17FC9">
        <w:rPr>
          <w:lang w:val="sr-Latn-CS"/>
          <w:b/>
          <w:i/>
          <w:u w:val="single"/>
          <w:rFonts w:ascii="Times New Roman" w:cs="Times New Roman" w:hAnsi="Times New Roman"/>
          <w:sz w:val="24"/>
          <w:szCs w:val="24"/>
        </w:rPr>
        <w:t xml:space="preserve"> </w:t>
      </w:r>
      <w:r w:rsidRPr="00B17FC9">
        <w:rPr>
          <w:b/>
          <w:i/>
          <w:u w:val="single"/>
          <w:rFonts w:ascii="Times New Roman" w:cs="Times New Roman" w:hAnsi="Times New Roman"/>
          <w:sz w:val="24"/>
          <w:szCs w:val="24"/>
        </w:rPr>
        <w:t>познато</w:t>
      </w:r>
      <w:r w:rsidRPr="00B17FC9">
        <w:rPr>
          <w:lang w:val="sr-Latn-CS"/>
          <w:b/>
          <w:i/>
          <w:u w:val="single"/>
          <w:rFonts w:ascii="Times New Roman" w:cs="Times New Roman" w:hAnsi="Times New Roman"/>
          <w:sz w:val="24"/>
          <w:szCs w:val="24"/>
        </w:rPr>
        <w:t xml:space="preserve"> </w:t>
      </w:r>
      <w:r w:rsidRPr="00B17FC9">
        <w:rPr>
          <w:b/>
          <w:i/>
          <w:u w:val="single"/>
          <w:rFonts w:ascii="Times New Roman" w:cs="Times New Roman" w:hAnsi="Times New Roman"/>
          <w:sz w:val="24"/>
          <w:szCs w:val="24"/>
        </w:rPr>
        <w:t>ван</w:t>
      </w:r>
      <w:r w:rsidRPr="00B17FC9">
        <w:rPr>
          <w:lang w:val="sr-Latn-CS"/>
          <w:b/>
          <w:i/>
          <w:u w:val="single"/>
          <w:rFonts w:ascii="Times New Roman" w:cs="Times New Roman" w:hAnsi="Times New Roman"/>
          <w:sz w:val="24"/>
          <w:szCs w:val="24"/>
        </w:rPr>
        <w:t xml:space="preserve"> </w:t>
      </w:r>
      <w:r w:rsidRPr="00B17FC9">
        <w:rPr>
          <w:b/>
          <w:i/>
          <w:u w:val="single"/>
          <w:rFonts w:ascii="Times New Roman" w:cs="Times New Roman" w:hAnsi="Times New Roman"/>
          <w:sz w:val="24"/>
          <w:szCs w:val="24"/>
        </w:rPr>
        <w:t>локалне</w:t>
      </w:r>
      <w:r w:rsidRPr="00B17FC9">
        <w:rPr>
          <w:lang w:val="sr-Latn-CS"/>
          <w:b/>
          <w:i/>
          <w:u w:val="single"/>
          <w:rFonts w:ascii="Times New Roman" w:cs="Times New Roman" w:hAnsi="Times New Roman"/>
          <w:sz w:val="24"/>
          <w:szCs w:val="24"/>
        </w:rPr>
        <w:t xml:space="preserve"> </w:t>
      </w:r>
      <w:r w:rsidRPr="00B17FC9">
        <w:rPr>
          <w:b/>
          <w:i/>
          <w:u w:val="single"/>
          <w:rFonts w:ascii="Times New Roman" w:cs="Times New Roman" w:hAnsi="Times New Roman"/>
          <w:sz w:val="24"/>
          <w:szCs w:val="24"/>
        </w:rPr>
        <w:t>области</w:t>
      </w:r>
      <w:r w:rsidRPr="00B17FC9">
        <w:rPr>
          <w:lang w:val="sr-Latn-CS"/>
          <w:b/>
          <w:i/>
          <w:u w:val="single"/>
          <w:rFonts w:ascii="Times New Roman" w:cs="Times New Roman" w:hAnsi="Times New Roman"/>
          <w:sz w:val="24"/>
          <w:szCs w:val="24"/>
        </w:rPr>
        <w:t xml:space="preserve"> (</w:t>
      </w:r>
      <w:r w:rsidR="002E4DF2" w:rsidRPr="00B17FC9">
        <w:rPr>
          <w:b/>
          <w:i/>
          <w:u w:val="single"/>
          <w:rFonts w:ascii="Times New Roman" w:cs="Times New Roman" w:hAnsi="Times New Roman"/>
          <w:sz w:val="24"/>
          <w:szCs w:val="24"/>
        </w:rPr>
        <w:t>не</w:t>
      </w:r>
      <w:r w:rsidR="002E4DF2" w:rsidRPr="00B17FC9">
        <w:rPr>
          <w:lang w:val="sr-Latn-CS"/>
          <w:b/>
          <w:i/>
          <w:u w:val="single"/>
          <w:rFonts w:ascii="Times New Roman" w:cs="Times New Roman" w:hAnsi="Times New Roman"/>
          <w:sz w:val="24"/>
          <w:szCs w:val="24"/>
        </w:rPr>
        <w:t xml:space="preserve"> 0-1, </w:t>
      </w:r>
      <w:r w:rsidR="002E4DF2" w:rsidRPr="00B17FC9">
        <w:rPr>
          <w:b/>
          <w:i/>
          <w:u w:val="single"/>
          <w:rFonts w:ascii="Times New Roman" w:cs="Times New Roman" w:hAnsi="Times New Roman"/>
          <w:sz w:val="24"/>
          <w:szCs w:val="24"/>
        </w:rPr>
        <w:t>унеколико</w:t>
      </w:r>
      <w:r w:rsidR="002E4DF2" w:rsidRPr="00B17FC9">
        <w:rPr>
          <w:lang w:val="sr-Latn-CS"/>
          <w:b/>
          <w:i/>
          <w:u w:val="single"/>
          <w:rFonts w:ascii="Times New Roman" w:cs="Times New Roman" w:hAnsi="Times New Roman"/>
          <w:sz w:val="24"/>
          <w:szCs w:val="24"/>
        </w:rPr>
        <w:t xml:space="preserve"> 2-3, </w:t>
      </w:r>
      <w:r w:rsidR="002E4DF2" w:rsidRPr="00B17FC9">
        <w:rPr>
          <w:b/>
          <w:i/>
          <w:u w:val="single"/>
          <w:rFonts w:ascii="Times New Roman" w:cs="Times New Roman" w:hAnsi="Times New Roman"/>
          <w:sz w:val="24"/>
          <w:szCs w:val="24"/>
        </w:rPr>
        <w:t>веома</w:t>
      </w:r>
      <w:r w:rsidR="002E4DF2" w:rsidRPr="00B17FC9">
        <w:rPr>
          <w:lang w:val="sr-Latn-CS"/>
          <w:b/>
          <w:i/>
          <w:u w:val="single"/>
          <w:rFonts w:ascii="Times New Roman" w:cs="Times New Roman" w:hAnsi="Times New Roman"/>
          <w:sz w:val="24"/>
          <w:szCs w:val="24"/>
        </w:rPr>
        <w:t xml:space="preserve"> </w:t>
      </w:r>
      <w:r w:rsidR="002E4DF2" w:rsidRPr="00B17FC9">
        <w:rPr>
          <w:b/>
          <w:i/>
          <w:u w:val="single"/>
          <w:rFonts w:ascii="Times New Roman" w:cs="Times New Roman" w:hAnsi="Times New Roman"/>
          <w:sz w:val="24"/>
          <w:szCs w:val="24"/>
        </w:rPr>
        <w:t>добро</w:t>
      </w:r>
      <w:r w:rsidR="002E4DF2" w:rsidRPr="00B17FC9">
        <w:rPr>
          <w:lang w:val="sr-Latn-CS"/>
          <w:b/>
          <w:i/>
          <w:u w:val="single"/>
          <w:rFonts w:ascii="Times New Roman" w:cs="Times New Roman" w:hAnsi="Times New Roman"/>
          <w:sz w:val="24"/>
          <w:szCs w:val="24"/>
        </w:rPr>
        <w:t xml:space="preserve"> 4-5)</w:t>
      </w:r>
      <w:r w:rsidR="00F9325C" w:rsidRPr="00B17FC9">
        <w:rPr>
          <w:lang w:val="sr-Latn-CS"/>
          <w:b/>
          <w:i/>
          <w:rFonts w:ascii="Times New Roman" w:cs="Times New Roman" w:hAnsi="Times New Roman"/>
          <w:sz w:val="24"/>
          <w:szCs w:val="24"/>
        </w:rPr>
        <w:t xml:space="preserve"> </w:t>
      </w:r>
      <w:proofErr w:type="gramStart"/>
      <w:r w:rsidR="00F9325C" w:rsidRPr="00B17FC9">
        <w:rPr>
          <w:lang w:val="sr-Latn-CS"/>
          <w:b/>
          <w:i/>
          <w:rFonts w:ascii="Times New Roman" w:cs="Times New Roman" w:hAnsi="Times New Roman"/>
          <w:sz w:val="24"/>
          <w:szCs w:val="24"/>
        </w:rPr>
        <w:t xml:space="preserve">-  </w:t>
      </w:r>
      <w:r w:rsidR="00F9325C" w:rsidRPr="00B17FC9">
        <w:rPr>
          <w:b/>
          <w:i/>
          <w:rFonts w:ascii="Times New Roman" w:cs="Times New Roman" w:hAnsi="Times New Roman"/>
          <w:sz w:val="24"/>
          <w:szCs w:val="24"/>
        </w:rPr>
        <w:t>оцена</w:t>
      </w:r>
      <w:proofErr w:type="gramEnd"/>
      <w:r w:rsidR="00F9325C" w:rsidRPr="00B17FC9">
        <w:rPr>
          <w:lang w:val="sr-Latn-CS"/>
          <w:b/>
          <w:i/>
          <w:rFonts w:ascii="Times New Roman" w:cs="Times New Roman" w:hAnsi="Times New Roman"/>
          <w:sz w:val="24"/>
          <w:szCs w:val="24"/>
        </w:rPr>
        <w:t xml:space="preserve"> </w:t>
      </w:r>
      <w:r w:rsidR="00EC0751" w:rsidRPr="00B17FC9">
        <w:rPr>
          <w:lang w:val="sr-Latn-CS"/>
          <w:b/>
          <w:i/>
          <w:rFonts w:ascii="Times New Roman" w:cs="Times New Roman" w:hAnsi="Times New Roman"/>
          <w:sz w:val="24"/>
          <w:szCs w:val="24"/>
        </w:rPr>
        <w:t>4</w:t>
      </w:r>
    </w:p>
    <w:p w:rsidR="002E4DF2" w:rsidRDefault="00634EF2" w:rsidP="005C765C" w:rsidRPr="00142E84">
      <w:pPr>
        <w:jc w:val="both"/>
        <w:ind w:firstLine="720"/>
        <w:spacing w:after="0"/>
        <w:rPr>
          <w:lang w:val="sr-Latn-CS"/>
          <w:rFonts w:ascii="Times New Roman" w:cs="Times New Roman" w:hAnsi="Times New Roman"/>
          <w:sz w:val="24"/>
          <w:szCs w:val="24"/>
        </w:rPr>
      </w:pPr>
      <w:r w:rsidRPr="005C765C">
        <w:rPr>
          <w:lang/>
          <w:rFonts w:ascii="Times New Roman" w:cs="Times New Roman" w:hAnsi="Times New Roman"/>
          <w:sz w:val="24"/>
          <w:szCs w:val="24"/>
        </w:rPr>
        <w:t>Манастир</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Крушедол</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је</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веома</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атрактивна</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локација</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великог</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културног</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историјског</w:t>
      </w:r>
      <w:r w:rsidRPr="00142E84">
        <w:rPr>
          <w:lang w:val="sr-Latn-CS"/>
          <w:rFonts w:ascii="Times New Roman" w:cs="Times New Roman" w:hAnsi="Times New Roman"/>
          <w:sz w:val="24"/>
          <w:szCs w:val="24"/>
        </w:rPr>
        <w:t xml:space="preserve"> </w:t>
      </w:r>
      <w:r w:rsidRPr="005C765C">
        <w:rPr>
          <w:lang/>
          <w:rFonts w:ascii="Times New Roman" w:cs="Times New Roman" w:hAnsi="Times New Roman"/>
          <w:sz w:val="24"/>
          <w:szCs w:val="24"/>
        </w:rPr>
        <w:t>значаја</w:t>
      </w:r>
      <w:r w:rsidRPr="00142E84">
        <w:rPr>
          <w:lang w:val="sr-Latn-CS"/>
          <w:rFonts w:ascii="Times New Roman" w:cs="Times New Roman" w:hAnsi="Times New Roman"/>
          <w:sz w:val="24"/>
          <w:szCs w:val="24"/>
        </w:rPr>
        <w:t xml:space="preserve">. </w:t>
      </w:r>
      <w:proofErr w:type="gramStart"/>
      <w:r w:rsidRPr="00142E84">
        <w:rPr>
          <w:rFonts w:ascii="Times New Roman" w:cs="Times New Roman" w:hAnsi="Times New Roman"/>
          <w:sz w:val="24"/>
          <w:szCs w:val="24"/>
        </w:rPr>
        <w:t>Потенцијал</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манастира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изуз</w:t>
      </w:r>
      <w:r w:rsidR="00802E23">
        <w:rPr>
          <w:lang/>
          <w:rFonts w:ascii="Times New Roman" w:cs="Times New Roman" w:hAnsi="Times New Roman"/>
          <w:sz w:val="24"/>
          <w:szCs w:val="24"/>
        </w:rPr>
        <w:t>е</w:t>
      </w:r>
      <w:r w:rsidRPr="00142E84">
        <w:rPr>
          <w:rFonts w:ascii="Times New Roman" w:cs="Times New Roman" w:hAnsi="Times New Roman"/>
          <w:sz w:val="24"/>
          <w:szCs w:val="24"/>
        </w:rPr>
        <w:t>тно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велик</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треба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га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даље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развијати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како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би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добиле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вишеструке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користи</w:t>
      </w:r>
      <w:r w:rsidRPr="00142E84">
        <w:rPr>
          <w:lang w:val="sr-Latn-CS"/>
          <w:rFonts w:ascii="Times New Roman" w:cs="Times New Roman" w:hAnsi="Times New Roman"/>
          <w:sz w:val="24"/>
          <w:szCs w:val="24"/>
        </w:rPr>
        <w:t>.</w:t>
      </w:r>
      <w:proofErr w:type="gramEnd"/>
      <w:r w:rsidRPr="00142E84">
        <w:rPr>
          <w:lang w:val="sr-Latn-CS"/>
          <w:rFonts w:ascii="Times New Roman" w:cs="Times New Roman" w:hAnsi="Times New Roman"/>
          <w:sz w:val="24"/>
          <w:szCs w:val="24"/>
        </w:rPr>
        <w:t xml:space="preserve"> </w:t>
      </w:r>
      <w:proofErr w:type="gramStart"/>
      <w:r w:rsidRPr="00142E84">
        <w:rPr>
          <w:rFonts w:ascii="Times New Roman" w:cs="Times New Roman" w:hAnsi="Times New Roman"/>
          <w:sz w:val="24"/>
          <w:szCs w:val="24"/>
        </w:rPr>
        <w:t>Овај</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локалитет</w:t>
      </w:r>
      <w:r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познат</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је</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ван</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локалне</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области</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али</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првенствено</w:t>
      </w:r>
      <w:r w:rsidR="007F15FF"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представља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квалитетан</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туристички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ресурс</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од</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регионалног</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значаја</w:t>
      </w:r>
      <w:r w:rsidRPr="00142E84">
        <w:rPr>
          <w:lang w:val="sr-Latn-CS"/>
          <w:rFonts w:ascii="Times New Roman" w:cs="Times New Roman" w:hAnsi="Times New Roman"/>
          <w:sz w:val="24"/>
          <w:szCs w:val="24"/>
        </w:rPr>
        <w:t>.</w:t>
      </w:r>
      <w:proofErr w:type="gramEnd"/>
      <w:r w:rsidR="007F15FF" w:rsidRPr="00142E84">
        <w:rPr>
          <w:lang w:val="sr-Latn-CS"/>
          <w:rFonts w:ascii="Times New Roman" w:cs="Times New Roman" w:hAnsi="Times New Roman"/>
          <w:sz w:val="24"/>
          <w:szCs w:val="24"/>
        </w:rPr>
        <w:t xml:space="preserve"> </w:t>
      </w:r>
      <w:proofErr w:type="gramStart"/>
      <w:r w:rsidR="007F15FF" w:rsidRPr="00142E84">
        <w:rPr>
          <w:rFonts w:ascii="Times New Roman" w:cs="Times New Roman" w:hAnsi="Times New Roman"/>
          <w:sz w:val="24"/>
          <w:szCs w:val="24"/>
        </w:rPr>
        <w:t>На</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националном</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нивоу</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и</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иностраним</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туристима</w:t>
      </w:r>
      <w:r w:rsidR="007F15FF" w:rsidRPr="00142E84">
        <w:rPr>
          <w:lang w:val="sr-Latn-CS"/>
          <w:rFonts w:ascii="Times New Roman" w:cs="Times New Roman" w:hAnsi="Times New Roman"/>
          <w:sz w:val="24"/>
          <w:szCs w:val="24"/>
        </w:rPr>
        <w:t xml:space="preserve"> </w:t>
      </w:r>
      <w:r w:rsidR="00B46637" w:rsidRPr="00142E84">
        <w:rPr>
          <w:rFonts w:ascii="Times New Roman" w:cs="Times New Roman" w:hAnsi="Times New Roman"/>
          <w:sz w:val="24"/>
          <w:szCs w:val="24"/>
        </w:rPr>
        <w:t>познати</w:t>
      </w:r>
      <w:r w:rsidR="00B46637" w:rsidRPr="00142E84">
        <w:rPr>
          <w:lang w:val="sr-Latn-CS"/>
          <w:rFonts w:ascii="Times New Roman" w:cs="Times New Roman" w:hAnsi="Times New Roman"/>
          <w:sz w:val="24"/>
          <w:szCs w:val="24"/>
        </w:rPr>
        <w:t xml:space="preserve"> </w:t>
      </w:r>
      <w:r w:rsidR="00B46637" w:rsidRPr="00142E84">
        <w:rPr>
          <w:rFonts w:ascii="Times New Roman" w:cs="Times New Roman" w:hAnsi="Times New Roman"/>
          <w:sz w:val="24"/>
          <w:szCs w:val="24"/>
        </w:rPr>
        <w:t>су</w:t>
      </w:r>
      <w:r w:rsidR="00B46637" w:rsidRPr="00142E84">
        <w:rPr>
          <w:lang w:val="sr-Latn-CS"/>
          <w:rFonts w:ascii="Times New Roman" w:cs="Times New Roman" w:hAnsi="Times New Roman"/>
          <w:sz w:val="24"/>
          <w:szCs w:val="24"/>
        </w:rPr>
        <w:t xml:space="preserve"> </w:t>
      </w:r>
      <w:r w:rsidR="00B46637" w:rsidRPr="00142E84">
        <w:rPr>
          <w:rFonts w:ascii="Times New Roman" w:cs="Times New Roman" w:hAnsi="Times New Roman"/>
          <w:sz w:val="24"/>
          <w:szCs w:val="24"/>
        </w:rPr>
        <w:t>ф</w:t>
      </w:r>
      <w:r w:rsidR="007F15FF" w:rsidRPr="00142E84">
        <w:rPr>
          <w:rFonts w:ascii="Times New Roman" w:cs="Times New Roman" w:hAnsi="Times New Roman"/>
          <w:sz w:val="24"/>
          <w:szCs w:val="24"/>
        </w:rPr>
        <w:t>рушкогорски</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манастири</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као</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целина</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а</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међу</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њима</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је</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манастир</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Крушедол</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као</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један</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од</w:t>
      </w:r>
      <w:r w:rsidR="007F15FF" w:rsidRPr="00142E84">
        <w:rPr>
          <w:lang w:val="sr-Latn-CS"/>
          <w:rFonts w:ascii="Times New Roman" w:cs="Times New Roman" w:hAnsi="Times New Roman"/>
          <w:sz w:val="24"/>
          <w:szCs w:val="24"/>
        </w:rPr>
        <w:t xml:space="preserve"> </w:t>
      </w:r>
      <w:r w:rsidR="007F15FF" w:rsidRPr="00142E84">
        <w:rPr>
          <w:rFonts w:ascii="Times New Roman" w:cs="Times New Roman" w:hAnsi="Times New Roman"/>
          <w:sz w:val="24"/>
          <w:szCs w:val="24"/>
        </w:rPr>
        <w:t>познатијих</w:t>
      </w:r>
      <w:r w:rsidR="007F15FF" w:rsidRPr="00142E84">
        <w:rPr>
          <w:lang w:val="sr-Latn-CS"/>
          <w:rFonts w:ascii="Times New Roman" w:cs="Times New Roman" w:hAnsi="Times New Roman"/>
          <w:sz w:val="24"/>
          <w:szCs w:val="24"/>
        </w:rPr>
        <w:t>.</w:t>
      </w:r>
      <w:proofErr w:type="gramEnd"/>
      <w:r w:rsidR="007F15FF"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Свакако</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да</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манастир</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може</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да</w:t>
      </w:r>
      <w:r w:rsidR="0004217C" w:rsidRPr="00142E84">
        <w:rPr>
          <w:lang w:val="sr-Latn-CS"/>
          <w:rFonts w:ascii="Times New Roman" w:cs="Times New Roman" w:hAnsi="Times New Roman"/>
          <w:sz w:val="24"/>
          <w:szCs w:val="24"/>
        </w:rPr>
        <w:t xml:space="preserve"> </w:t>
      </w:r>
      <w:proofErr w:type="gramStart"/>
      <w:r w:rsidR="0004217C" w:rsidRPr="00142E84">
        <w:rPr>
          <w:rFonts w:ascii="Times New Roman" w:cs="Times New Roman" w:hAnsi="Times New Roman"/>
          <w:sz w:val="24"/>
          <w:szCs w:val="24"/>
        </w:rPr>
        <w:t>представља</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појединачну</w:t>
      </w:r>
      <w:proofErr w:type="gramEnd"/>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туристичку</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дестинацију</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али</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већи</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потенцијал</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има</w:t>
      </w:r>
      <w:r w:rsidR="0004217C" w:rsidRPr="00142E84">
        <w:rPr>
          <w:lang w:val="sr-Latn-CS"/>
          <w:rFonts w:ascii="Times New Roman" w:cs="Times New Roman" w:hAnsi="Times New Roman"/>
          <w:sz w:val="24"/>
          <w:szCs w:val="24"/>
        </w:rPr>
        <w:t xml:space="preserve"> </w:t>
      </w:r>
      <w:r w:rsidR="00802E23">
        <w:rPr>
          <w:lang/>
          <w:rFonts w:ascii="Times New Roman" w:cs="Times New Roman" w:hAnsi="Times New Roman"/>
          <w:sz w:val="24"/>
          <w:szCs w:val="24"/>
        </w:rPr>
        <w:t>ако</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се</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пласира</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као</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компактни</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туристички</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прозвод</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у</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склопу</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са</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осталим</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фрушкогорским</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манастирима</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као</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и</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другим</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видовима</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туризма</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који</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се</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могу</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организовати</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на</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територији</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Фрушке</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горе</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и</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ближе</w:t>
      </w:r>
      <w:r w:rsidR="0004217C" w:rsidRPr="00142E84">
        <w:rPr>
          <w:lang w:val="sr-Latn-CS"/>
          <w:rFonts w:ascii="Times New Roman" w:cs="Times New Roman" w:hAnsi="Times New Roman"/>
          <w:sz w:val="24"/>
          <w:szCs w:val="24"/>
        </w:rPr>
        <w:t xml:space="preserve"> </w:t>
      </w:r>
      <w:r w:rsidR="0004217C" w:rsidRPr="00142E84">
        <w:rPr>
          <w:rFonts w:ascii="Times New Roman" w:cs="Times New Roman" w:hAnsi="Times New Roman"/>
          <w:sz w:val="24"/>
          <w:szCs w:val="24"/>
        </w:rPr>
        <w:t>околине</w:t>
      </w:r>
      <w:r w:rsidR="0004217C" w:rsidRPr="00142E84">
        <w:rPr>
          <w:lang w:val="sr-Latn-CS"/>
          <w:rFonts w:ascii="Times New Roman" w:cs="Times New Roman" w:hAnsi="Times New Roman"/>
          <w:sz w:val="24"/>
          <w:szCs w:val="24"/>
        </w:rPr>
        <w:t xml:space="preserve">. </w:t>
      </w:r>
    </w:p>
    <w:p w:rsidR="002E4DF2" w:rsidRDefault="002E4DF2" w:rsidP="00142E84" w:rsidRPr="00142E84">
      <w:pPr>
        <w:jc w:val="both"/>
        <w:spacing w:after="0"/>
        <w:rPr>
          <w:lang w:val="sr-Latn-CS"/>
          <w:rFonts w:ascii="Times New Roman" w:cs="Times New Roman" w:hAnsi="Times New Roman"/>
          <w:sz w:val="24"/>
          <w:szCs w:val="24"/>
        </w:rPr>
      </w:pPr>
    </w:p>
    <w:p w:rsidR="0043078E" w:rsidRDefault="0043078E" w:rsidP="00142E84" w:rsidRPr="00B17FC9">
      <w:pPr>
        <w:jc w:val="both"/>
        <w:spacing w:after="0"/>
        <w:rPr>
          <w:lang w:val="sr-Latn-CS"/>
          <w:b/>
          <w:i/>
          <w:rFonts w:ascii="Times New Roman" w:cs="Times New Roman" w:eastAsia="Calibri" w:hAnsi="Times New Roman"/>
          <w:sz w:val="24"/>
          <w:szCs w:val="24"/>
        </w:rPr>
      </w:pPr>
      <w:r w:rsidRPr="00B17FC9">
        <w:rPr>
          <w:b/>
          <w:i/>
          <w:u w:val="single"/>
          <w:rFonts w:ascii="Times New Roman" w:cs="Times New Roman" w:eastAsia="Calibri" w:hAnsi="Times New Roman"/>
          <w:sz w:val="24"/>
          <w:szCs w:val="24"/>
        </w:rPr>
        <w:t>Важан</w:t>
      </w:r>
      <w:r w:rsidRPr="00B17FC9">
        <w:rPr>
          <w:lang w:val="sr-Latn-CS"/>
          <w:b/>
          <w:i/>
          <w:u w:val="single"/>
          <w:rFonts w:ascii="Times New Roman" w:cs="Times New Roman" w:eastAsia="Calibri" w:hAnsi="Times New Roman"/>
          <w:sz w:val="24"/>
          <w:szCs w:val="24"/>
        </w:rPr>
        <w:t xml:space="preserve"> </w:t>
      </w:r>
      <w:r w:rsidRPr="00B17FC9">
        <w:rPr>
          <w:b/>
          <w:i/>
          <w:u w:val="single"/>
          <w:rFonts w:ascii="Times New Roman" w:cs="Times New Roman" w:eastAsia="Calibri" w:hAnsi="Times New Roman"/>
          <w:sz w:val="24"/>
          <w:szCs w:val="24"/>
        </w:rPr>
        <w:t>национални</w:t>
      </w:r>
      <w:r w:rsidRPr="00B17FC9">
        <w:rPr>
          <w:lang w:val="sr-Latn-CS"/>
          <w:b/>
          <w:i/>
          <w:u w:val="single"/>
          <w:rFonts w:ascii="Times New Roman" w:cs="Times New Roman" w:eastAsia="Calibri" w:hAnsi="Times New Roman"/>
          <w:sz w:val="24"/>
          <w:szCs w:val="24"/>
        </w:rPr>
        <w:t xml:space="preserve"> </w:t>
      </w:r>
      <w:r w:rsidRPr="00B17FC9">
        <w:rPr>
          <w:b/>
          <w:i/>
          <w:u w:val="single"/>
          <w:rFonts w:ascii="Times New Roman" w:cs="Times New Roman" w:eastAsia="Calibri" w:hAnsi="Times New Roman"/>
          <w:sz w:val="24"/>
          <w:szCs w:val="24"/>
        </w:rPr>
        <w:t>симбол</w:t>
      </w:r>
      <w:r w:rsidRPr="00B17FC9">
        <w:rPr>
          <w:lang w:val="sr-Latn-CS"/>
          <w:b/>
          <w:i/>
          <w:u w:val="single"/>
          <w:rFonts w:ascii="Times New Roman" w:cs="Times New Roman" w:eastAsia="Calibri" w:hAnsi="Times New Roman"/>
          <w:sz w:val="24"/>
          <w:szCs w:val="24"/>
        </w:rPr>
        <w:t xml:space="preserve"> (</w:t>
      </w:r>
      <w:r w:rsidRPr="00B17FC9">
        <w:rPr>
          <w:b/>
          <w:i/>
          <w:u w:val="single"/>
          <w:rFonts w:ascii="Times New Roman" w:cs="Times New Roman" w:eastAsia="Calibri" w:hAnsi="Times New Roman"/>
          <w:sz w:val="24"/>
          <w:szCs w:val="24"/>
        </w:rPr>
        <w:t>не</w:t>
      </w:r>
      <w:r w:rsidRPr="00B17FC9">
        <w:rPr>
          <w:lang w:val="sr-Latn-CS"/>
          <w:b/>
          <w:i/>
          <w:u w:val="single"/>
          <w:rFonts w:ascii="Times New Roman" w:cs="Times New Roman" w:eastAsia="Calibri" w:hAnsi="Times New Roman"/>
          <w:sz w:val="24"/>
          <w:szCs w:val="24"/>
        </w:rPr>
        <w:t xml:space="preserve"> 0, </w:t>
      </w:r>
      <w:r w:rsidRPr="00B17FC9">
        <w:rPr>
          <w:b/>
          <w:i/>
          <w:u w:val="single"/>
          <w:rFonts w:ascii="Times New Roman" w:cs="Times New Roman" w:eastAsia="Calibri" w:hAnsi="Times New Roman"/>
          <w:sz w:val="24"/>
          <w:szCs w:val="24"/>
        </w:rPr>
        <w:t>има</w:t>
      </w:r>
      <w:r w:rsidRPr="00B17FC9">
        <w:rPr>
          <w:lang w:val="sr-Latn-CS"/>
          <w:b/>
          <w:i/>
          <w:u w:val="single"/>
          <w:rFonts w:ascii="Times New Roman" w:cs="Times New Roman" w:eastAsia="Calibri" w:hAnsi="Times New Roman"/>
          <w:sz w:val="24"/>
          <w:szCs w:val="24"/>
        </w:rPr>
        <w:t xml:space="preserve"> </w:t>
      </w:r>
      <w:r w:rsidRPr="00B17FC9">
        <w:rPr>
          <w:b/>
          <w:i/>
          <w:u w:val="single"/>
          <w:rFonts w:ascii="Times New Roman" w:cs="Times New Roman" w:eastAsia="Calibri" w:hAnsi="Times New Roman"/>
          <w:sz w:val="24"/>
          <w:szCs w:val="24"/>
        </w:rPr>
        <w:t>известан</w:t>
      </w:r>
      <w:r w:rsidRPr="00B17FC9">
        <w:rPr>
          <w:lang w:val="sr-Latn-CS"/>
          <w:b/>
          <w:i/>
          <w:u w:val="single"/>
          <w:rFonts w:ascii="Times New Roman" w:cs="Times New Roman" w:eastAsia="Calibri" w:hAnsi="Times New Roman"/>
          <w:sz w:val="24"/>
          <w:szCs w:val="24"/>
        </w:rPr>
        <w:t xml:space="preserve"> </w:t>
      </w:r>
      <w:r w:rsidRPr="00B17FC9">
        <w:rPr>
          <w:b/>
          <w:i/>
          <w:u w:val="single"/>
          <w:rFonts w:ascii="Times New Roman" w:cs="Times New Roman" w:eastAsia="Calibri" w:hAnsi="Times New Roman"/>
          <w:sz w:val="24"/>
          <w:szCs w:val="24"/>
        </w:rPr>
        <w:t>потенцијал</w:t>
      </w:r>
      <w:r w:rsidRPr="00B17FC9">
        <w:rPr>
          <w:lang w:val="sr-Latn-CS"/>
          <w:b/>
          <w:i/>
          <w:u w:val="single"/>
          <w:rFonts w:ascii="Times New Roman" w:cs="Times New Roman" w:eastAsia="Calibri" w:hAnsi="Times New Roman"/>
          <w:sz w:val="24"/>
          <w:szCs w:val="24"/>
        </w:rPr>
        <w:t xml:space="preserve"> 1-3, </w:t>
      </w:r>
      <w:r w:rsidRPr="00B17FC9">
        <w:rPr>
          <w:b/>
          <w:i/>
          <w:u w:val="single"/>
          <w:rFonts w:ascii="Times New Roman" w:cs="Times New Roman" w:eastAsia="Calibri" w:hAnsi="Times New Roman"/>
          <w:sz w:val="24"/>
          <w:szCs w:val="24"/>
        </w:rPr>
        <w:t>да</w:t>
      </w:r>
      <w:r w:rsidRPr="00B17FC9">
        <w:rPr>
          <w:lang w:val="sr-Latn-CS"/>
          <w:b/>
          <w:i/>
          <w:u w:val="single"/>
          <w:rFonts w:ascii="Times New Roman" w:cs="Times New Roman" w:eastAsia="Calibri" w:hAnsi="Times New Roman"/>
          <w:sz w:val="24"/>
          <w:szCs w:val="24"/>
        </w:rPr>
        <w:t xml:space="preserve"> 4-5</w:t>
      </w:r>
      <w:r w:rsidRPr="00B17FC9">
        <w:rPr>
          <w:lang w:val="sr-Latn-CS"/>
          <w:b/>
          <w:i/>
          <w:rFonts w:ascii="Times New Roman" w:cs="Times New Roman" w:eastAsia="Calibri" w:hAnsi="Times New Roman"/>
          <w:sz w:val="24"/>
          <w:szCs w:val="24"/>
        </w:rPr>
        <w:t xml:space="preserve">) </w:t>
      </w:r>
      <w:proofErr w:type="gramStart"/>
      <w:r w:rsidRPr="00B17FC9">
        <w:rPr>
          <w:lang w:val="sr-Latn-CS"/>
          <w:b/>
          <w:i/>
          <w:rFonts w:ascii="Times New Roman" w:cs="Times New Roman" w:eastAsia="Calibri" w:hAnsi="Times New Roman"/>
          <w:sz w:val="24"/>
          <w:szCs w:val="24"/>
        </w:rPr>
        <w:t xml:space="preserve">-  </w:t>
      </w:r>
      <w:r w:rsidRPr="00B17FC9">
        <w:rPr>
          <w:b/>
          <w:i/>
          <w:rFonts w:ascii="Times New Roman" w:cs="Times New Roman" w:eastAsia="Calibri" w:hAnsi="Times New Roman"/>
          <w:sz w:val="24"/>
          <w:szCs w:val="24"/>
        </w:rPr>
        <w:t>оцена</w:t>
      </w:r>
      <w:proofErr w:type="gramEnd"/>
      <w:r w:rsidRPr="00B17FC9">
        <w:rPr>
          <w:lang w:val="sr-Latn-CS"/>
          <w:b/>
          <w:i/>
          <w:rFonts w:ascii="Times New Roman" w:cs="Times New Roman" w:eastAsia="Calibri" w:hAnsi="Times New Roman"/>
          <w:sz w:val="24"/>
          <w:szCs w:val="24"/>
        </w:rPr>
        <w:t xml:space="preserve"> </w:t>
      </w:r>
      <w:r w:rsidR="006A3C3B" w:rsidRPr="00B17FC9">
        <w:rPr>
          <w:lang w:val="sr-Latn-CS"/>
          <w:b/>
          <w:i/>
          <w:rFonts w:ascii="Times New Roman" w:cs="Times New Roman" w:eastAsia="Calibri" w:hAnsi="Times New Roman"/>
          <w:sz w:val="24"/>
          <w:szCs w:val="24"/>
        </w:rPr>
        <w:t>5</w:t>
      </w:r>
    </w:p>
    <w:p w:rsidR="005556DE" w:rsidRDefault="005556DE" w:rsidP="005C765C" w:rsidRPr="004871F1">
      <w:pPr>
        <w:jc w:val="both"/>
        <w:ind w:firstLine="720"/>
        <w:rPr>
          <w:lang w:val="sr-Latn-CS"/>
          <w:rFonts w:ascii="Times New Roman" w:cs="Times New Roman" w:eastAsia="Times New Roman" w:hAnsi="Times New Roman"/>
          <w:sz w:val="24"/>
          <w:szCs w:val="24"/>
        </w:rPr>
      </w:pPr>
      <w:r w:rsidRPr="005C765C">
        <w:rPr>
          <w:bCs/>
          <w:lang/>
          <w:rFonts w:ascii="Times New Roman" w:cs="Times New Roman" w:eastAsia="Times New Roman" w:hAnsi="Times New Roman"/>
          <w:sz w:val="24"/>
          <w:szCs w:val="24"/>
        </w:rPr>
        <w:t>Манастири</w:t>
      </w:r>
      <w:r w:rsidRPr="00142E84">
        <w:rPr>
          <w:bCs/>
          <w:lang w:val="sr-Latn-CS"/>
          <w:rFonts w:ascii="Times New Roman" w:cs="Times New Roman" w:eastAsia="Times New Roman" w:hAnsi="Times New Roman"/>
          <w:sz w:val="24"/>
          <w:szCs w:val="24"/>
        </w:rPr>
        <w:t xml:space="preserve"> </w:t>
      </w:r>
      <w:r w:rsidRPr="005C765C">
        <w:rPr>
          <w:bCs/>
          <w:lang/>
          <w:rFonts w:ascii="Times New Roman" w:cs="Times New Roman" w:eastAsia="Times New Roman" w:hAnsi="Times New Roman"/>
          <w:sz w:val="24"/>
          <w:szCs w:val="24"/>
        </w:rPr>
        <w:t>Фрушке</w:t>
      </w:r>
      <w:r w:rsidRPr="00142E84">
        <w:rPr>
          <w:bCs/>
          <w:lang w:val="sr-Latn-CS"/>
          <w:rFonts w:ascii="Times New Roman" w:cs="Times New Roman" w:eastAsia="Times New Roman" w:hAnsi="Times New Roman"/>
          <w:sz w:val="24"/>
          <w:szCs w:val="24"/>
        </w:rPr>
        <w:t xml:space="preserve"> </w:t>
      </w:r>
      <w:r w:rsidRPr="005C765C">
        <w:rPr>
          <w:bCs/>
          <w:lang/>
          <w:rFonts w:ascii="Times New Roman" w:cs="Times New Roman" w:eastAsia="Times New Roman" w:hAnsi="Times New Roman"/>
          <w:sz w:val="24"/>
          <w:szCs w:val="24"/>
        </w:rPr>
        <w:t>горе</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су</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јединствена</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група</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сакралних</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објеката</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настала</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у</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периоду</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од</w:t>
      </w:r>
      <w:r w:rsidRPr="00142E84">
        <w:rPr>
          <w:lang w:val="sr-Latn-CS"/>
          <w:rFonts w:ascii="Times New Roman" w:cs="Times New Roman" w:eastAsia="Times New Roman" w:hAnsi="Times New Roman"/>
          <w:sz w:val="24"/>
          <w:szCs w:val="24"/>
        </w:rPr>
        <w:t xml:space="preserve"> XV </w:t>
      </w:r>
      <w:r w:rsidRPr="005C765C">
        <w:rPr>
          <w:lang/>
          <w:rFonts w:ascii="Times New Roman" w:cs="Times New Roman" w:eastAsia="Times New Roman" w:hAnsi="Times New Roman"/>
          <w:sz w:val="24"/>
          <w:szCs w:val="24"/>
        </w:rPr>
        <w:t>до</w:t>
      </w:r>
      <w:r w:rsidRPr="00142E84">
        <w:rPr>
          <w:lang w:val="sr-Latn-CS"/>
          <w:rFonts w:ascii="Times New Roman" w:cs="Times New Roman" w:eastAsia="Times New Roman" w:hAnsi="Times New Roman"/>
          <w:sz w:val="24"/>
          <w:szCs w:val="24"/>
        </w:rPr>
        <w:t xml:space="preserve"> XVIII </w:t>
      </w:r>
      <w:r w:rsidRPr="005C765C">
        <w:rPr>
          <w:lang/>
          <w:rFonts w:ascii="Times New Roman" w:cs="Times New Roman" w:eastAsia="Times New Roman" w:hAnsi="Times New Roman"/>
          <w:sz w:val="24"/>
          <w:szCs w:val="24"/>
        </w:rPr>
        <w:t>века</w:t>
      </w:r>
      <w:r w:rsidRPr="00142E84">
        <w:rPr>
          <w:lang w:val="sr-Latn-CS"/>
          <w:rFonts w:ascii="Times New Roman" w:cs="Times New Roman" w:eastAsia="Times New Roman" w:hAnsi="Times New Roman"/>
          <w:sz w:val="24"/>
          <w:szCs w:val="24"/>
        </w:rPr>
        <w:t xml:space="preserve">. </w:t>
      </w:r>
      <w:proofErr w:type="gramStart"/>
      <w:r w:rsidRPr="00142E84">
        <w:rPr>
          <w:rFonts w:ascii="Times New Roman" w:cs="Times New Roman" w:eastAsia="Times New Roman" w:hAnsi="Times New Roman"/>
          <w:sz w:val="24"/>
          <w:szCs w:val="24"/>
        </w:rPr>
        <w:t>Од</w:t>
      </w:r>
      <w:r w:rsidRPr="00142E84">
        <w:rPr>
          <w:lang w:val="sr-Latn-CS"/>
          <w:rFonts w:ascii="Times New Roman" w:cs="Times New Roman" w:eastAsia="Times New Roman" w:hAnsi="Times New Roman"/>
          <w:sz w:val="24"/>
          <w:szCs w:val="24"/>
        </w:rPr>
        <w:t xml:space="preserve"> 35 </w:t>
      </w:r>
      <w:r w:rsidRPr="00142E84">
        <w:rPr>
          <w:rFonts w:ascii="Times New Roman" w:cs="Times New Roman" w:eastAsia="Times New Roman" w:hAnsi="Times New Roman"/>
          <w:sz w:val="24"/>
          <w:szCs w:val="24"/>
        </w:rPr>
        <w:t>изграђених</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манастира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до</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данас</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је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сачувано</w:t>
      </w:r>
      <w:r w:rsidRPr="00142E84">
        <w:rPr>
          <w:lang w:val="sr-Latn-CS"/>
          <w:rFonts w:ascii="Times New Roman" w:cs="Times New Roman" w:eastAsia="Times New Roman" w:hAnsi="Times New Roman"/>
          <w:sz w:val="24"/>
          <w:szCs w:val="24"/>
        </w:rPr>
        <w:t xml:space="preserve"> 16.</w:t>
      </w:r>
      <w:proofErr w:type="gramEnd"/>
      <w:r w:rsidRPr="00142E84">
        <w:rPr>
          <w:lang w:val="sr-Latn-CS"/>
          <w:rFonts w:ascii="Times New Roman" w:cs="Times New Roman" w:eastAsia="Times New Roman" w:hAnsi="Times New Roman"/>
          <w:sz w:val="24"/>
          <w:szCs w:val="24"/>
        </w:rPr>
        <w:t xml:space="preserve"> </w:t>
      </w:r>
      <w:proofErr w:type="gramStart"/>
      <w:r w:rsidRPr="00142E84">
        <w:rPr>
          <w:rFonts w:ascii="Times New Roman" w:cs="Times New Roman" w:eastAsia="Times New Roman" w:hAnsi="Times New Roman"/>
          <w:sz w:val="24"/>
          <w:szCs w:val="24"/>
        </w:rPr>
        <w:t>Као</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културне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историјске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вредности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налазе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под</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заститом</w:t>
      </w:r>
      <w:r w:rsidRPr="00142E84">
        <w:rPr>
          <w:lang w:val="sr-Latn-CS"/>
          <w:rFonts w:ascii="Times New Roman" w:cs="Times New Roman" w:eastAsia="Times New Roman" w:hAnsi="Times New Roman"/>
          <w:sz w:val="24"/>
          <w:szCs w:val="24"/>
        </w:rPr>
        <w:t xml:space="preserve"> UNESCO-</w:t>
      </w:r>
      <w:r w:rsidRPr="00142E84">
        <w:rPr>
          <w:rFonts w:ascii="Times New Roman" w:cs="Times New Roman" w:eastAsia="Times New Roman" w:hAnsi="Times New Roman"/>
          <w:sz w:val="24"/>
          <w:szCs w:val="24"/>
        </w:rPr>
        <w:t>а</w:t>
      </w:r>
      <w:r w:rsidRPr="00142E84">
        <w:rPr>
          <w:lang w:val="sr-Latn-CS"/>
          <w:rFonts w:ascii="Times New Roman" w:cs="Times New Roman" w:eastAsia="Times New Roman" w:hAnsi="Times New Roman"/>
          <w:sz w:val="24"/>
          <w:szCs w:val="24"/>
        </w:rPr>
        <w:t>.</w:t>
      </w:r>
      <w:proofErr w:type="gramEnd"/>
      <w:r w:rsidR="004871F1">
        <w:rPr>
          <w:lang/>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Ти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манастири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кроз</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историју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представљали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симбол</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националног</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отпора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Срба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Турској</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империји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заштитнике</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великог</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националног</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блага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оличеног</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сакралној</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уметности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архитектури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очувању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духа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колективног</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памћења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народа</w:t>
      </w:r>
      <w:r w:rsidRPr="00142E84">
        <w:rPr>
          <w:lang w:val="sr-Latn-CS"/>
          <w:rFonts w:ascii="Times New Roman" w:cs="Times New Roman" w:eastAsia="Times New Roman" w:hAnsi="Times New Roman"/>
          <w:sz w:val="24"/>
          <w:szCs w:val="24"/>
        </w:rPr>
        <w:t xml:space="preserve">. </w:t>
      </w:r>
    </w:p>
    <w:p w:rsidR="005D7C61" w:rsidRDefault="005D7C61" w:rsidP="005C765C" w:rsidRPr="00142E84">
      <w:pPr>
        <w:jc w:val="both"/>
        <w:ind w:firstLine="720"/>
        <w:rPr>
          <w:lang w:val="sr-Latn-CS"/>
          <w:rFonts w:ascii="Times New Roman" w:cs="Times New Roman" w:eastAsia="Times New Roman" w:hAnsi="Times New Roman"/>
          <w:sz w:val="24"/>
          <w:szCs w:val="24"/>
        </w:rPr>
      </w:pPr>
      <w:r w:rsidRPr="004871F1">
        <w:rPr>
          <w:lang/>
          <w:rFonts w:ascii="Times New Roman" w:cs="Times New Roman" w:eastAsia="Times New Roman" w:hAnsi="Times New Roman"/>
          <w:sz w:val="24"/>
          <w:szCs w:val="24"/>
        </w:rPr>
        <w:t>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једном</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надахнутом</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тексту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о</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значају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фрушкогорских</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манастира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историји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српског</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народа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историчар</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Лазар</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Ракић</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навео</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је</w:t>
      </w:r>
      <w:r w:rsidR="004871F1">
        <w:rPr>
          <w:lang w:val="sr-Latn-CS"/>
          <w:rFonts w:ascii="Times New Roman" w:cs="Times New Roman" w:eastAsia="Times New Roman" w:hAnsi="Times New Roman"/>
          <w:sz w:val="24"/>
          <w:szCs w:val="24"/>
        </w:rPr>
        <w:t>: „</w:t>
      </w:r>
      <w:r w:rsidRPr="004871F1">
        <w:rPr>
          <w:lang/>
          <w:rFonts w:ascii="Times New Roman" w:cs="Times New Roman" w:eastAsia="Times New Roman" w:hAnsi="Times New Roman"/>
          <w:sz w:val="24"/>
          <w:szCs w:val="24"/>
        </w:rPr>
        <w:t>Самим</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својим</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постојањем</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фрушкогорски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манастири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специфични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врло</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значајни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извори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за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историју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Срба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Угарској</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Турској</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Хабсбуршкој</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монархији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Југославији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како</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се</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смењивале</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државе</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на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овом</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простору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као</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такви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припадају</w:t>
        <w:lastRenderedPageBreak/>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укупној</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баштини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српског</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народа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доприносе</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бољем</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познавању</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односа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Срба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суседима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па</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неким</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удаљеним</w:t>
      </w:r>
      <w:r w:rsidRPr="00142E84">
        <w:rPr>
          <w:lang w:val="sr-Latn-CS"/>
          <w:rFonts w:ascii="Times New Roman" w:cs="Times New Roman" w:eastAsia="Times New Roman" w:hAnsi="Times New Roman"/>
          <w:sz w:val="24"/>
          <w:szCs w:val="24"/>
        </w:rPr>
        <w:t xml:space="preserve"> </w:t>
      </w:r>
      <w:r w:rsidRPr="004871F1">
        <w:rPr>
          <w:lang/>
          <w:rFonts w:ascii="Times New Roman" w:cs="Times New Roman" w:eastAsia="Times New Roman" w:hAnsi="Times New Roman"/>
          <w:sz w:val="24"/>
          <w:szCs w:val="24"/>
        </w:rPr>
        <w:t>земљама</w:t>
      </w:r>
      <w:r w:rsidRPr="00142E84">
        <w:rPr>
          <w:lang w:val="sr-Latn-CS"/>
          <w:rFonts w:ascii="Times New Roman" w:cs="Times New Roman" w:eastAsia="Times New Roman" w:hAnsi="Times New Roman"/>
          <w:sz w:val="24"/>
          <w:szCs w:val="24"/>
        </w:rPr>
        <w:t xml:space="preserve">.“ </w:t>
      </w:r>
    </w:p>
    <w:p w:rsidR="006A3C3B" w:rsidRDefault="004871F1" w:rsidP="005C765C" w:rsidRPr="00142E84">
      <w:pPr>
        <w:jc w:val="both"/>
        <w:ind w:firstLine="720"/>
        <w:spacing w:after="0"/>
        <w:rPr>
          <w:lang w:val="sr-Latn-CS"/>
          <w:rFonts w:ascii="Times New Roman" w:cs="Times New Roman" w:eastAsia="Times New Roman" w:hAnsi="Times New Roman"/>
          <w:sz w:val="24"/>
          <w:szCs w:val="24"/>
        </w:rPr>
      </w:pPr>
      <w:r>
        <w:rPr>
          <w:lang/>
          <w:rFonts w:ascii="Times New Roman" w:cs="Times New Roman" w:eastAsia="Times New Roman" w:hAnsi="Times New Roman"/>
          <w:sz w:val="24"/>
          <w:szCs w:val="24"/>
        </w:rPr>
        <w:t>М</w:t>
      </w:r>
      <w:r w:rsidR="005C765C" w:rsidRPr="005C765C">
        <w:rPr>
          <w:lang/>
          <w:rFonts w:ascii="Times New Roman" w:cs="Times New Roman" w:eastAsia="Times New Roman" w:hAnsi="Times New Roman"/>
          <w:sz w:val="24"/>
          <w:szCs w:val="24"/>
        </w:rPr>
        <w:t>анастир</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Крушедол</w:t>
      </w:r>
      <w:r w:rsidR="006A3C3B" w:rsidRPr="00142E84">
        <w:rPr>
          <w:lang w:val="sr-Latn-CS"/>
          <w:rFonts w:ascii="Times New Roman" w:cs="Times New Roman" w:eastAsia="Times New Roman" w:hAnsi="Times New Roman"/>
          <w:sz w:val="24"/>
          <w:szCs w:val="24"/>
        </w:rPr>
        <w:t xml:space="preserve">, </w:t>
      </w:r>
      <w:r>
        <w:rPr>
          <w:lang/>
          <w:rFonts w:ascii="Times New Roman" w:cs="Times New Roman" w:eastAsia="Times New Roman" w:hAnsi="Times New Roman"/>
          <w:sz w:val="24"/>
          <w:szCs w:val="24"/>
        </w:rPr>
        <w:t xml:space="preserve">као део те целине, представља важан национални симбол. </w:t>
      </w:r>
      <w:r w:rsidR="005C765C">
        <w:rPr>
          <w:lang/>
          <w:rFonts w:ascii="Times New Roman" w:cs="Times New Roman" w:eastAsia="Times New Roman" w:hAnsi="Times New Roman"/>
          <w:sz w:val="24"/>
          <w:szCs w:val="24"/>
        </w:rPr>
        <w:t>К</w:t>
      </w:r>
      <w:r w:rsidR="006A3C3B" w:rsidRPr="005C765C">
        <w:rPr>
          <w:lang/>
          <w:rFonts w:ascii="Times New Roman" w:cs="Times New Roman" w:eastAsia="Times New Roman" w:hAnsi="Times New Roman"/>
          <w:sz w:val="24"/>
          <w:szCs w:val="24"/>
        </w:rPr>
        <w:t>ао</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и</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у</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свим</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осталим</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фрушкогорким</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манастирима</w:t>
      </w:r>
      <w:r w:rsidR="006A3C3B" w:rsidRPr="00142E84">
        <w:rPr>
          <w:lang w:val="sr-Latn-CS"/>
          <w:rFonts w:ascii="Times New Roman" w:cs="Times New Roman" w:eastAsia="Times New Roman" w:hAnsi="Times New Roman"/>
          <w:sz w:val="24"/>
          <w:szCs w:val="24"/>
        </w:rPr>
        <w:t xml:space="preserve">, </w:t>
      </w:r>
      <w:r w:rsidR="005C765C">
        <w:rPr>
          <w:lang/>
          <w:rFonts w:ascii="Times New Roman" w:cs="Times New Roman" w:eastAsia="Times New Roman" w:hAnsi="Times New Roman"/>
          <w:sz w:val="24"/>
          <w:szCs w:val="24"/>
        </w:rPr>
        <w:t xml:space="preserve">у манастиру се </w:t>
      </w:r>
      <w:r w:rsidR="006A3C3B" w:rsidRPr="005C765C">
        <w:rPr>
          <w:lang/>
          <w:rFonts w:ascii="Times New Roman" w:cs="Times New Roman" w:eastAsia="Times New Roman" w:hAnsi="Times New Roman"/>
          <w:sz w:val="24"/>
          <w:szCs w:val="24"/>
        </w:rPr>
        <w:t>налази</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монашка</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заједница</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чија</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је</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свакодневница</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испуњена</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молитвом</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постом</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богослужењем</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и</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разлишитим</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богоугодним</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делима</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у</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складу</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са</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строгим</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правилима</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монашког</w:t>
      </w:r>
      <w:r w:rsidR="006A3C3B" w:rsidRPr="00142E84">
        <w:rPr>
          <w:lang w:val="sr-Latn-CS"/>
          <w:rFonts w:ascii="Times New Roman" w:cs="Times New Roman" w:eastAsia="Times New Roman" w:hAnsi="Times New Roman"/>
          <w:sz w:val="24"/>
          <w:szCs w:val="24"/>
        </w:rPr>
        <w:t xml:space="preserve"> </w:t>
      </w:r>
      <w:r w:rsidR="006A3C3B" w:rsidRPr="005C765C">
        <w:rPr>
          <w:lang/>
          <w:rFonts w:ascii="Times New Roman" w:cs="Times New Roman" w:eastAsia="Times New Roman" w:hAnsi="Times New Roman"/>
          <w:sz w:val="24"/>
          <w:szCs w:val="24"/>
        </w:rPr>
        <w:t>живота</w:t>
      </w:r>
      <w:r w:rsidR="006A3C3B" w:rsidRPr="00142E84">
        <w:rPr>
          <w:lang w:val="sr-Latn-CS"/>
          <w:rFonts w:ascii="Times New Roman" w:cs="Times New Roman" w:eastAsia="Times New Roman" w:hAnsi="Times New Roman"/>
          <w:sz w:val="24"/>
          <w:szCs w:val="24"/>
        </w:rPr>
        <w:t xml:space="preserve">. </w:t>
      </w:r>
      <w:proofErr w:type="gramStart"/>
      <w:r w:rsidR="006A3C3B" w:rsidRPr="00142E84">
        <w:rPr>
          <w:rFonts w:ascii="Times New Roman" w:cs="Times New Roman" w:eastAsia="Times New Roman" w:hAnsi="Times New Roman"/>
          <w:sz w:val="24"/>
          <w:szCs w:val="24"/>
        </w:rPr>
        <w:t>Они</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то</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чине</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са</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посебним</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нагласком</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на</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очување</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традиције</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вере</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и</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оних</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вредности</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које</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сведоче</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о</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континуитету</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духовног</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и</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културног</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развоја</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српског</w:t>
      </w:r>
      <w:r w:rsidR="006A3C3B" w:rsidRPr="00142E84">
        <w:rPr>
          <w:lang w:val="sr-Latn-CS"/>
          <w:rFonts w:ascii="Times New Roman" w:cs="Times New Roman" w:eastAsia="Times New Roman" w:hAnsi="Times New Roman"/>
          <w:sz w:val="24"/>
          <w:szCs w:val="24"/>
        </w:rPr>
        <w:t xml:space="preserve"> </w:t>
      </w:r>
      <w:r w:rsidR="006A3C3B" w:rsidRPr="00142E84">
        <w:rPr>
          <w:rFonts w:ascii="Times New Roman" w:cs="Times New Roman" w:eastAsia="Times New Roman" w:hAnsi="Times New Roman"/>
          <w:sz w:val="24"/>
          <w:szCs w:val="24"/>
        </w:rPr>
        <w:t>народа</w:t>
      </w:r>
      <w:r w:rsidR="006A3C3B" w:rsidRPr="00142E84">
        <w:rPr>
          <w:lang w:val="sr-Latn-CS"/>
          <w:rFonts w:ascii="Times New Roman" w:cs="Times New Roman" w:eastAsia="Times New Roman" w:hAnsi="Times New Roman"/>
          <w:sz w:val="24"/>
          <w:szCs w:val="24"/>
        </w:rPr>
        <w:t>.</w:t>
      </w:r>
      <w:proofErr w:type="gramEnd"/>
      <w:r w:rsidR="006A3C3B" w:rsidRPr="00142E84">
        <w:rPr>
          <w:lang w:val="sr-Latn-CS"/>
          <w:rFonts w:ascii="Times New Roman" w:cs="Times New Roman" w:eastAsia="Times New Roman" w:hAnsi="Times New Roman"/>
          <w:sz w:val="24"/>
          <w:szCs w:val="24"/>
        </w:rPr>
        <w:t xml:space="preserve">  </w:t>
      </w:r>
    </w:p>
    <w:p w:rsidR="005C765C" w:rsidRDefault="005C765C" w:rsidP="00142E84">
      <w:pPr>
        <w:jc w:val="both"/>
        <w:spacing w:after="0"/>
        <w:rPr>
          <w:lang/>
          <w:u w:val="single"/>
          <w:rFonts w:ascii="Times New Roman" w:cs="Times New Roman" w:eastAsia="Calibri" w:hAnsi="Times New Roman"/>
          <w:sz w:val="24"/>
          <w:szCs w:val="24"/>
        </w:rPr>
      </w:pPr>
    </w:p>
    <w:p w:rsidR="00186643" w:rsidRDefault="009F6F79" w:rsidP="00142E84" w:rsidRPr="00B17FC9">
      <w:pPr>
        <w:jc w:val="both"/>
        <w:spacing w:after="0"/>
        <w:rPr>
          <w:lang/>
          <w:b/>
          <w:i/>
          <w:rFonts w:ascii="Times New Roman" w:cs="Times New Roman" w:eastAsia="Calibri" w:hAnsi="Times New Roman"/>
          <w:sz w:val="24"/>
          <w:szCs w:val="24"/>
        </w:rPr>
      </w:pPr>
      <w:r w:rsidRPr="00B17FC9">
        <w:rPr>
          <w:lang/>
          <w:b/>
          <w:i/>
          <w:u w:val="single"/>
          <w:rFonts w:ascii="Times New Roman" w:cs="Times New Roman" w:eastAsia="Calibri" w:hAnsi="Times New Roman"/>
          <w:sz w:val="24"/>
          <w:szCs w:val="24"/>
        </w:rPr>
        <w:t>Може</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да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се</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исприча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интересантна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прича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о</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културном</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добру</w:t>
      </w:r>
      <w:r w:rsidRPr="00B17FC9">
        <w:rPr>
          <w:lang w:val="sr-Latn-CS"/>
          <w:b/>
          <w:i/>
          <w:u w:val="single"/>
          <w:rFonts w:ascii="Times New Roman" w:cs="Times New Roman" w:eastAsia="Calibri" w:hAnsi="Times New Roman"/>
          <w:sz w:val="24"/>
          <w:szCs w:val="24"/>
        </w:rPr>
        <w:t xml:space="preserve"> – </w:t>
      </w:r>
      <w:r w:rsidRPr="00B17FC9">
        <w:rPr>
          <w:lang/>
          <w:b/>
          <w:i/>
          <w:u w:val="single"/>
          <w:rFonts w:ascii="Times New Roman" w:cs="Times New Roman" w:eastAsia="Calibri" w:hAnsi="Times New Roman"/>
          <w:sz w:val="24"/>
          <w:szCs w:val="24"/>
        </w:rPr>
        <w:t>евокативно</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место</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не</w:t>
      </w:r>
      <w:r w:rsidRPr="00B17FC9">
        <w:rPr>
          <w:lang w:val="sr-Latn-CS"/>
          <w:b/>
          <w:i/>
          <w:u w:val="single"/>
          <w:rFonts w:ascii="Times New Roman" w:cs="Times New Roman" w:eastAsia="Calibri" w:hAnsi="Times New Roman"/>
          <w:sz w:val="24"/>
          <w:szCs w:val="24"/>
        </w:rPr>
        <w:t xml:space="preserve"> 0, </w:t>
      </w:r>
      <w:r w:rsidRPr="00B17FC9">
        <w:rPr>
          <w:lang/>
          <w:b/>
          <w:i/>
          <w:u w:val="single"/>
          <w:rFonts w:ascii="Times New Roman" w:cs="Times New Roman" w:eastAsia="Calibri" w:hAnsi="Times New Roman"/>
          <w:sz w:val="24"/>
          <w:szCs w:val="24"/>
        </w:rPr>
        <w:t>има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известан</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потенцијал</w:t>
      </w:r>
      <w:r w:rsidRPr="00B17FC9">
        <w:rPr>
          <w:lang w:val="sr-Latn-CS"/>
          <w:b/>
          <w:i/>
          <w:u w:val="single"/>
          <w:rFonts w:ascii="Times New Roman" w:cs="Times New Roman" w:eastAsia="Calibri" w:hAnsi="Times New Roman"/>
          <w:sz w:val="24"/>
          <w:szCs w:val="24"/>
        </w:rPr>
        <w:t xml:space="preserve"> 1-3, </w:t>
      </w:r>
      <w:r w:rsidRPr="00B17FC9">
        <w:rPr>
          <w:lang/>
          <w:b/>
          <w:i/>
          <w:u w:val="single"/>
          <w:rFonts w:ascii="Times New Roman" w:cs="Times New Roman" w:eastAsia="Calibri" w:hAnsi="Times New Roman"/>
          <w:sz w:val="24"/>
          <w:szCs w:val="24"/>
        </w:rPr>
        <w:t>да</w:t>
      </w:r>
      <w:r w:rsidRPr="00B17FC9">
        <w:rPr>
          <w:lang w:val="sr-Latn-CS"/>
          <w:b/>
          <w:i/>
          <w:u w:val="single"/>
          <w:rFonts w:ascii="Times New Roman" w:cs="Times New Roman" w:eastAsia="Calibri" w:hAnsi="Times New Roman"/>
          <w:sz w:val="24"/>
          <w:szCs w:val="24"/>
        </w:rPr>
        <w:t xml:space="preserve"> 4-5)</w:t>
      </w:r>
      <w:r w:rsidR="00512358" w:rsidRPr="00B17FC9">
        <w:rPr>
          <w:lang w:val="sr-Latn-CS"/>
          <w:b/>
          <w:i/>
          <w:rFonts w:ascii="Times New Roman" w:cs="Times New Roman" w:eastAsia="Calibri" w:hAnsi="Times New Roman"/>
          <w:sz w:val="24"/>
          <w:szCs w:val="24"/>
        </w:rPr>
        <w:t xml:space="preserve"> -  </w:t>
      </w:r>
      <w:r w:rsidR="00512358" w:rsidRPr="00B17FC9">
        <w:rPr>
          <w:lang/>
          <w:b/>
          <w:i/>
          <w:rFonts w:ascii="Times New Roman" w:cs="Times New Roman" w:eastAsia="Calibri" w:hAnsi="Times New Roman"/>
          <w:sz w:val="24"/>
          <w:szCs w:val="24"/>
        </w:rPr>
        <w:t>оцена</w:t>
      </w:r>
      <w:r w:rsidR="00512358" w:rsidRPr="00B17FC9">
        <w:rPr>
          <w:lang w:val="sr-Latn-CS"/>
          <w:b/>
          <w:i/>
          <w:rFonts w:ascii="Times New Roman" w:cs="Times New Roman" w:eastAsia="Calibri" w:hAnsi="Times New Roman"/>
          <w:sz w:val="24"/>
          <w:szCs w:val="24"/>
        </w:rPr>
        <w:t xml:space="preserve"> </w:t>
      </w:r>
      <w:r w:rsidR="00832B92" w:rsidRPr="00B17FC9">
        <w:rPr>
          <w:lang w:val="sr-Latn-CS"/>
          <w:b/>
          <w:i/>
          <w:rFonts w:ascii="Times New Roman" w:cs="Times New Roman" w:eastAsia="Calibri" w:hAnsi="Times New Roman"/>
          <w:sz w:val="24"/>
          <w:szCs w:val="24"/>
        </w:rPr>
        <w:t>5</w:t>
      </w:r>
    </w:p>
    <w:p w:rsidR="00832B92" w:rsidRDefault="00186643" w:rsidP="005C765C" w:rsidRPr="00142E84">
      <w:pPr>
        <w:jc w:val="both"/>
        <w:ind w:firstLine="720"/>
        <w:spacing w:after="0"/>
        <w:rPr>
          <w:lang w:val="sr-Latn-CS"/>
          <w:rFonts w:ascii="Times New Roman" w:cs="Times New Roman" w:eastAsia="Times New Roman" w:hAnsi="Times New Roman"/>
          <w:sz w:val="24"/>
          <w:szCs w:val="24"/>
        </w:rPr>
      </w:pPr>
      <w:r w:rsidRPr="005C765C">
        <w:rPr>
          <w:lang/>
          <w:rFonts w:ascii="Times New Roman" w:cs="Times New Roman" w:eastAsia="Times New Roman" w:hAnsi="Times New Roman"/>
          <w:sz w:val="24"/>
          <w:szCs w:val="24"/>
        </w:rPr>
        <w:t>Од</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свог</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настанка</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манастири</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су</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били</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места</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са</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великом</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духовном</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снагом</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која</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је</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привлачила</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посетиоце</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из</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различитих</w:t>
      </w:r>
      <w:r w:rsidRPr="00142E84">
        <w:rPr>
          <w:lang w:val="sr-Latn-CS"/>
          <w:rFonts w:ascii="Times New Roman" w:cs="Times New Roman" w:eastAsia="Times New Roman" w:hAnsi="Times New Roman"/>
          <w:sz w:val="24"/>
          <w:szCs w:val="24"/>
        </w:rPr>
        <w:t xml:space="preserve"> </w:t>
      </w:r>
      <w:r w:rsidRPr="005C765C">
        <w:rPr>
          <w:lang/>
          <w:rFonts w:ascii="Times New Roman" w:cs="Times New Roman" w:eastAsia="Times New Roman" w:hAnsi="Times New Roman"/>
          <w:sz w:val="24"/>
          <w:szCs w:val="24"/>
        </w:rPr>
        <w:t>разлога</w:t>
      </w:r>
      <w:r w:rsidRPr="00142E84">
        <w:rPr>
          <w:lang w:val="sr-Latn-CS"/>
          <w:rFonts w:ascii="Times New Roman" w:cs="Times New Roman" w:eastAsia="Times New Roman" w:hAnsi="Times New Roman"/>
          <w:sz w:val="24"/>
          <w:szCs w:val="24"/>
        </w:rPr>
        <w:t xml:space="preserve">. </w:t>
      </w:r>
      <w:proofErr w:type="gramStart"/>
      <w:r w:rsidRPr="00142E84">
        <w:rPr>
          <w:rFonts w:ascii="Times New Roman" w:cs="Times New Roman" w:eastAsia="Times New Roman" w:hAnsi="Times New Roman"/>
          <w:sz w:val="24"/>
          <w:szCs w:val="24"/>
        </w:rPr>
        <w:t>У</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њима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су</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дуготрајна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богослужења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испуњавала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верника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блаженством</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мошти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светитеља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исцељивала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болесне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унесрећене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духовници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пружали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утеху</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за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душевну</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бол</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тугу</w:t>
      </w:r>
      <w:r w:rsidRPr="00142E84">
        <w:rPr>
          <w:lang w:val="sr-Latn-CS"/>
          <w:rFonts w:ascii="Times New Roman" w:cs="Times New Roman" w:eastAsia="Times New Roman" w:hAnsi="Times New Roman"/>
          <w:sz w:val="24"/>
          <w:szCs w:val="24"/>
        </w:rPr>
        <w:t>.</w:t>
      </w:r>
      <w:proofErr w:type="gramEnd"/>
      <w:r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По</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историјским</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изворима</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ови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манастири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су</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настали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у</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првој</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половини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шеснаестог</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века</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али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легенде</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говоре</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да</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су</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настали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у</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периоду</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између</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дванаестог</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петнаестог</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века</w:t>
      </w:r>
      <w:r w:rsidR="00832B92" w:rsidRPr="00142E84">
        <w:rPr>
          <w:lang w:val="sr-Latn-CS"/>
          <w:rFonts w:ascii="Times New Roman" w:cs="Times New Roman" w:eastAsia="Times New Roman" w:hAnsi="Times New Roman"/>
          <w:sz w:val="24"/>
          <w:szCs w:val="24"/>
        </w:rPr>
        <w:t>.</w:t>
      </w:r>
      <w:r w:rsidR="00832B92" w:rsidRPr="00142E84">
        <w:rPr>
          <w:rFonts w:ascii="Times New Roman" w:cs="Times New Roman" w:eastAsia="Times New Roman" w:hAnsi="Times New Roman"/>
          <w:sz w:val="24"/>
          <w:szCs w:val="24"/>
        </w:rPr>
        <w:t>Споменици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културе</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су</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добра</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која</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обухватају</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различите</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видове</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уметничке</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техничке</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делатности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обележавају</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историјске</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догађаје</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и</w:t>
      </w:r>
      <w:r w:rsidR="00832B92" w:rsidRPr="00142E84">
        <w:rPr>
          <w:lang w:val="sr-Latn-CS"/>
          <w:rFonts w:ascii="Times New Roman" w:cs="Times New Roman" w:eastAsia="Times New Roman" w:hAnsi="Times New Roman"/>
          <w:sz w:val="24"/>
          <w:szCs w:val="24"/>
        </w:rPr>
        <w:t xml:space="preserve"> </w:t>
      </w:r>
      <w:r w:rsidR="00832B92" w:rsidRPr="00142E84">
        <w:rPr>
          <w:rFonts w:ascii="Times New Roman" w:cs="Times New Roman" w:eastAsia="Times New Roman" w:hAnsi="Times New Roman"/>
          <w:sz w:val="24"/>
          <w:szCs w:val="24"/>
        </w:rPr>
        <w:t>културну</w:t>
      </w:r>
      <w:r w:rsidR="00832B92" w:rsidRPr="00142E84">
        <w:rPr>
          <w:lang w:val="sr-Latn-CS"/>
          <w:rFonts w:ascii="Times New Roman" w:cs="Times New Roman" w:eastAsia="Times New Roman" w:hAnsi="Times New Roman"/>
          <w:sz w:val="24"/>
          <w:szCs w:val="24"/>
        </w:rPr>
        <w:t xml:space="preserve"> </w:t>
      </w:r>
      <w:proofErr w:type="gramStart"/>
      <w:r w:rsidR="00832B92" w:rsidRPr="00142E84">
        <w:rPr>
          <w:rFonts w:ascii="Times New Roman" w:cs="Times New Roman" w:eastAsia="Times New Roman" w:hAnsi="Times New Roman"/>
          <w:sz w:val="24"/>
          <w:szCs w:val="24"/>
        </w:rPr>
        <w:t>прошлост</w:t>
      </w:r>
      <w:r w:rsidR="00832B92" w:rsidRPr="00142E84">
        <w:rPr>
          <w:lang w:val="sr-Latn-CS"/>
          <w:rFonts w:ascii="Times New Roman" w:cs="Times New Roman" w:eastAsia="Times New Roman" w:hAnsi="Times New Roman"/>
          <w:sz w:val="24"/>
          <w:szCs w:val="24"/>
        </w:rPr>
        <w:t xml:space="preserve"> .</w:t>
      </w:r>
      <w:proofErr w:type="gramEnd"/>
      <w:r w:rsidR="00832B92" w:rsidRPr="00142E84">
        <w:rPr>
          <w:lang w:val="sr-Latn-CS"/>
          <w:rFonts w:ascii="Times New Roman" w:cs="Times New Roman" w:eastAsia="Times New Roman" w:hAnsi="Times New Roman"/>
          <w:sz w:val="24"/>
          <w:szCs w:val="24"/>
        </w:rPr>
        <w:t xml:space="preserve"> </w:t>
      </w:r>
    </w:p>
    <w:p w:rsidR="002C2966" w:rsidRDefault="00832B92" w:rsidP="002C2966" w:rsidRPr="002C2966">
      <w:pPr>
        <w:jc w:val="both"/>
        <w:spacing w:after="0"/>
        <w:rPr>
          <w:lang w:val="sr-Latn-CS"/>
          <w:rFonts w:ascii="Times New Roman" w:cs="Times New Roman" w:eastAsia="Times New Roman" w:hAnsi="Times New Roman"/>
          <w:sz w:val="24"/>
          <w:szCs w:val="24"/>
        </w:rPr>
      </w:pPr>
      <w:proofErr w:type="gramStart"/>
      <w:r w:rsidRPr="00142E84">
        <w:rPr>
          <w:rFonts w:ascii="Times New Roman" w:cs="Times New Roman" w:eastAsia="Times New Roman" w:hAnsi="Times New Roman"/>
          <w:sz w:val="24"/>
          <w:szCs w:val="24"/>
        </w:rPr>
        <w:t>Манастир</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Крушедол</w:t>
      </w:r>
      <w:r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као</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такав</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крије</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многе</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приче</w:t>
      </w:r>
      <w:r w:rsidR="0054091A" w:rsidRPr="00142E84">
        <w:rPr>
          <w:lang w:val="sr-Latn-CS"/>
          <w:rFonts w:ascii="Times New Roman" w:cs="Times New Roman" w:eastAsia="Times New Roman" w:hAnsi="Times New Roman"/>
          <w:sz w:val="24"/>
          <w:szCs w:val="24"/>
        </w:rPr>
        <w:t>.</w:t>
      </w:r>
      <w:proofErr w:type="gramEnd"/>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о</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прошлост</w:t>
      </w:r>
      <w:r w:rsidR="00ED6967" w:rsidRPr="00142E84">
        <w:rPr>
          <w:rFonts w:ascii="Times New Roman" w:cs="Times New Roman" w:eastAsia="Times New Roman" w:hAnsi="Times New Roman"/>
          <w:sz w:val="24"/>
          <w:szCs w:val="24"/>
        </w:rPr>
        <w:t>и</w:t>
      </w:r>
      <w:r w:rsidR="00ED6967" w:rsidRPr="00142E84">
        <w:rPr>
          <w:lang w:val="sr-Latn-CS"/>
          <w:rFonts w:ascii="Times New Roman" w:cs="Times New Roman" w:eastAsia="Times New Roman" w:hAnsi="Times New Roman"/>
          <w:sz w:val="24"/>
          <w:szCs w:val="24"/>
        </w:rPr>
        <w:t xml:space="preserve"> </w:t>
      </w:r>
      <w:r w:rsidR="00ED6967" w:rsidRPr="00142E84">
        <w:rPr>
          <w:rFonts w:ascii="Times New Roman" w:cs="Times New Roman" w:eastAsia="Times New Roman" w:hAnsi="Times New Roman"/>
          <w:sz w:val="24"/>
          <w:szCs w:val="24"/>
        </w:rPr>
        <w:t>манастира</w:t>
      </w:r>
      <w:r w:rsidR="00ED6967" w:rsidRPr="00142E84">
        <w:rPr>
          <w:lang w:val="sr-Latn-CS"/>
          <w:rFonts w:ascii="Times New Roman" w:cs="Times New Roman" w:eastAsia="Times New Roman" w:hAnsi="Times New Roman"/>
          <w:sz w:val="24"/>
          <w:szCs w:val="24"/>
        </w:rPr>
        <w:t xml:space="preserve">, </w:t>
      </w:r>
      <w:r w:rsidR="00ED6967" w:rsidRPr="00142E84">
        <w:rPr>
          <w:rFonts w:ascii="Times New Roman" w:cs="Times New Roman" w:eastAsia="Times New Roman" w:hAnsi="Times New Roman"/>
          <w:sz w:val="24"/>
          <w:szCs w:val="24"/>
        </w:rPr>
        <w:t>историји</w:t>
      </w:r>
      <w:r w:rsidR="00ED6967" w:rsidRPr="00142E84">
        <w:rPr>
          <w:lang w:val="sr-Latn-CS"/>
          <w:rFonts w:ascii="Times New Roman" w:cs="Times New Roman" w:eastAsia="Times New Roman" w:hAnsi="Times New Roman"/>
          <w:sz w:val="24"/>
          <w:szCs w:val="24"/>
        </w:rPr>
        <w:t xml:space="preserve"> </w:t>
      </w:r>
      <w:r w:rsidR="00ED6967" w:rsidRPr="00142E84">
        <w:rPr>
          <w:rFonts w:ascii="Times New Roman" w:cs="Times New Roman" w:eastAsia="Times New Roman" w:hAnsi="Times New Roman"/>
          <w:sz w:val="24"/>
          <w:szCs w:val="24"/>
        </w:rPr>
        <w:t>народа</w:t>
      </w:r>
      <w:r w:rsidR="00ED6967" w:rsidRPr="00142E84">
        <w:rPr>
          <w:lang w:val="sr-Latn-CS"/>
          <w:rFonts w:ascii="Times New Roman" w:cs="Times New Roman" w:eastAsia="Times New Roman" w:hAnsi="Times New Roman"/>
          <w:sz w:val="24"/>
          <w:szCs w:val="24"/>
        </w:rPr>
        <w:t xml:space="preserve"> </w:t>
      </w:r>
      <w:r w:rsidR="00ED6967" w:rsidRPr="00142E84">
        <w:rPr>
          <w:rFonts w:ascii="Times New Roman" w:cs="Times New Roman" w:eastAsia="Times New Roman" w:hAnsi="Times New Roman"/>
          <w:sz w:val="24"/>
          <w:szCs w:val="24"/>
        </w:rPr>
        <w:t>и</w:t>
      </w:r>
      <w:r w:rsidR="00ED6967" w:rsidRPr="00142E84">
        <w:rPr>
          <w:lang w:val="sr-Latn-CS"/>
          <w:rFonts w:ascii="Times New Roman" w:cs="Times New Roman" w:eastAsia="Times New Roman" w:hAnsi="Times New Roman"/>
          <w:sz w:val="24"/>
          <w:szCs w:val="24"/>
        </w:rPr>
        <w:t xml:space="preserve"> </w:t>
      </w:r>
      <w:r w:rsidR="00ED6967" w:rsidRPr="00142E84">
        <w:rPr>
          <w:rFonts w:ascii="Times New Roman" w:cs="Times New Roman" w:eastAsia="Times New Roman" w:hAnsi="Times New Roman"/>
          <w:sz w:val="24"/>
          <w:szCs w:val="24"/>
        </w:rPr>
        <w:t>ц</w:t>
      </w:r>
      <w:r w:rsidR="0054091A" w:rsidRPr="00142E84">
        <w:rPr>
          <w:rFonts w:ascii="Times New Roman" w:cs="Times New Roman" w:eastAsia="Times New Roman" w:hAnsi="Times New Roman"/>
          <w:sz w:val="24"/>
          <w:szCs w:val="24"/>
        </w:rPr>
        <w:t>ркве</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биографије</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и</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гробна</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места</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знаменитих</w:t>
      </w:r>
      <w:r w:rsidR="0054091A" w:rsidRPr="00142E84">
        <w:rPr>
          <w:lang w:val="sr-Latn-CS"/>
          <w:rFonts w:ascii="Times New Roman" w:cs="Times New Roman" w:eastAsia="Times New Roman" w:hAnsi="Times New Roman"/>
          <w:sz w:val="24"/>
          <w:szCs w:val="24"/>
        </w:rPr>
        <w:t xml:space="preserve"> </w:t>
      </w:r>
      <w:r w:rsidR="0054091A" w:rsidRPr="00142E84">
        <w:rPr>
          <w:rFonts w:ascii="Times New Roman" w:cs="Times New Roman" w:eastAsia="Times New Roman" w:hAnsi="Times New Roman"/>
          <w:sz w:val="24"/>
          <w:szCs w:val="24"/>
        </w:rPr>
        <w:t>људи</w:t>
      </w:r>
      <w:r w:rsidR="0054091A" w:rsidRPr="00142E84">
        <w:rPr>
          <w:lang w:val="sr-Latn-CS"/>
          <w:rFonts w:ascii="Times New Roman" w:cs="Times New Roman" w:eastAsia="Times New Roman" w:hAnsi="Times New Roman"/>
          <w:sz w:val="24"/>
          <w:szCs w:val="24"/>
        </w:rPr>
        <w:t xml:space="preserve">,...)  </w:t>
      </w:r>
    </w:p>
    <w:p w:rsidR="002C2966" w:rsidRDefault="002C2966" w:rsidP="002C2966">
      <w:pPr>
        <w:jc w:val="both"/>
        <w:spacing w:after="0"/>
        <w:rPr>
          <w:lang/>
          <w:u w:val="single"/>
          <w:rFonts w:ascii="Times New Roman" w:cs="Times New Roman" w:eastAsia="Times New Roman" w:hAnsi="Times New Roman"/>
          <w:sz w:val="24"/>
          <w:szCs w:val="24"/>
        </w:rPr>
      </w:pPr>
    </w:p>
    <w:p w:rsidR="002C2966" w:rsidRDefault="002C312C" w:rsidP="002C2966" w:rsidRPr="00B17FC9">
      <w:pPr>
        <w:jc w:val="both"/>
        <w:spacing w:after="0"/>
        <w:rPr>
          <w:lang/>
          <w:b/>
          <w:i/>
          <w:u w:val="single"/>
          <w:rFonts w:ascii="Times New Roman" w:cs="Times New Roman" w:eastAsia="Times New Roman" w:hAnsi="Times New Roman"/>
          <w:sz w:val="24"/>
          <w:szCs w:val="24"/>
        </w:rPr>
      </w:pPr>
      <w:r w:rsidRPr="00B17FC9">
        <w:rPr>
          <w:lang/>
          <w:b/>
          <w:i/>
          <w:u w:val="single"/>
          <w:rFonts w:ascii="Times New Roman" w:cs="Times New Roman" w:eastAsia="Times New Roman" w:hAnsi="Times New Roman"/>
          <w:sz w:val="24"/>
          <w:szCs w:val="24"/>
        </w:rPr>
        <w:t>Поседује</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извесне</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особине</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које</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га</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јасно</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диференцирају</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од</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околних</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културних</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добара</w:t>
      </w:r>
      <w:r w:rsidRPr="00B17FC9">
        <w:rPr>
          <w:lang w:val="sr-Latn-CS"/>
          <w:b/>
          <w:i/>
          <w:u w:val="single"/>
          <w:rFonts w:ascii="Times New Roman" w:cs="Times New Roman" w:eastAsia="Times New Roman" w:hAnsi="Times New Roman"/>
          <w:sz w:val="24"/>
          <w:szCs w:val="24"/>
        </w:rPr>
        <w:t xml:space="preserve"> (</w:t>
      </w:r>
      <w:r w:rsidRPr="00B17FC9">
        <w:rPr>
          <w:lang/>
          <w:b/>
          <w:i/>
          <w:u w:val="single"/>
          <w:rFonts w:ascii="Times New Roman" w:cs="Times New Roman" w:eastAsia="Times New Roman" w:hAnsi="Times New Roman"/>
          <w:sz w:val="24"/>
          <w:szCs w:val="24"/>
        </w:rPr>
        <w:t>сиромашно</w:t>
      </w:r>
      <w:r w:rsidRPr="00B17FC9">
        <w:rPr>
          <w:lang w:val="sr-Latn-CS"/>
          <w:b/>
          <w:i/>
          <w:u w:val="single"/>
          <w:rFonts w:ascii="Times New Roman" w:cs="Times New Roman" w:eastAsia="Times New Roman" w:hAnsi="Times New Roman"/>
          <w:sz w:val="24"/>
          <w:szCs w:val="24"/>
        </w:rPr>
        <w:t xml:space="preserve"> 0, </w:t>
      </w:r>
      <w:r w:rsidRPr="00B17FC9">
        <w:rPr>
          <w:lang/>
          <w:b/>
          <w:i/>
          <w:u w:val="single"/>
          <w:rFonts w:ascii="Times New Roman" w:cs="Times New Roman" w:eastAsia="Times New Roman" w:hAnsi="Times New Roman"/>
          <w:sz w:val="24"/>
          <w:szCs w:val="24"/>
        </w:rPr>
        <w:t>адекватно</w:t>
      </w:r>
      <w:r w:rsidRPr="00B17FC9">
        <w:rPr>
          <w:lang w:val="sr-Latn-CS"/>
          <w:b/>
          <w:i/>
          <w:u w:val="single"/>
          <w:rFonts w:ascii="Times New Roman" w:cs="Times New Roman" w:eastAsia="Times New Roman" w:hAnsi="Times New Roman"/>
          <w:sz w:val="24"/>
          <w:szCs w:val="24"/>
        </w:rPr>
        <w:t xml:space="preserve"> 2-3, </w:t>
      </w:r>
      <w:r w:rsidRPr="00B17FC9">
        <w:rPr>
          <w:lang/>
          <w:b/>
          <w:i/>
          <w:u w:val="single"/>
          <w:rFonts w:ascii="Times New Roman" w:cs="Times New Roman" w:eastAsia="Times New Roman" w:hAnsi="Times New Roman"/>
          <w:sz w:val="24"/>
          <w:szCs w:val="24"/>
        </w:rPr>
        <w:t>добро</w:t>
      </w:r>
      <w:r w:rsidRPr="00B17FC9">
        <w:rPr>
          <w:lang w:val="sr-Latn-CS"/>
          <w:b/>
          <w:i/>
          <w:u w:val="single"/>
          <w:rFonts w:ascii="Times New Roman" w:cs="Times New Roman" w:eastAsia="Times New Roman" w:hAnsi="Times New Roman"/>
          <w:sz w:val="24"/>
          <w:szCs w:val="24"/>
        </w:rPr>
        <w:t xml:space="preserve"> 4, </w:t>
      </w:r>
      <w:r w:rsidRPr="00B17FC9">
        <w:rPr>
          <w:lang/>
          <w:b/>
          <w:i/>
          <w:u w:val="single"/>
          <w:rFonts w:ascii="Times New Roman" w:cs="Times New Roman" w:eastAsia="Times New Roman" w:hAnsi="Times New Roman"/>
          <w:sz w:val="24"/>
          <w:szCs w:val="24"/>
        </w:rPr>
        <w:t>одлично</w:t>
      </w:r>
      <w:r w:rsidRPr="00B17FC9">
        <w:rPr>
          <w:lang w:val="sr-Latn-CS"/>
          <w:b/>
          <w:i/>
          <w:u w:val="single"/>
          <w:rFonts w:ascii="Times New Roman" w:cs="Times New Roman" w:eastAsia="Times New Roman" w:hAnsi="Times New Roman"/>
          <w:sz w:val="24"/>
          <w:szCs w:val="24"/>
        </w:rPr>
        <w:t xml:space="preserve"> 5)</w:t>
      </w:r>
      <w:r w:rsidR="004834CB" w:rsidRPr="00B17FC9">
        <w:rPr>
          <w:lang w:val="sr-Latn-CS"/>
          <w:b/>
          <w:i/>
          <w:u w:val="single"/>
          <w:rFonts w:ascii="Times New Roman" w:cs="Times New Roman" w:eastAsia="Times New Roman" w:hAnsi="Times New Roman"/>
          <w:sz w:val="24"/>
          <w:szCs w:val="24"/>
        </w:rPr>
        <w:t xml:space="preserve"> </w:t>
      </w:r>
      <w:r w:rsidR="004834CB" w:rsidRPr="00B17FC9">
        <w:rPr>
          <w:lang w:val="sr-Latn-CS"/>
          <w:b/>
          <w:i/>
          <w:rFonts w:ascii="Times New Roman" w:cs="Times New Roman" w:eastAsia="Times New Roman" w:hAnsi="Times New Roman"/>
          <w:sz w:val="24"/>
          <w:szCs w:val="24"/>
        </w:rPr>
        <w:t xml:space="preserve">– </w:t>
      </w:r>
      <w:r w:rsidR="004834CB" w:rsidRPr="00B17FC9">
        <w:rPr>
          <w:lang/>
          <w:b/>
          <w:i/>
          <w:rFonts w:ascii="Times New Roman" w:cs="Times New Roman" w:eastAsia="Times New Roman" w:hAnsi="Times New Roman"/>
          <w:sz w:val="24"/>
          <w:szCs w:val="24"/>
        </w:rPr>
        <w:t>оцена</w:t>
      </w:r>
      <w:r w:rsidR="004834CB" w:rsidRPr="00B17FC9">
        <w:rPr>
          <w:lang w:val="sr-Latn-CS"/>
          <w:b/>
          <w:i/>
          <w:rFonts w:ascii="Times New Roman" w:cs="Times New Roman" w:eastAsia="Times New Roman" w:hAnsi="Times New Roman"/>
          <w:sz w:val="24"/>
          <w:szCs w:val="24"/>
        </w:rPr>
        <w:t xml:space="preserve"> </w:t>
      </w:r>
      <w:r w:rsidR="003A3075" w:rsidRPr="00B17FC9">
        <w:rPr>
          <w:lang w:val="sr-Latn-CS"/>
          <w:b/>
          <w:i/>
          <w:rFonts w:ascii="Times New Roman" w:cs="Times New Roman" w:eastAsia="Times New Roman" w:hAnsi="Times New Roman"/>
          <w:sz w:val="24"/>
          <w:szCs w:val="24"/>
        </w:rPr>
        <w:t>5</w:t>
      </w:r>
    </w:p>
    <w:p w:rsidR="00CD2970" w:rsidRDefault="00CD2970" w:rsidP="00AA6113" w:rsidRPr="00142E84">
      <w:pPr>
        <w:jc w:val="both"/>
        <w:ind w:firstLine="720"/>
        <w:spacing w:after="0"/>
        <w:rPr>
          <w:lang w:val="sr-Latn-CS"/>
          <w:rFonts w:ascii="Times New Roman" w:cs="Times New Roman" w:eastAsia="Times New Roman" w:hAnsi="Times New Roman"/>
          <w:sz w:val="24"/>
          <w:szCs w:val="24"/>
        </w:rPr>
      </w:pPr>
      <w:r w:rsidRPr="00AA6113">
        <w:rPr>
          <w:lang/>
          <w:rFonts w:ascii="Times New Roman" w:cs="Times New Roman" w:eastAsia="Times New Roman" w:hAnsi="Times New Roman"/>
          <w:sz w:val="24"/>
          <w:szCs w:val="24"/>
        </w:rPr>
        <w:t>Крушедол</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је</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поседовао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највреднију</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ризницу</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од</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свих</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фрушкогорских</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манастира</w:t>
      </w:r>
      <w:r w:rsidRPr="00142E84">
        <w:rPr>
          <w:lang w:val="sr-Latn-CS"/>
          <w:rFonts w:ascii="Times New Roman" w:cs="Times New Roman" w:eastAsia="Times New Roman" w:hAnsi="Times New Roman"/>
          <w:sz w:val="24"/>
          <w:szCs w:val="24"/>
        </w:rPr>
        <w:t xml:space="preserve">. </w:t>
      </w:r>
      <w:proofErr w:type="gramStart"/>
      <w:r w:rsidRPr="00142E84">
        <w:rPr>
          <w:rFonts w:ascii="Times New Roman" w:cs="Times New Roman" w:eastAsia="Times New Roman" w:hAnsi="Times New Roman"/>
          <w:sz w:val="24"/>
          <w:szCs w:val="24"/>
        </w:rPr>
        <w:t>Драгоцености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скупљане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од</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његовог</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оснивања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до</w:t>
      </w:r>
      <w:r w:rsidRPr="00142E84">
        <w:rPr>
          <w:lang w:val="sr-Latn-CS"/>
          <w:rFonts w:ascii="Times New Roman" w:cs="Times New Roman" w:eastAsia="Times New Roman" w:hAnsi="Times New Roman"/>
          <w:sz w:val="24"/>
          <w:szCs w:val="24"/>
        </w:rPr>
        <w:t xml:space="preserve"> 20.</w:t>
      </w:r>
      <w:proofErr w:type="gramEnd"/>
      <w:r w:rsidRPr="00142E84">
        <w:rPr>
          <w:lang w:val="sr-Latn-CS"/>
          <w:rFonts w:ascii="Times New Roman" w:cs="Times New Roman" w:eastAsia="Times New Roman" w:hAnsi="Times New Roman"/>
          <w:sz w:val="24"/>
          <w:szCs w:val="24"/>
        </w:rPr>
        <w:t xml:space="preserve"> </w:t>
      </w:r>
      <w:proofErr w:type="gramStart"/>
      <w:r w:rsidRPr="00142E84">
        <w:rPr>
          <w:rFonts w:ascii="Times New Roman" w:cs="Times New Roman" w:eastAsia="Times New Roman" w:hAnsi="Times New Roman"/>
          <w:sz w:val="24"/>
          <w:szCs w:val="24"/>
        </w:rPr>
        <w:t>века</w:t>
      </w:r>
      <w:proofErr w:type="gramEnd"/>
      <w:r w:rsidRPr="00142E84">
        <w:rPr>
          <w:lang w:val="sr-Latn-CS"/>
          <w:rFonts w:ascii="Times New Roman" w:cs="Times New Roman" w:eastAsia="Times New Roman" w:hAnsi="Times New Roman"/>
          <w:sz w:val="24"/>
          <w:szCs w:val="24"/>
        </w:rPr>
        <w:t xml:space="preserve"> – </w:t>
      </w:r>
      <w:r w:rsidRPr="00142E84">
        <w:rPr>
          <w:rFonts w:ascii="Times New Roman" w:cs="Times New Roman" w:eastAsia="Times New Roman" w:hAnsi="Times New Roman"/>
          <w:sz w:val="24"/>
          <w:szCs w:val="24"/>
        </w:rPr>
        <w:t>иконе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слике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рукописи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окована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јеванђеља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одежде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свете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сандуке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разни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уметнички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предмети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као</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покућство</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стилски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намештај</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краља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Милана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рађен</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у</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париској</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радионици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Виктора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Емона</w:t>
      </w:r>
      <w:r w:rsidRPr="00142E84">
        <w:rPr>
          <w:lang w:val="sr-Latn-CS"/>
          <w:rFonts w:ascii="Times New Roman" w:cs="Times New Roman" w:eastAsia="Times New Roman" w:hAnsi="Times New Roman"/>
          <w:sz w:val="24"/>
          <w:szCs w:val="24"/>
        </w:rPr>
        <w:t xml:space="preserve">). </w:t>
      </w:r>
    </w:p>
    <w:p w:rsidR="00DB666A" w:rsidRDefault="00BF0C9D" w:rsidP="00AA6113" w:rsidRPr="00142E84">
      <w:pPr>
        <w:jc w:val="both"/>
        <w:ind w:firstLine="720"/>
        <w:spacing w:after="0"/>
        <w:rPr>
          <w:lang w:val="sr-Latn-CS"/>
          <w:rFonts w:ascii="Times New Roman" w:cs="Times New Roman" w:eastAsia="Times New Roman" w:hAnsi="Times New Roman"/>
          <w:sz w:val="24"/>
          <w:szCs w:val="24"/>
        </w:rPr>
      </w:pPr>
      <w:r w:rsidRPr="00AA6113">
        <w:rPr>
          <w:lang/>
          <w:rFonts w:ascii="Times New Roman" w:cs="Times New Roman" w:eastAsia="Times New Roman" w:hAnsi="Times New Roman"/>
          <w:sz w:val="24"/>
          <w:szCs w:val="24"/>
        </w:rPr>
        <w:t>Вероватно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да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посебну</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његову</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драж</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представља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то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што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је</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један</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од</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најстаријих</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манастира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на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Фрушкој</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гори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што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је</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током</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свих</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ових</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векова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успео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да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сачува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стил</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наше</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средњевековне</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уметности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архитектуре</w:t>
      </w:r>
      <w:r w:rsidRPr="00142E84">
        <w:rPr>
          <w:lang w:val="sr-Latn-CS"/>
          <w:rFonts w:ascii="Times New Roman" w:cs="Times New Roman" w:eastAsia="Times New Roman" w:hAnsi="Times New Roman"/>
          <w:sz w:val="24"/>
          <w:szCs w:val="24"/>
        </w:rPr>
        <w:t xml:space="preserve">. </w:t>
      </w:r>
    </w:p>
    <w:p w:rsidR="00AA6113" w:rsidRDefault="00591C42" w:rsidP="00AA6113">
      <w:pPr>
        <w:jc w:val="both"/>
        <w:ind w:firstLine="720"/>
        <w:spacing w:after="0"/>
        <w:rPr>
          <w:lang/>
          <w:rFonts w:ascii="Times New Roman" w:cs="Times New Roman" w:eastAsia="Times New Roman" w:hAnsi="Times New Roman"/>
          <w:sz w:val="24"/>
          <w:szCs w:val="24"/>
        </w:rPr>
      </w:pPr>
      <w:r w:rsidRPr="00AA6113">
        <w:rPr>
          <w:lang/>
          <w:rFonts w:ascii="Times New Roman" w:cs="Times New Roman" w:eastAsia="Times New Roman" w:hAnsi="Times New Roman"/>
          <w:sz w:val="24"/>
          <w:szCs w:val="24"/>
        </w:rPr>
        <w:t>Ако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се</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као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критеријум</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постави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ликовна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вредност</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на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прво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место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долази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манастир</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Крушедол</w:t>
      </w:r>
      <w:r w:rsidRPr="00142E84">
        <w:rPr>
          <w:lang w:val="sr-Latn-CS"/>
          <w:rFonts w:ascii="Times New Roman" w:cs="Times New Roman" w:eastAsia="Times New Roman" w:hAnsi="Times New Roman"/>
          <w:sz w:val="24"/>
          <w:szCs w:val="24"/>
        </w:rPr>
        <w:t xml:space="preserve">. </w:t>
      </w:r>
      <w:proofErr w:type="gramStart"/>
      <w:r w:rsidRPr="00142E84">
        <w:rPr>
          <w:rFonts w:ascii="Times New Roman" w:cs="Times New Roman" w:eastAsia="Times New Roman" w:hAnsi="Times New Roman"/>
          <w:sz w:val="24"/>
          <w:szCs w:val="24"/>
        </w:rPr>
        <w:t>Ако</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као</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критеријум</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одреди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фактор</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ктиторства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лако</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је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одредити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приоритетну</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важност</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манастира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Крушедола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чији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оснивачи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припадају</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старој</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династијској</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лози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Бранковића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Током</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векова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Крушедол</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постаје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главни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расадник</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њиховог</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култа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већ</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та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чињеница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предодредила</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је</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целокупни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духовни</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развој</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у</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овом</w:t>
      </w:r>
      <w:r w:rsidRPr="00142E84">
        <w:rPr>
          <w:lang w:val="sr-Latn-CS"/>
          <w:rFonts w:ascii="Times New Roman" w:cs="Times New Roman" w:eastAsia="Times New Roman" w:hAnsi="Times New Roman"/>
          <w:sz w:val="24"/>
          <w:szCs w:val="24"/>
        </w:rPr>
        <w:t xml:space="preserve"> </w:t>
      </w:r>
      <w:r w:rsidRPr="00142E84">
        <w:rPr>
          <w:rFonts w:ascii="Times New Roman" w:cs="Times New Roman" w:eastAsia="Times New Roman" w:hAnsi="Times New Roman"/>
          <w:sz w:val="24"/>
          <w:szCs w:val="24"/>
        </w:rPr>
        <w:t>манастиру</w:t>
      </w:r>
      <w:r w:rsidRPr="00142E84">
        <w:rPr>
          <w:lang w:val="sr-Latn-CS"/>
          <w:rFonts w:ascii="Times New Roman" w:cs="Times New Roman" w:eastAsia="Times New Roman" w:hAnsi="Times New Roman"/>
          <w:sz w:val="24"/>
          <w:szCs w:val="24"/>
        </w:rPr>
        <w:t>.</w:t>
      </w:r>
      <w:proofErr w:type="gramEnd"/>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степену</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развоја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сведочи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манастирска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библиотека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јединствена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по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сво</w:t>
      </w:r>
      <w:r w:rsidR="00EF6E0F" w:rsidRPr="00AA6113">
        <w:rPr>
          <w:lang/>
          <w:rFonts w:ascii="Times New Roman" w:cs="Times New Roman" w:eastAsia="Times New Roman" w:hAnsi="Times New Roman"/>
          <w:sz w:val="24"/>
          <w:szCs w:val="24"/>
        </w:rPr>
        <w:t>м</w:t>
      </w:r>
      <w:r w:rsidR="00EF6E0F" w:rsidRPr="00142E84">
        <w:rPr>
          <w:lang w:val="sr-Latn-CS"/>
          <w:rFonts w:ascii="Times New Roman" w:cs="Times New Roman" w:eastAsia="Times New Roman" w:hAnsi="Times New Roman"/>
          <w:sz w:val="24"/>
          <w:szCs w:val="24"/>
        </w:rPr>
        <w:t xml:space="preserve"> </w:t>
      </w:r>
      <w:r w:rsidR="00EF6E0F" w:rsidRPr="00AA6113">
        <w:rPr>
          <w:lang/>
          <w:rFonts w:ascii="Times New Roman" w:cs="Times New Roman" w:eastAsia="Times New Roman" w:hAnsi="Times New Roman"/>
          <w:sz w:val="24"/>
          <w:szCs w:val="24"/>
        </w:rPr>
        <w:t>склопу</w:t>
      </w:r>
      <w:r w:rsidR="00EF6E0F" w:rsidRPr="00142E84">
        <w:rPr>
          <w:lang w:val="sr-Latn-CS"/>
          <w:rFonts w:ascii="Times New Roman" w:cs="Times New Roman" w:eastAsia="Times New Roman" w:hAnsi="Times New Roman"/>
          <w:sz w:val="24"/>
          <w:szCs w:val="24"/>
        </w:rPr>
        <w:t xml:space="preserve">, </w:t>
      </w:r>
      <w:r w:rsidR="00EF6E0F" w:rsidRPr="00AA6113">
        <w:rPr>
          <w:lang/>
          <w:rFonts w:ascii="Times New Roman" w:cs="Times New Roman" w:eastAsia="Times New Roman" w:hAnsi="Times New Roman"/>
          <w:sz w:val="24"/>
          <w:szCs w:val="24"/>
        </w:rPr>
        <w:t>библиотека</w:t>
      </w:r>
      <w:r w:rsidR="00EF6E0F" w:rsidRPr="00142E84">
        <w:rPr>
          <w:lang w:val="sr-Latn-CS"/>
          <w:rFonts w:ascii="Times New Roman" w:cs="Times New Roman" w:eastAsia="Times New Roman" w:hAnsi="Times New Roman"/>
          <w:sz w:val="24"/>
          <w:szCs w:val="24"/>
        </w:rPr>
        <w:t xml:space="preserve"> </w:t>
      </w:r>
      <w:r w:rsidR="00EF6E0F" w:rsidRPr="00AA6113">
        <w:rPr>
          <w:lang/>
          <w:rFonts w:ascii="Times New Roman" w:cs="Times New Roman" w:eastAsia="Times New Roman" w:hAnsi="Times New Roman"/>
          <w:sz w:val="24"/>
          <w:szCs w:val="24"/>
        </w:rPr>
        <w:t>која</w:t>
      </w:r>
      <w:r w:rsidR="00EF6E0F" w:rsidRPr="00142E84">
        <w:rPr>
          <w:lang w:val="sr-Latn-CS"/>
          <w:rFonts w:ascii="Times New Roman" w:cs="Times New Roman" w:eastAsia="Times New Roman" w:hAnsi="Times New Roman"/>
          <w:sz w:val="24"/>
          <w:szCs w:val="24"/>
        </w:rPr>
        <w:t xml:space="preserve"> </w:t>
      </w:r>
      <w:r w:rsidR="00EF6E0F" w:rsidRPr="00AA6113">
        <w:rPr>
          <w:lang/>
          <w:rFonts w:ascii="Times New Roman" w:cs="Times New Roman" w:eastAsia="Times New Roman" w:hAnsi="Times New Roman"/>
          <w:sz w:val="24"/>
          <w:szCs w:val="24"/>
        </w:rPr>
        <w:t>садрж</w:t>
      </w:r>
      <w:r w:rsidRPr="00AA6113">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најпотпунију</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збирку</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класичних</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дела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православне</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средњевековне</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теологије</w:t>
      </w:r>
      <w:r w:rsidRPr="00142E84">
        <w:rPr>
          <w:lang w:val="sr-Latn-CS"/>
          <w:rFonts w:ascii="Times New Roman" w:cs="Times New Roman" w:eastAsia="Times New Roman" w:hAnsi="Times New Roman"/>
          <w:sz w:val="24"/>
          <w:szCs w:val="24"/>
        </w:rPr>
        <w:t xml:space="preserve">. </w:t>
      </w:r>
    </w:p>
    <w:p w:rsidR="00591C42" w:rsidRDefault="00591C42" w:rsidP="00AA6113" w:rsidRPr="00142E84">
      <w:pPr>
        <w:jc w:val="both"/>
        <w:ind w:firstLine="720"/>
        <w:spacing w:after="0"/>
        <w:rPr>
          <w:lang w:val="sr-Latn-CS"/>
          <w:rFonts w:ascii="Times New Roman" w:cs="Times New Roman" w:eastAsia="Times New Roman" w:hAnsi="Times New Roman"/>
          <w:sz w:val="24"/>
          <w:szCs w:val="24"/>
        </w:rPr>
      </w:pPr>
      <w:r w:rsidRPr="00AA6113">
        <w:rPr>
          <w:lang/>
          <w:rFonts w:ascii="Times New Roman" w:cs="Times New Roman" w:eastAsia="Times New Roman" w:hAnsi="Times New Roman"/>
          <w:sz w:val="24"/>
          <w:szCs w:val="24"/>
        </w:rPr>
        <w:t>Заштићен</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од</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својих</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ктитора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манастир</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Крушедол</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је</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постао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својеврсни</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маузолеј</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српских</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великана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од</w:t>
      </w:r>
      <w:r w:rsidRPr="00142E84">
        <w:rPr>
          <w:lang w:val="sr-Latn-CS"/>
          <w:rFonts w:ascii="Times New Roman" w:cs="Times New Roman" w:eastAsia="Times New Roman" w:hAnsi="Times New Roman"/>
          <w:sz w:val="24"/>
          <w:szCs w:val="24"/>
        </w:rPr>
        <w:t xml:space="preserve"> </w:t>
      </w:r>
      <w:r w:rsidR="00AA6113">
        <w:rPr>
          <w:lang/>
          <w:rFonts w:ascii="Times New Roman" w:cs="Times New Roman" w:eastAsia="Times New Roman" w:hAnsi="Times New Roman"/>
          <w:sz w:val="24"/>
          <w:szCs w:val="24"/>
        </w:rPr>
        <w:t>ц</w:t>
      </w:r>
      <w:r w:rsidRPr="00AA6113">
        <w:rPr>
          <w:lang/>
          <w:rFonts w:ascii="Times New Roman" w:cs="Times New Roman" w:eastAsia="Times New Roman" w:hAnsi="Times New Roman"/>
          <w:sz w:val="24"/>
          <w:szCs w:val="24"/>
        </w:rPr>
        <w:t>рквених</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великодостојника</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као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што</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су</w:t>
      </w:r>
      <w:r w:rsidRPr="00142E84">
        <w:rPr>
          <w:lang w:val="sr-Latn-CS"/>
          <w:rFonts w:ascii="Times New Roman" w:cs="Times New Roman" w:eastAsia="Times New Roman" w:hAnsi="Times New Roman"/>
          <w:sz w:val="24"/>
          <w:szCs w:val="24"/>
        </w:rPr>
        <w:t xml:space="preserve"> </w:t>
      </w:r>
      <w:r w:rsidRPr="00AA6113">
        <w:rPr>
          <w:lang/>
          <w:rFonts w:ascii="Times New Roman" w:cs="Times New Roman" w:eastAsia="Times New Roman" w:hAnsi="Times New Roman"/>
          <w:sz w:val="24"/>
          <w:szCs w:val="24"/>
        </w:rPr>
        <w:t>Арсеније</w:t>
      </w:r>
      <w:r w:rsidRPr="00142E84">
        <w:rPr>
          <w:lang w:val="sr-Latn-CS"/>
          <w:rFonts w:ascii="Times New Roman" w:cs="Times New Roman" w:eastAsia="Times New Roman" w:hAnsi="Times New Roman"/>
          <w:sz w:val="24"/>
          <w:szCs w:val="24"/>
        </w:rPr>
        <w:t xml:space="preserve">  </w:t>
      </w:r>
      <w:r w:rsidRPr="00142E84">
        <w:rPr>
          <w:lang w:val="sr-Latn-CS"/>
          <w:rFonts w:ascii="Times New Roman" w:cs="Times New Roman" w:hAnsi="Times New Roman"/>
          <w:sz w:val="24"/>
          <w:szCs w:val="24"/>
        </w:rPr>
        <w:t xml:space="preserve">III </w:t>
      </w:r>
      <w:r w:rsidRPr="00AA6113">
        <w:rPr>
          <w:lang/>
          <w:rFonts w:ascii="Times New Roman" w:cs="Times New Roman" w:hAnsi="Times New Roman"/>
          <w:sz w:val="24"/>
          <w:szCs w:val="24"/>
        </w:rPr>
        <w:t>Чарнојевић</w:t>
      </w:r>
      <w:r w:rsidRPr="00142E84">
        <w:rPr>
          <w:lang w:val="sr-Latn-CS"/>
          <w:rFonts w:ascii="Times New Roman" w:cs="Times New Roman" w:hAnsi="Times New Roman"/>
          <w:sz w:val="24"/>
          <w:szCs w:val="24"/>
        </w:rPr>
        <w:t xml:space="preserve"> </w:t>
      </w:r>
      <w:r w:rsidR="008E31EE" w:rsidRPr="00142E84">
        <w:rPr>
          <w:lang w:val="sr-Latn-CS"/>
          <w:rFonts w:ascii="Times New Roman" w:cs="Times New Roman" w:eastAsia="Times New Roman" w:hAnsi="Times New Roman"/>
          <w:sz w:val="24"/>
          <w:szCs w:val="24"/>
        </w:rPr>
        <w:t>(</w:t>
      </w:r>
      <w:r w:rsidR="00B37885" w:rsidRPr="00AA6113">
        <w:rPr>
          <w:lang/>
          <w:rFonts w:ascii="Times New Roman" w:cs="Times New Roman" w:eastAsia="Times New Roman" w:hAnsi="Times New Roman"/>
          <w:sz w:val="24"/>
          <w:szCs w:val="24"/>
        </w:rPr>
        <w:t>у</w:t>
      </w:r>
      <w:r w:rsidR="00B37885" w:rsidRPr="00142E84">
        <w:rPr>
          <w:lang w:val="sr-Latn-CS"/>
          <w:rFonts w:ascii="Times New Roman" w:cs="Times New Roman" w:eastAsia="Times New Roman" w:hAnsi="Times New Roman"/>
          <w:sz w:val="24"/>
          <w:szCs w:val="24"/>
        </w:rPr>
        <w:t xml:space="preserve"> </w:t>
      </w:r>
      <w:r w:rsidR="00AA6113">
        <w:rPr>
          <w:lang/>
          <w:rFonts w:ascii="Times New Roman" w:cs="Times New Roman" w:eastAsia="Times New Roman" w:hAnsi="Times New Roman"/>
          <w:sz w:val="24"/>
          <w:szCs w:val="24"/>
        </w:rPr>
        <w:t>прагу</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цркве</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а</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изнад</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гробнице</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је</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камена</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плоча</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исписана</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у</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зиду</w:t>
      </w:r>
      <w:r w:rsidR="008E31EE" w:rsidRPr="00142E84">
        <w:rPr>
          <w:lang w:val="sr-Latn-CS"/>
          <w:rFonts w:ascii="Times New Roman" w:cs="Times New Roman" w:eastAsia="Times New Roman" w:hAnsi="Times New Roman"/>
          <w:sz w:val="24"/>
          <w:szCs w:val="24"/>
        </w:rPr>
        <w:t xml:space="preserve">) </w:t>
      </w:r>
      <w:r w:rsidRPr="00AA6113">
        <w:rPr>
          <w:lang/>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Арсеније</w:t>
      </w:r>
      <w:r w:rsidRPr="00142E84">
        <w:rPr>
          <w:lang w:val="sr-Latn-CS"/>
          <w:rFonts w:ascii="Times New Roman" w:cs="Times New Roman" w:hAnsi="Times New Roman"/>
          <w:sz w:val="24"/>
          <w:szCs w:val="24"/>
        </w:rPr>
        <w:t xml:space="preserve"> IV </w:t>
      </w:r>
      <w:r w:rsidRPr="00AA6113">
        <w:rPr>
          <w:lang/>
          <w:rFonts w:ascii="Times New Roman" w:cs="Times New Roman" w:hAnsi="Times New Roman"/>
          <w:sz w:val="24"/>
          <w:szCs w:val="24"/>
        </w:rPr>
        <w:t>Јовановић</w:t>
      </w:r>
      <w:r w:rsidR="008E31EE" w:rsidRPr="00142E84">
        <w:rPr>
          <w:lang w:val="sr-Latn-CS"/>
          <w:rFonts w:ascii="Times New Roman" w:cs="Times New Roman" w:hAnsi="Times New Roman"/>
          <w:sz w:val="24"/>
          <w:szCs w:val="24"/>
        </w:rPr>
        <w:t xml:space="preserve"> </w:t>
      </w:r>
      <w:r w:rsidR="00B37885" w:rsidRPr="00AA6113">
        <w:rPr>
          <w:lang/>
          <w:rFonts w:ascii="Times New Roman" w:cs="Times New Roman" w:hAnsi="Times New Roman"/>
          <w:sz w:val="24"/>
          <w:szCs w:val="24"/>
        </w:rPr>
        <w:t>Шакабента</w:t>
      </w:r>
      <w:r w:rsidR="00B37885" w:rsidRPr="00142E84">
        <w:rPr>
          <w:lang w:val="sr-Latn-CS"/>
          <w:rFonts w:ascii="Times New Roman" w:cs="Times New Roman" w:hAnsi="Times New Roman"/>
          <w:sz w:val="24"/>
          <w:szCs w:val="24"/>
        </w:rPr>
        <w:t xml:space="preserve"> </w:t>
      </w:r>
      <w:r w:rsidR="008E31EE" w:rsidRPr="00142E84">
        <w:rPr>
          <w:lang w:val="sr-Latn-CS"/>
          <w:rFonts w:ascii="Times New Roman" w:cs="Times New Roman" w:eastAsia="Times New Roman" w:hAnsi="Times New Roman"/>
          <w:sz w:val="24"/>
          <w:szCs w:val="24"/>
        </w:rPr>
        <w:t>(</w:t>
      </w:r>
      <w:r w:rsidR="00B37885" w:rsidRPr="00AA6113">
        <w:rPr>
          <w:lang/>
          <w:rFonts w:ascii="Times New Roman" w:cs="Times New Roman" w:eastAsia="Times New Roman" w:hAnsi="Times New Roman"/>
          <w:sz w:val="24"/>
          <w:szCs w:val="24"/>
        </w:rPr>
        <w:t>у</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великом</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мраморном</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саркофагу</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у</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припрати</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са</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десне</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стране</w:t>
      </w:r>
      <w:r w:rsidR="008E31EE" w:rsidRPr="00142E84">
        <w:rPr>
          <w:lang w:val="sr-Latn-CS"/>
          <w:rFonts w:ascii="Times New Roman" w:cs="Times New Roman" w:eastAsia="Times New Roman" w:hAnsi="Times New Roman"/>
          <w:sz w:val="24"/>
          <w:szCs w:val="24"/>
        </w:rPr>
        <w:t>)</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митрополит</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Исаија</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Ђаковић</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митрополит</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Петар</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Јовановић</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до</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световних</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лица</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грофа</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Ђорђа</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Бранковића</w:t>
      </w:r>
      <w:r w:rsidR="008E31EE" w:rsidRPr="00142E84">
        <w:rPr>
          <w:lang w:val="sr-Latn-CS"/>
          <w:rFonts w:ascii="Times New Roman" w:cs="Times New Roman" w:hAnsi="Times New Roman"/>
          <w:sz w:val="24"/>
          <w:szCs w:val="24"/>
        </w:rPr>
        <w:t xml:space="preserve"> </w:t>
      </w:r>
      <w:r w:rsidR="008E31EE" w:rsidRPr="00142E84">
        <w:rPr>
          <w:lang w:val="sr-Latn-CS"/>
          <w:rFonts w:ascii="Times New Roman" w:cs="Times New Roman" w:eastAsia="Times New Roman" w:hAnsi="Times New Roman"/>
          <w:sz w:val="24"/>
          <w:szCs w:val="24"/>
        </w:rPr>
        <w:t>(</w:t>
      </w:r>
      <w:r w:rsidR="00B37885" w:rsidRPr="00AA6113">
        <w:rPr>
          <w:lang/>
          <w:rFonts w:ascii="Times New Roman" w:cs="Times New Roman" w:eastAsia="Times New Roman" w:hAnsi="Times New Roman"/>
          <w:sz w:val="24"/>
          <w:szCs w:val="24"/>
        </w:rPr>
        <w:t>у</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поду</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припрати</w:t>
        <w:lastRenderedPageBreak/>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са</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леве</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стране</w:t>
      </w:r>
      <w:r w:rsidR="008E31EE" w:rsidRPr="00142E84">
        <w:rPr>
          <w:lang w:val="sr-Latn-CS"/>
          <w:rFonts w:ascii="Times New Roman" w:cs="Times New Roman" w:eastAsia="Times New Roman" w:hAnsi="Times New Roman"/>
          <w:sz w:val="24"/>
          <w:szCs w:val="24"/>
        </w:rPr>
        <w:t>)</w:t>
      </w:r>
      <w:r w:rsidRPr="00142E84">
        <w:rPr>
          <w:lang w:val="sr-Latn-CS"/>
          <w:rFonts w:ascii="Times New Roman" w:cs="Times New Roman" w:hAnsi="Times New Roman"/>
          <w:sz w:val="24"/>
          <w:szCs w:val="24"/>
        </w:rPr>
        <w:t xml:space="preserve">, </w:t>
      </w:r>
      <w:r w:rsidR="00AA6113">
        <w:rPr>
          <w:lang/>
          <w:rFonts w:ascii="Times New Roman" w:cs="Times New Roman" w:hAnsi="Times New Roman"/>
          <w:sz w:val="24"/>
          <w:szCs w:val="24"/>
        </w:rPr>
        <w:t>кн</w:t>
      </w:r>
      <w:r w:rsidRPr="00AA6113">
        <w:rPr>
          <w:lang/>
          <w:rFonts w:ascii="Times New Roman" w:cs="Times New Roman" w:hAnsi="Times New Roman"/>
          <w:sz w:val="24"/>
          <w:szCs w:val="24"/>
        </w:rPr>
        <w:t>егиње</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Љубице</w:t>
      </w:r>
      <w:r w:rsidR="008E31EE" w:rsidRPr="00142E84">
        <w:rPr>
          <w:lang w:val="sr-Latn-CS"/>
          <w:rFonts w:ascii="Times New Roman" w:cs="Times New Roman" w:hAnsi="Times New Roman"/>
          <w:sz w:val="24"/>
          <w:szCs w:val="24"/>
        </w:rPr>
        <w:t xml:space="preserve"> </w:t>
      </w:r>
      <w:r w:rsidR="008E31EE" w:rsidRPr="00142E84">
        <w:rPr>
          <w:lang w:val="sr-Latn-CS"/>
          <w:rFonts w:ascii="Times New Roman" w:cs="Times New Roman" w:eastAsia="Times New Roman" w:hAnsi="Times New Roman"/>
          <w:sz w:val="24"/>
          <w:szCs w:val="24"/>
        </w:rPr>
        <w:t>(</w:t>
      </w:r>
      <w:r w:rsidR="00B37885" w:rsidRPr="00AA6113">
        <w:rPr>
          <w:lang/>
          <w:rFonts w:ascii="Times New Roman" w:cs="Times New Roman" w:eastAsia="Times New Roman" w:hAnsi="Times New Roman"/>
          <w:sz w:val="24"/>
          <w:szCs w:val="24"/>
        </w:rPr>
        <w:t>у</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поду</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на</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средини</w:t>
      </w:r>
      <w:r w:rsidR="00B37885" w:rsidRPr="00142E84">
        <w:rPr>
          <w:lang w:val="sr-Latn-CS"/>
          <w:rFonts w:ascii="Times New Roman" w:cs="Times New Roman" w:eastAsia="Times New Roman" w:hAnsi="Times New Roman"/>
          <w:sz w:val="24"/>
          <w:szCs w:val="24"/>
        </w:rPr>
        <w:t xml:space="preserve"> </w:t>
      </w:r>
      <w:r w:rsidR="00B37885" w:rsidRPr="00AA6113">
        <w:rPr>
          <w:lang/>
          <w:rFonts w:ascii="Times New Roman" w:cs="Times New Roman" w:eastAsia="Times New Roman" w:hAnsi="Times New Roman"/>
          <w:sz w:val="24"/>
          <w:szCs w:val="24"/>
        </w:rPr>
        <w:t>припрате</w:t>
      </w:r>
      <w:r w:rsidR="008E31EE" w:rsidRPr="00142E84">
        <w:rPr>
          <w:lang w:val="sr-Latn-CS"/>
          <w:rFonts w:ascii="Times New Roman" w:cs="Times New Roman" w:eastAsia="Times New Roman" w:hAnsi="Times New Roman"/>
          <w:sz w:val="24"/>
          <w:szCs w:val="24"/>
        </w:rPr>
        <w:t>)</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војводе</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Стевана</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Шупљикца</w:t>
      </w:r>
      <w:r w:rsidR="008E31EE" w:rsidRPr="00142E84">
        <w:rPr>
          <w:lang w:val="sr-Latn-CS"/>
          <w:rFonts w:ascii="Times New Roman" w:cs="Times New Roman" w:hAnsi="Times New Roman"/>
          <w:sz w:val="24"/>
          <w:szCs w:val="24"/>
        </w:rPr>
        <w:t xml:space="preserve"> </w:t>
      </w:r>
      <w:r w:rsidR="008E31EE" w:rsidRPr="00142E84">
        <w:rPr>
          <w:lang w:val="sr-Latn-CS"/>
          <w:rFonts w:ascii="Times New Roman" w:cs="Times New Roman" w:eastAsia="Times New Roman" w:hAnsi="Times New Roman"/>
          <w:sz w:val="24"/>
          <w:szCs w:val="24"/>
        </w:rPr>
        <w:t>(</w:t>
      </w:r>
      <w:r w:rsidR="00EC6A74" w:rsidRPr="00AA6113">
        <w:rPr>
          <w:lang/>
          <w:rFonts w:ascii="Times New Roman" w:cs="Times New Roman" w:eastAsia="Times New Roman" w:hAnsi="Times New Roman"/>
          <w:sz w:val="24"/>
          <w:szCs w:val="24"/>
        </w:rPr>
        <w:t>у</w:t>
      </w:r>
      <w:r w:rsidR="00EC6A74" w:rsidRPr="00142E84">
        <w:rPr>
          <w:lang w:val="sr-Latn-CS"/>
          <w:rFonts w:ascii="Times New Roman" w:cs="Times New Roman" w:eastAsia="Times New Roman" w:hAnsi="Times New Roman"/>
          <w:sz w:val="24"/>
          <w:szCs w:val="24"/>
        </w:rPr>
        <w:t xml:space="preserve"> </w:t>
      </w:r>
      <w:r w:rsidR="00EC6A74" w:rsidRPr="00AA6113">
        <w:rPr>
          <w:lang/>
          <w:rFonts w:ascii="Times New Roman" w:cs="Times New Roman" w:eastAsia="Times New Roman" w:hAnsi="Times New Roman"/>
          <w:sz w:val="24"/>
          <w:szCs w:val="24"/>
        </w:rPr>
        <w:t>поду</w:t>
      </w:r>
      <w:r w:rsidR="00EC6A74" w:rsidRPr="00142E84">
        <w:rPr>
          <w:lang w:val="sr-Latn-CS"/>
          <w:rFonts w:ascii="Times New Roman" w:cs="Times New Roman" w:eastAsia="Times New Roman" w:hAnsi="Times New Roman"/>
          <w:sz w:val="24"/>
          <w:szCs w:val="24"/>
        </w:rPr>
        <w:t xml:space="preserve"> </w:t>
      </w:r>
      <w:r w:rsidR="00EC6A74" w:rsidRPr="00AA6113">
        <w:rPr>
          <w:lang/>
          <w:rFonts w:ascii="Times New Roman" w:cs="Times New Roman" w:eastAsia="Times New Roman" w:hAnsi="Times New Roman"/>
          <w:sz w:val="24"/>
          <w:szCs w:val="24"/>
        </w:rPr>
        <w:t>припрате</w:t>
      </w:r>
      <w:r w:rsidR="00EC6A74" w:rsidRPr="00142E84">
        <w:rPr>
          <w:lang w:val="sr-Latn-CS"/>
          <w:rFonts w:ascii="Times New Roman" w:cs="Times New Roman" w:eastAsia="Times New Roman" w:hAnsi="Times New Roman"/>
          <w:sz w:val="24"/>
          <w:szCs w:val="24"/>
        </w:rPr>
        <w:t xml:space="preserve"> </w:t>
      </w:r>
      <w:r w:rsidR="00EC6A74" w:rsidRPr="00AA6113">
        <w:rPr>
          <w:lang/>
          <w:rFonts w:ascii="Times New Roman" w:cs="Times New Roman" w:eastAsia="Times New Roman" w:hAnsi="Times New Roman"/>
          <w:sz w:val="24"/>
          <w:szCs w:val="24"/>
        </w:rPr>
        <w:t>са</w:t>
      </w:r>
      <w:r w:rsidR="00EC6A74" w:rsidRPr="00142E84">
        <w:rPr>
          <w:lang w:val="sr-Latn-CS"/>
          <w:rFonts w:ascii="Times New Roman" w:cs="Times New Roman" w:eastAsia="Times New Roman" w:hAnsi="Times New Roman"/>
          <w:sz w:val="24"/>
          <w:szCs w:val="24"/>
        </w:rPr>
        <w:t xml:space="preserve"> </w:t>
      </w:r>
      <w:r w:rsidR="00EC6A74" w:rsidRPr="00AA6113">
        <w:rPr>
          <w:lang/>
          <w:rFonts w:ascii="Times New Roman" w:cs="Times New Roman" w:eastAsia="Times New Roman" w:hAnsi="Times New Roman"/>
          <w:sz w:val="24"/>
          <w:szCs w:val="24"/>
        </w:rPr>
        <w:t>леве</w:t>
      </w:r>
      <w:r w:rsidR="00EC6A74" w:rsidRPr="00142E84">
        <w:rPr>
          <w:lang w:val="sr-Latn-CS"/>
          <w:rFonts w:ascii="Times New Roman" w:cs="Times New Roman" w:eastAsia="Times New Roman" w:hAnsi="Times New Roman"/>
          <w:sz w:val="24"/>
          <w:szCs w:val="24"/>
        </w:rPr>
        <w:t xml:space="preserve"> </w:t>
      </w:r>
      <w:r w:rsidR="00EC6A74" w:rsidRPr="00AA6113">
        <w:rPr>
          <w:lang/>
          <w:rFonts w:ascii="Times New Roman" w:cs="Times New Roman" w:eastAsia="Times New Roman" w:hAnsi="Times New Roman"/>
          <w:sz w:val="24"/>
          <w:szCs w:val="24"/>
        </w:rPr>
        <w:t>стране</w:t>
      </w:r>
      <w:r w:rsidR="00AA6113">
        <w:rPr>
          <w:lang w:val="sr-Latn-CS"/>
          <w:rFonts w:ascii="Times New Roman" w:cs="Times New Roman" w:eastAsia="Times New Roman" w:hAnsi="Times New Roman"/>
          <w:sz w:val="24"/>
          <w:szCs w:val="24"/>
        </w:rPr>
        <w:t>)</w:t>
      </w:r>
      <w:r w:rsidR="008E31EE" w:rsidRPr="00142E84">
        <w:rPr>
          <w:lang w:val="sr-Latn-CS"/>
          <w:rFonts w:ascii="Times New Roman" w:cs="Times New Roman" w:eastAsia="Times New Roman" w:hAnsi="Times New Roman"/>
          <w:sz w:val="24"/>
          <w:szCs w:val="24"/>
        </w:rPr>
        <w:t xml:space="preserve"> </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краља</w:t>
      </w:r>
      <w:r w:rsidRPr="00142E84">
        <w:rPr>
          <w:lang w:val="sr-Latn-CS"/>
          <w:rFonts w:ascii="Times New Roman" w:cs="Times New Roman" w:hAnsi="Times New Roman"/>
          <w:sz w:val="24"/>
          <w:szCs w:val="24"/>
        </w:rPr>
        <w:t xml:space="preserve"> </w:t>
      </w:r>
      <w:r w:rsidRPr="00AA6113">
        <w:rPr>
          <w:lang/>
          <w:rFonts w:ascii="Times New Roman" w:cs="Times New Roman" w:hAnsi="Times New Roman"/>
          <w:sz w:val="24"/>
          <w:szCs w:val="24"/>
        </w:rPr>
        <w:t>Милана</w:t>
      </w:r>
      <w:r w:rsidR="008E31EE" w:rsidRPr="00142E84">
        <w:rPr>
          <w:lang w:val="sr-Latn-CS"/>
          <w:rFonts w:ascii="Times New Roman" w:cs="Times New Roman" w:hAnsi="Times New Roman"/>
          <w:sz w:val="24"/>
          <w:szCs w:val="24"/>
        </w:rPr>
        <w:t xml:space="preserve"> </w:t>
      </w:r>
      <w:r w:rsidR="008E31EE" w:rsidRPr="00142E84">
        <w:rPr>
          <w:lang w:val="sr-Latn-CS"/>
          <w:rFonts w:ascii="Times New Roman" w:cs="Times New Roman" w:eastAsia="Times New Roman" w:hAnsi="Times New Roman"/>
          <w:sz w:val="24"/>
          <w:szCs w:val="24"/>
        </w:rPr>
        <w:t>(</w:t>
      </w:r>
      <w:r w:rsidR="00EC6A74" w:rsidRPr="00AA6113">
        <w:rPr>
          <w:lang/>
          <w:rFonts w:ascii="Times New Roman" w:cs="Times New Roman" w:eastAsia="Times New Roman" w:hAnsi="Times New Roman"/>
          <w:sz w:val="24"/>
          <w:szCs w:val="24"/>
        </w:rPr>
        <w:t>у</w:t>
      </w:r>
      <w:r w:rsidR="00EC6A74" w:rsidRPr="00142E84">
        <w:rPr>
          <w:lang w:val="sr-Latn-CS"/>
          <w:rFonts w:ascii="Times New Roman" w:cs="Times New Roman" w:eastAsia="Times New Roman" w:hAnsi="Times New Roman"/>
          <w:sz w:val="24"/>
          <w:szCs w:val="24"/>
        </w:rPr>
        <w:t xml:space="preserve"> </w:t>
      </w:r>
      <w:r w:rsidR="00EC6A74" w:rsidRPr="00AA6113">
        <w:rPr>
          <w:lang/>
          <w:rFonts w:ascii="Times New Roman" w:cs="Times New Roman" w:eastAsia="Times New Roman" w:hAnsi="Times New Roman"/>
          <w:sz w:val="24"/>
          <w:szCs w:val="24"/>
        </w:rPr>
        <w:t>кнегињињој</w:t>
      </w:r>
      <w:r w:rsidR="00EC6A74" w:rsidRPr="00142E84">
        <w:rPr>
          <w:lang w:val="sr-Latn-CS"/>
          <w:rFonts w:ascii="Times New Roman" w:cs="Times New Roman" w:eastAsia="Times New Roman" w:hAnsi="Times New Roman"/>
          <w:sz w:val="24"/>
          <w:szCs w:val="24"/>
        </w:rPr>
        <w:t xml:space="preserve"> </w:t>
      </w:r>
      <w:r w:rsidR="00EC6A74" w:rsidRPr="00AA6113">
        <w:rPr>
          <w:lang/>
          <w:rFonts w:ascii="Times New Roman" w:cs="Times New Roman" w:eastAsia="Times New Roman" w:hAnsi="Times New Roman"/>
          <w:sz w:val="24"/>
          <w:szCs w:val="24"/>
        </w:rPr>
        <w:t>гробници</w:t>
      </w:r>
      <w:r w:rsidR="008E31EE" w:rsidRPr="00142E84">
        <w:rPr>
          <w:lang w:val="sr-Latn-CS"/>
          <w:rFonts w:ascii="Times New Roman" w:cs="Times New Roman" w:eastAsia="Times New Roman" w:hAnsi="Times New Roman"/>
          <w:sz w:val="24"/>
          <w:szCs w:val="24"/>
        </w:rPr>
        <w:t>)</w:t>
      </w:r>
      <w:r w:rsidRPr="00142E84">
        <w:rPr>
          <w:lang w:val="sr-Latn-CS"/>
          <w:rFonts w:ascii="Times New Roman" w:cs="Times New Roman" w:hAnsi="Times New Roman"/>
          <w:sz w:val="24"/>
          <w:szCs w:val="24"/>
        </w:rPr>
        <w:t>.</w:t>
      </w:r>
      <w:r w:rsidR="00EC6A74" w:rsidRPr="00142E84">
        <w:rPr>
          <w:lang w:val="sr-Latn-CS"/>
          <w:rFonts w:ascii="Times New Roman" w:cs="Times New Roman" w:hAnsi="Times New Roman"/>
          <w:sz w:val="24"/>
          <w:szCs w:val="24"/>
        </w:rPr>
        <w:t xml:space="preserve"> </w:t>
      </w:r>
      <w:proofErr w:type="gramStart"/>
      <w:r w:rsidR="00EC6A74" w:rsidRPr="00142E84">
        <w:rPr>
          <w:rFonts w:ascii="Times New Roman" w:cs="Times New Roman" w:hAnsi="Times New Roman"/>
          <w:sz w:val="24"/>
          <w:szCs w:val="24"/>
        </w:rPr>
        <w:t>Изнад</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неких</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гробница</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се</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налазе</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камене</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плоче</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исписане</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старим</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језиком</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и</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писмом</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али</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уз</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веома</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мало</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труда</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све</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се</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може</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прочитати</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и</w:t>
      </w:r>
      <w:r w:rsidR="00EC6A74" w:rsidRPr="00142E84">
        <w:rPr>
          <w:lang w:val="sr-Latn-CS"/>
          <w:rFonts w:ascii="Times New Roman" w:cs="Times New Roman" w:hAnsi="Times New Roman"/>
          <w:sz w:val="24"/>
          <w:szCs w:val="24"/>
        </w:rPr>
        <w:t xml:space="preserve"> </w:t>
      </w:r>
      <w:r w:rsidR="00EC6A74" w:rsidRPr="00142E84">
        <w:rPr>
          <w:rFonts w:ascii="Times New Roman" w:cs="Times New Roman" w:hAnsi="Times New Roman"/>
          <w:sz w:val="24"/>
          <w:szCs w:val="24"/>
        </w:rPr>
        <w:t>протумачити</w:t>
      </w:r>
      <w:r w:rsidR="00EC6A74" w:rsidRPr="00142E84">
        <w:rPr>
          <w:lang w:val="sr-Latn-CS"/>
          <w:rFonts w:ascii="Times New Roman" w:cs="Times New Roman" w:hAnsi="Times New Roman"/>
          <w:sz w:val="24"/>
          <w:szCs w:val="24"/>
        </w:rPr>
        <w:t>.</w:t>
      </w:r>
      <w:proofErr w:type="gramEnd"/>
      <w:r w:rsidR="00EC6A74" w:rsidRPr="00142E84">
        <w:rPr>
          <w:lang w:val="sr-Latn-CS"/>
          <w:rFonts w:ascii="Times New Roman" w:cs="Times New Roman" w:hAnsi="Times New Roman"/>
          <w:sz w:val="24"/>
          <w:szCs w:val="24"/>
        </w:rPr>
        <w:t xml:space="preserve"> </w:t>
      </w:r>
      <w:r w:rsidRPr="00142E84">
        <w:rPr>
          <w:lang w:val="sr-Latn-CS"/>
          <w:rFonts w:ascii="Times New Roman" w:cs="Times New Roman" w:hAnsi="Times New Roman"/>
          <w:sz w:val="24"/>
          <w:szCs w:val="24"/>
        </w:rPr>
        <w:t xml:space="preserve"> </w:t>
      </w:r>
      <w:proofErr w:type="gramStart"/>
      <w:r w:rsidRPr="00142E84">
        <w:rPr>
          <w:rFonts w:ascii="Times New Roman" w:cs="Times New Roman" w:hAnsi="Times New Roman"/>
          <w:sz w:val="24"/>
          <w:szCs w:val="24"/>
        </w:rPr>
        <w:t>Све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околности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дају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овом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манастиру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међу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фрушкогорским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манастирима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прво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почасно</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место</w:t>
      </w:r>
      <w:r w:rsidRPr="00142E84">
        <w:rPr>
          <w:lang w:val="sr-Latn-CS"/>
          <w:rFonts w:ascii="Times New Roman" w:cs="Times New Roman" w:hAnsi="Times New Roman"/>
          <w:sz w:val="24"/>
          <w:szCs w:val="24"/>
        </w:rPr>
        <w:t>.</w:t>
      </w:r>
      <w:proofErr w:type="gramEnd"/>
      <w:r w:rsidRPr="00142E84">
        <w:rPr>
          <w:lang w:val="sr-Latn-CS"/>
          <w:rFonts w:ascii="Times New Roman" w:cs="Times New Roman" w:hAnsi="Times New Roman"/>
          <w:sz w:val="24"/>
          <w:szCs w:val="24"/>
        </w:rPr>
        <w:t xml:space="preserve"> </w:t>
      </w:r>
    </w:p>
    <w:p w:rsidR="00D33AA6" w:rsidRDefault="00D33AA6" w:rsidP="00142E84">
      <w:pPr>
        <w:jc w:val="both"/>
        <w:spacing w:after="0"/>
        <w:rPr>
          <w:lang/>
          <w:u w:val="single"/>
          <w:rFonts w:ascii="Times New Roman" w:cs="Times New Roman" w:eastAsia="Calibri" w:hAnsi="Times New Roman"/>
          <w:sz w:val="24"/>
          <w:szCs w:val="24"/>
        </w:rPr>
      </w:pPr>
    </w:p>
    <w:p w:rsidR="00512358" w:rsidRDefault="003A3075" w:rsidP="00142E84" w:rsidRPr="00B17FC9">
      <w:pPr>
        <w:jc w:val="both"/>
        <w:spacing w:after="0"/>
        <w:rPr>
          <w:lang w:val="sr-Latn-CS"/>
          <w:b/>
          <w:i/>
          <w:rFonts w:ascii="Times New Roman" w:cs="Times New Roman" w:eastAsia="Calibri" w:hAnsi="Times New Roman"/>
          <w:sz w:val="24"/>
          <w:szCs w:val="24"/>
        </w:rPr>
      </w:pPr>
      <w:r w:rsidRPr="00B17FC9">
        <w:rPr>
          <w:lang/>
          <w:b/>
          <w:i/>
          <w:u w:val="single"/>
          <w:rFonts w:ascii="Times New Roman" w:cs="Times New Roman" w:eastAsia="Calibri" w:hAnsi="Times New Roman"/>
          <w:sz w:val="24"/>
          <w:szCs w:val="24"/>
        </w:rPr>
        <w:t>Привлачно</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за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специјалне</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потребе</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што</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би</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омогућило</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већу</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посећеност</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од</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стране</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туриста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као</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на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пример</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за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организоваље</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фестивала</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уопште</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не</w:t>
      </w:r>
      <w:r w:rsidRPr="00B17FC9">
        <w:rPr>
          <w:lang w:val="sr-Latn-CS"/>
          <w:b/>
          <w:i/>
          <w:u w:val="single"/>
          <w:rFonts w:ascii="Times New Roman" w:cs="Times New Roman" w:eastAsia="Calibri" w:hAnsi="Times New Roman"/>
          <w:sz w:val="24"/>
          <w:szCs w:val="24"/>
        </w:rPr>
        <w:t xml:space="preserve"> 0, </w:t>
      </w:r>
      <w:r w:rsidRPr="00B17FC9">
        <w:rPr>
          <w:lang/>
          <w:b/>
          <w:i/>
          <w:u w:val="single"/>
          <w:rFonts w:ascii="Times New Roman" w:cs="Times New Roman" w:eastAsia="Calibri" w:hAnsi="Times New Roman"/>
          <w:sz w:val="24"/>
          <w:szCs w:val="24"/>
        </w:rPr>
        <w:t>поседује</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известан</w:t>
      </w:r>
      <w:r w:rsidRPr="00B17FC9">
        <w:rPr>
          <w:lang w:val="sr-Latn-CS"/>
          <w:b/>
          <w:i/>
          <w:u w:val="single"/>
          <w:rFonts w:ascii="Times New Roman" w:cs="Times New Roman" w:eastAsia="Calibri" w:hAnsi="Times New Roman"/>
          <w:sz w:val="24"/>
          <w:szCs w:val="24"/>
        </w:rPr>
        <w:t xml:space="preserve"> </w:t>
      </w:r>
      <w:r w:rsidRPr="00B17FC9">
        <w:rPr>
          <w:lang/>
          <w:b/>
          <w:i/>
          <w:u w:val="single"/>
          <w:rFonts w:ascii="Times New Roman" w:cs="Times New Roman" w:eastAsia="Calibri" w:hAnsi="Times New Roman"/>
          <w:sz w:val="24"/>
          <w:szCs w:val="24"/>
        </w:rPr>
        <w:t>потенцијал</w:t>
      </w:r>
      <w:r w:rsidRPr="00B17FC9">
        <w:rPr>
          <w:lang w:val="sr-Latn-CS"/>
          <w:b/>
          <w:i/>
          <w:u w:val="single"/>
          <w:rFonts w:ascii="Times New Roman" w:cs="Times New Roman" w:eastAsia="Calibri" w:hAnsi="Times New Roman"/>
          <w:sz w:val="24"/>
          <w:szCs w:val="24"/>
        </w:rPr>
        <w:t xml:space="preserve">1-3, </w:t>
      </w:r>
      <w:r w:rsidRPr="00B17FC9">
        <w:rPr>
          <w:lang/>
          <w:b/>
          <w:i/>
          <w:u w:val="single"/>
          <w:rFonts w:ascii="Times New Roman" w:cs="Times New Roman" w:eastAsia="Calibri" w:hAnsi="Times New Roman"/>
          <w:sz w:val="24"/>
          <w:szCs w:val="24"/>
        </w:rPr>
        <w:t>да</w:t>
      </w:r>
      <w:r w:rsidRPr="00B17FC9">
        <w:rPr>
          <w:lang w:val="sr-Latn-CS"/>
          <w:b/>
          <w:i/>
          <w:u w:val="single"/>
          <w:rFonts w:ascii="Times New Roman" w:cs="Times New Roman" w:eastAsia="Calibri" w:hAnsi="Times New Roman"/>
          <w:sz w:val="24"/>
          <w:szCs w:val="24"/>
        </w:rPr>
        <w:t xml:space="preserve"> 4-5</w:t>
      </w:r>
      <w:r w:rsidRPr="00B17FC9">
        <w:rPr>
          <w:lang w:val="sr-Latn-CS"/>
          <w:b/>
          <w:i/>
          <w:rFonts w:ascii="Times New Roman" w:cs="Times New Roman" w:eastAsia="Calibri" w:hAnsi="Times New Roman"/>
          <w:sz w:val="24"/>
          <w:szCs w:val="24"/>
        </w:rPr>
        <w:t xml:space="preserve">) -  </w:t>
      </w:r>
      <w:r w:rsidRPr="00B17FC9">
        <w:rPr>
          <w:lang/>
          <w:b/>
          <w:i/>
          <w:rFonts w:ascii="Times New Roman" w:cs="Times New Roman" w:eastAsia="Calibri" w:hAnsi="Times New Roman"/>
          <w:sz w:val="24"/>
          <w:szCs w:val="24"/>
        </w:rPr>
        <w:t>оцена</w:t>
      </w:r>
      <w:r w:rsidRPr="00B17FC9">
        <w:rPr>
          <w:lang w:val="sr-Latn-CS"/>
          <w:b/>
          <w:i/>
          <w:rFonts w:ascii="Times New Roman" w:cs="Times New Roman" w:eastAsia="Calibri" w:hAnsi="Times New Roman"/>
          <w:sz w:val="24"/>
          <w:szCs w:val="24"/>
        </w:rPr>
        <w:t xml:space="preserve"> </w:t>
      </w:r>
      <w:r w:rsidR="00500DC0" w:rsidRPr="00B17FC9">
        <w:rPr>
          <w:lang w:val="sr-Latn-CS"/>
          <w:b/>
          <w:i/>
          <w:rFonts w:ascii="Times New Roman" w:cs="Times New Roman" w:eastAsia="Calibri" w:hAnsi="Times New Roman"/>
          <w:sz w:val="24"/>
          <w:szCs w:val="24"/>
        </w:rPr>
        <w:t>5</w:t>
      </w:r>
    </w:p>
    <w:p w:rsidR="00822156" w:rsidRDefault="00F33BBC" w:rsidP="00D33AA6" w:rsidRPr="00142E84">
      <w:pPr>
        <w:jc w:val="both"/>
        <w:ind w:firstLine="720"/>
        <w:spacing w:after="0"/>
        <w:rPr>
          <w:lang w:val="sr-Latn-CS"/>
          <w:rFonts w:ascii="Times New Roman" w:cs="Times New Roman" w:eastAsia="Calibri" w:hAnsi="Times New Roman"/>
          <w:sz w:val="24"/>
          <w:szCs w:val="24"/>
        </w:rPr>
      </w:pPr>
      <w:r w:rsidRPr="00D33AA6">
        <w:rPr>
          <w:lang/>
          <w:rFonts w:ascii="Times New Roman" w:cs="Times New Roman" w:eastAsia="Calibri" w:hAnsi="Times New Roman"/>
          <w:sz w:val="24"/>
          <w:szCs w:val="24"/>
        </w:rPr>
        <w:t>Посетиоци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манастира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су</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превасходно</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упућени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верници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организоване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ђачке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екскурзије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ређи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културни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туристи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којима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је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ово</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примарна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дестинација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не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нека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случајна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пролазна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тачка</w:t>
      </w:r>
      <w:r w:rsidRPr="00142E84">
        <w:rPr>
          <w:lang w:val="sr-Latn-CS"/>
          <w:rFonts w:ascii="Times New Roman" w:cs="Times New Roman" w:eastAsia="Calibri" w:hAnsi="Times New Roman"/>
          <w:sz w:val="24"/>
          <w:szCs w:val="24"/>
        </w:rPr>
        <w:t>.</w:t>
      </w:r>
      <w:r w:rsidR="00822156" w:rsidRPr="00142E84">
        <w:rPr>
          <w:lang w:val="sr-Latn-CS"/>
          <w:rFonts w:ascii="Times New Roman" w:cs="Times New Roman" w:eastAsia="Calibri" w:hAnsi="Times New Roman"/>
          <w:sz w:val="24"/>
          <w:szCs w:val="24"/>
        </w:rPr>
        <w:t xml:space="preserve"> </w:t>
      </w:r>
    </w:p>
    <w:p w:rsidR="003A3075" w:rsidRDefault="00B51BB7" w:rsidP="00D33AA6" w:rsidRPr="00142E84">
      <w:pPr>
        <w:jc w:val="both"/>
        <w:ind w:firstLine="720"/>
        <w:spacing w:after="0"/>
        <w:rPr>
          <w:lang w:val="sr-Latn-CS"/>
          <w:rFonts w:ascii="Times New Roman" w:cs="Times New Roman" w:eastAsia="Calibri" w:hAnsi="Times New Roman"/>
          <w:sz w:val="24"/>
          <w:szCs w:val="24"/>
        </w:rPr>
      </w:pPr>
      <w:proofErr w:type="gramStart"/>
      <w:r w:rsidRPr="00142E84">
        <w:rPr>
          <w:rFonts w:ascii="Times New Roman" w:cs="Times New Roman" w:eastAsia="Calibri" w:hAnsi="Times New Roman"/>
          <w:sz w:val="24"/>
          <w:szCs w:val="24"/>
        </w:rPr>
        <w:t>Крушедол</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је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мушки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женски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манастир</w:t>
      </w:r>
      <w:r w:rsidRPr="00142E84">
        <w:rPr>
          <w:lang w:val="sr-Latn-CS"/>
          <w:rFonts w:ascii="Times New Roman" w:cs="Times New Roman" w:eastAsia="Calibri" w:hAnsi="Times New Roman"/>
          <w:sz w:val="24"/>
          <w:szCs w:val="24"/>
        </w:rPr>
        <w:t>.</w:t>
      </w:r>
      <w:proofErr w:type="gramEnd"/>
      <w:r w:rsidRPr="00142E84">
        <w:rPr>
          <w:lang w:val="sr-Latn-CS"/>
          <w:rFonts w:ascii="Times New Roman" w:cs="Times New Roman" w:eastAsia="Calibri" w:hAnsi="Times New Roman"/>
          <w:sz w:val="24"/>
          <w:szCs w:val="24"/>
        </w:rPr>
        <w:t xml:space="preserve"> </w:t>
      </w:r>
      <w:proofErr w:type="gramStart"/>
      <w:r w:rsidRPr="00142E84">
        <w:rPr>
          <w:rFonts w:ascii="Times New Roman" w:cs="Times New Roman" w:eastAsia="Calibri" w:hAnsi="Times New Roman"/>
          <w:sz w:val="24"/>
          <w:szCs w:val="24"/>
        </w:rPr>
        <w:t>Братство</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негује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њиве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воћњаке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ливаде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манастирског</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имања</w:t>
      </w:r>
      <w:r w:rsidRPr="00142E84">
        <w:rPr>
          <w:lang w:val="sr-Latn-CS"/>
          <w:rFonts w:ascii="Times New Roman" w:cs="Times New Roman" w:eastAsia="Calibri" w:hAnsi="Times New Roman"/>
          <w:sz w:val="24"/>
          <w:szCs w:val="24"/>
        </w:rPr>
        <w:t>.</w:t>
      </w:r>
      <w:proofErr w:type="gramEnd"/>
      <w:r w:rsidRPr="00142E84">
        <w:rPr>
          <w:lang w:val="sr-Latn-CS"/>
          <w:rFonts w:ascii="Times New Roman" w:cs="Times New Roman" w:eastAsia="Calibri" w:hAnsi="Times New Roman"/>
          <w:sz w:val="24"/>
          <w:szCs w:val="24"/>
        </w:rPr>
        <w:t xml:space="preserve"> </w:t>
      </w:r>
      <w:proofErr w:type="gramStart"/>
      <w:r w:rsidR="00377624" w:rsidRPr="00142E84">
        <w:rPr>
          <w:rFonts w:ascii="Times New Roman" w:cs="Times New Roman" w:eastAsia="Calibri" w:hAnsi="Times New Roman"/>
          <w:sz w:val="24"/>
          <w:szCs w:val="24"/>
        </w:rPr>
        <w:t>Интересантно</w:t>
      </w:r>
      <w:r w:rsidR="00377624" w:rsidRPr="00142E84">
        <w:rPr>
          <w:lang w:val="sr-Latn-CS"/>
          <w:rFonts w:ascii="Times New Roman" w:cs="Times New Roman" w:eastAsia="Calibri" w:hAnsi="Times New Roman"/>
          <w:sz w:val="24"/>
          <w:szCs w:val="24"/>
        </w:rPr>
        <w:t xml:space="preserve"> </w:t>
      </w:r>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би</w:t>
      </w:r>
      <w:proofErr w:type="gramEnd"/>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било</w:t>
      </w:r>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представити</w:t>
      </w:r>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старе</w:t>
      </w:r>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занате</w:t>
      </w:r>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који</w:t>
      </w:r>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се</w:t>
      </w:r>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негују</w:t>
      </w:r>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у</w:t>
      </w:r>
      <w:r w:rsidR="00822156" w:rsidRPr="00142E84">
        <w:rPr>
          <w:lang w:val="sr-Latn-CS"/>
          <w:rFonts w:ascii="Times New Roman" w:cs="Times New Roman" w:eastAsia="Calibri" w:hAnsi="Times New Roman"/>
          <w:sz w:val="24"/>
          <w:szCs w:val="24"/>
        </w:rPr>
        <w:t xml:space="preserve"> </w:t>
      </w:r>
      <w:r w:rsidR="00822156" w:rsidRPr="00142E84">
        <w:rPr>
          <w:rFonts w:ascii="Times New Roman" w:cs="Times New Roman" w:eastAsia="Calibri" w:hAnsi="Times New Roman"/>
          <w:sz w:val="24"/>
          <w:szCs w:val="24"/>
        </w:rPr>
        <w:t>манас</w:t>
      </w:r>
      <w:r w:rsidR="00377624" w:rsidRPr="00142E84">
        <w:rPr>
          <w:rFonts w:ascii="Times New Roman" w:cs="Times New Roman" w:eastAsia="Calibri" w:hAnsi="Times New Roman"/>
          <w:sz w:val="24"/>
          <w:szCs w:val="24"/>
        </w:rPr>
        <w:t>тирима</w:t>
      </w:r>
      <w:r w:rsidR="00822156" w:rsidRPr="00142E84">
        <w:rPr>
          <w:lang w:val="sr-Latn-CS"/>
          <w:rFonts w:ascii="Times New Roman" w:cs="Times New Roman" w:eastAsia="Calibri" w:hAnsi="Times New Roman"/>
          <w:sz w:val="24"/>
          <w:szCs w:val="24"/>
        </w:rPr>
        <w:t>.</w:t>
      </w:r>
      <w:r w:rsidR="00377624" w:rsidRPr="00142E84">
        <w:rPr>
          <w:lang w:val="sr-Latn-CS"/>
          <w:rFonts w:ascii="Times New Roman" w:cs="Times New Roman" w:eastAsia="Calibri" w:hAnsi="Times New Roman"/>
          <w:sz w:val="24"/>
          <w:szCs w:val="24"/>
        </w:rPr>
        <w:t xml:space="preserve"> </w:t>
      </w:r>
      <w:proofErr w:type="gramStart"/>
      <w:r w:rsidR="00377624" w:rsidRPr="00142E84">
        <w:rPr>
          <w:rFonts w:ascii="Times New Roman" w:cs="Times New Roman" w:eastAsia="Calibri" w:hAnsi="Times New Roman"/>
          <w:sz w:val="24"/>
          <w:szCs w:val="24"/>
        </w:rPr>
        <w:t>М</w:t>
      </w:r>
      <w:r w:rsidRPr="00142E84">
        <w:rPr>
          <w:rFonts w:ascii="Times New Roman" w:cs="Times New Roman" w:eastAsia="Calibri" w:hAnsi="Times New Roman"/>
          <w:sz w:val="24"/>
          <w:szCs w:val="24"/>
        </w:rPr>
        <w:t>анастир</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Крушедол</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има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своју</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производњу</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вина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меда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сира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ракије</w:t>
      </w:r>
      <w:r w:rsidRPr="00142E84">
        <w:rPr>
          <w:lang w:val="sr-Latn-CS"/>
          <w:rFonts w:ascii="Times New Roman" w:cs="Times New Roman" w:eastAsia="Calibri" w:hAnsi="Times New Roman"/>
          <w:sz w:val="24"/>
          <w:szCs w:val="24"/>
        </w:rPr>
        <w:t>.</w:t>
      </w:r>
      <w:proofErr w:type="gramEnd"/>
      <w:r w:rsidRPr="00142E84">
        <w:rPr>
          <w:lang w:val="sr-Latn-CS"/>
          <w:rFonts w:ascii="Times New Roman" w:cs="Times New Roman" w:eastAsia="Calibri" w:hAnsi="Times New Roman"/>
          <w:sz w:val="24"/>
          <w:szCs w:val="24"/>
        </w:rPr>
        <w:t xml:space="preserve"> </w:t>
      </w:r>
    </w:p>
    <w:p w:rsidR="003A3075" w:rsidRDefault="00063D3B" w:rsidP="00D33AA6" w:rsidRPr="00142E84">
      <w:pPr>
        <w:jc w:val="both"/>
        <w:ind w:firstLine="720"/>
        <w:spacing w:after="0"/>
        <w:rPr>
          <w:lang w:val="sr-Latn-CS"/>
          <w:rFonts w:ascii="Times New Roman" w:cs="Times New Roman" w:eastAsia="Calibri" w:hAnsi="Times New Roman"/>
          <w:sz w:val="24"/>
          <w:szCs w:val="24"/>
        </w:rPr>
      </w:pPr>
      <w:r w:rsidRPr="00D33AA6">
        <w:rPr>
          <w:lang/>
          <w:rFonts w:ascii="Times New Roman" w:cs="Times New Roman" w:eastAsia="Calibri" w:hAnsi="Times New Roman"/>
          <w:sz w:val="24"/>
          <w:szCs w:val="24"/>
        </w:rPr>
        <w:t>Лепо</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искуство</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за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туристу</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би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било</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причати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насамо</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са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монахом</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у</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границама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у</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којима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се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неће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реметити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дневни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монашки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живот</w:t>
      </w:r>
      <w:r w:rsidRPr="00142E84">
        <w:rPr>
          <w:lang w:val="sr-Latn-CS"/>
          <w:rFonts w:ascii="Times New Roman" w:cs="Times New Roman" w:eastAsia="Calibri" w:hAnsi="Times New Roman"/>
          <w:sz w:val="24"/>
          <w:szCs w:val="24"/>
        </w:rPr>
        <w:t>.</w:t>
      </w:r>
      <w:r w:rsidR="00D33AA6">
        <w:rPr>
          <w:lang/>
          <w:rFonts w:ascii="Times New Roman" w:cs="Times New Roman" w:eastAsia="Calibri" w:hAnsi="Times New Roman"/>
          <w:sz w:val="24"/>
          <w:szCs w:val="24"/>
        </w:rPr>
        <w:t xml:space="preserve"> Захваљ</w:t>
      </w:r>
      <w:r w:rsidRPr="00D33AA6">
        <w:rPr>
          <w:lang/>
          <w:rFonts w:ascii="Times New Roman" w:cs="Times New Roman" w:eastAsia="Calibri" w:hAnsi="Times New Roman"/>
          <w:sz w:val="24"/>
          <w:szCs w:val="24"/>
        </w:rPr>
        <w:t>ујући</w:t>
      </w:r>
      <w:r w:rsidRPr="00142E84">
        <w:rPr>
          <w:lang w:val="sr-Latn-CS"/>
          <w:rFonts w:ascii="Times New Roman" w:cs="Times New Roman" w:eastAsia="Calibri" w:hAnsi="Times New Roman"/>
          <w:sz w:val="24"/>
          <w:szCs w:val="24"/>
        </w:rPr>
        <w:t xml:space="preserve"> </w:t>
      </w:r>
      <w:r w:rsidR="00D33AA6">
        <w:rPr>
          <w:lang/>
          <w:rFonts w:ascii="Times New Roman" w:cs="Times New Roman" w:eastAsia="Calibri" w:hAnsi="Times New Roman"/>
          <w:sz w:val="24"/>
          <w:szCs w:val="24"/>
        </w:rPr>
        <w:t>изградњ</w:t>
      </w:r>
      <w:r w:rsidRPr="00D33AA6">
        <w:rPr>
          <w:lang/>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странопријемнице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верници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ће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моћи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да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остану</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унутар</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манастира</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осете</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духовни</w:t>
      </w:r>
      <w:r w:rsidRPr="00142E84">
        <w:rPr>
          <w:lang w:val="sr-Latn-CS"/>
          <w:rFonts w:ascii="Times New Roman" w:cs="Times New Roman" w:eastAsia="Calibri" w:hAnsi="Times New Roman"/>
          <w:sz w:val="24"/>
          <w:szCs w:val="24"/>
        </w:rPr>
        <w:t xml:space="preserve"> </w:t>
      </w:r>
      <w:r w:rsidRPr="00D33AA6">
        <w:rPr>
          <w:lang/>
          <w:rFonts w:ascii="Times New Roman" w:cs="Times New Roman" w:eastAsia="Calibri" w:hAnsi="Times New Roman"/>
          <w:sz w:val="24"/>
          <w:szCs w:val="24"/>
        </w:rPr>
        <w:t>живот</w:t>
      </w:r>
      <w:r w:rsidRPr="00142E84">
        <w:rPr>
          <w:lang w:val="sr-Latn-CS"/>
          <w:rFonts w:ascii="Times New Roman" w:cs="Times New Roman" w:eastAsia="Calibri" w:hAnsi="Times New Roman"/>
          <w:sz w:val="24"/>
          <w:szCs w:val="24"/>
        </w:rPr>
        <w:t xml:space="preserve">. </w:t>
      </w:r>
      <w:proofErr w:type="gramStart"/>
      <w:r w:rsidRPr="00142E84">
        <w:rPr>
          <w:rFonts w:ascii="Times New Roman" w:cs="Times New Roman" w:eastAsia="Calibri" w:hAnsi="Times New Roman"/>
          <w:sz w:val="24"/>
          <w:szCs w:val="24"/>
        </w:rPr>
        <w:t>У</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манастирској</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ризници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посетиоци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ће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моћи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да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виде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изложено</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благо</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манастира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да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добију</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потребну</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информацију</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о</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истом</w:t>
      </w:r>
      <w:r w:rsidRPr="00142E84">
        <w:rPr>
          <w:lang w:val="sr-Latn-CS"/>
          <w:rFonts w:ascii="Times New Roman" w:cs="Times New Roman" w:eastAsia="Calibri" w:hAnsi="Times New Roman"/>
          <w:sz w:val="24"/>
          <w:szCs w:val="24"/>
        </w:rPr>
        <w:t>.</w:t>
      </w:r>
      <w:proofErr w:type="gramEnd"/>
      <w:r w:rsidRPr="00142E84">
        <w:rPr>
          <w:lang w:val="sr-Latn-CS"/>
          <w:rFonts w:ascii="Times New Roman" w:cs="Times New Roman" w:eastAsia="Calibri" w:hAnsi="Times New Roman"/>
          <w:sz w:val="24"/>
          <w:szCs w:val="24"/>
        </w:rPr>
        <w:t xml:space="preserve"> </w:t>
      </w:r>
      <w:r w:rsidR="00D33AA6">
        <w:rPr>
          <w:lang/>
          <w:rFonts w:ascii="Times New Roman" w:cs="Times New Roman" w:eastAsia="Calibri" w:hAnsi="Times New Roman"/>
          <w:sz w:val="24"/>
          <w:szCs w:val="24"/>
        </w:rPr>
        <w:t>У</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Крушедол</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ће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бити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враћено</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ризничко</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благо</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које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је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претходних</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седамдесет</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година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чувано</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по</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другим</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манастирима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музејима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бакрорезна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плоча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са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ликовима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чланова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породице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Бранковић</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архијеријска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митра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Београдске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митрополије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од</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плаве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свиле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бисера</w:t>
      </w:r>
      <w:r w:rsidRPr="00142E84">
        <w:rPr>
          <w:lang w:val="sr-Latn-CS"/>
          <w:rFonts w:ascii="Times New Roman" w:cs="Times New Roman" w:eastAsia="Calibri" w:hAnsi="Times New Roman"/>
          <w:sz w:val="24"/>
          <w:szCs w:val="24"/>
        </w:rPr>
        <w:t xml:space="preserve"> – </w:t>
      </w:r>
      <w:r w:rsidRPr="00142E84">
        <w:rPr>
          <w:rFonts w:ascii="Times New Roman" w:cs="Times New Roman" w:eastAsia="Calibri" w:hAnsi="Times New Roman"/>
          <w:sz w:val="24"/>
          <w:szCs w:val="24"/>
        </w:rPr>
        <w:t>ручни</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рад</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Кантакузене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Бранковић</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из</w:t>
      </w:r>
      <w:r w:rsidRPr="00142E84">
        <w:rPr>
          <w:lang w:val="sr-Latn-CS"/>
          <w:rFonts w:ascii="Times New Roman" w:cs="Times New Roman" w:eastAsia="Calibri" w:hAnsi="Times New Roman"/>
          <w:sz w:val="24"/>
          <w:szCs w:val="24"/>
        </w:rPr>
        <w:t xml:space="preserve"> 1433. </w:t>
      </w:r>
      <w:r w:rsidRPr="00142E84">
        <w:rPr>
          <w:rFonts w:ascii="Times New Roman" w:cs="Times New Roman" w:eastAsia="Calibri" w:hAnsi="Times New Roman"/>
          <w:sz w:val="24"/>
          <w:szCs w:val="24"/>
        </w:rPr>
        <w:t>Године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икона</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пресвете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Богородице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Одигитрије</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из</w:t>
      </w:r>
      <w:r w:rsidRPr="00142E84">
        <w:rPr>
          <w:lang w:val="sr-Latn-CS"/>
          <w:rFonts w:ascii="Times New Roman" w:cs="Times New Roman" w:eastAsia="Calibri" w:hAnsi="Times New Roman"/>
          <w:sz w:val="24"/>
          <w:szCs w:val="24"/>
        </w:rPr>
        <w:t xml:space="preserve"> </w:t>
      </w:r>
      <w:r w:rsidRPr="00142E84">
        <w:rPr>
          <w:rFonts w:ascii="Times New Roman" w:cs="Times New Roman" w:eastAsia="Calibri" w:hAnsi="Times New Roman"/>
          <w:sz w:val="24"/>
          <w:szCs w:val="24"/>
        </w:rPr>
        <w:t>половине</w:t>
      </w:r>
      <w:r w:rsidRPr="00142E84">
        <w:rPr>
          <w:lang w:val="sr-Latn-CS"/>
          <w:rFonts w:ascii="Times New Roman" w:cs="Times New Roman" w:eastAsia="Calibri" w:hAnsi="Times New Roman"/>
          <w:sz w:val="24"/>
          <w:szCs w:val="24"/>
        </w:rPr>
        <w:t xml:space="preserve"> </w:t>
      </w:r>
      <w:r w:rsidRPr="00142E84">
        <w:rPr>
          <w:lang w:val="sr-Latn-CS"/>
          <w:rFonts w:ascii="Times New Roman" w:cs="Times New Roman" w:hAnsi="Times New Roman"/>
          <w:sz w:val="24"/>
          <w:szCs w:val="24"/>
        </w:rPr>
        <w:t xml:space="preserve">XVI </w:t>
      </w:r>
      <w:r w:rsidRPr="00142E84">
        <w:rPr>
          <w:rFonts w:ascii="Times New Roman" w:cs="Times New Roman" w:hAnsi="Times New Roman"/>
          <w:sz w:val="24"/>
          <w:szCs w:val="24"/>
        </w:rPr>
        <w:t>века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рађена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на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липовом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дрвету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одежда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ствари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краља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Милутина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Немањића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реликвије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владике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Арсенија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Трећег</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Арсенија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Четвртог</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Нова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ризница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састојаће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из</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два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дела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једном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ће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бити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предмети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везани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за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манастир</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другом</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личне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ствари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краља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Милана</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књегиње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Љубице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других</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знаменитих</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личности</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које</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почивају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у</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крушедолској</w:t>
      </w:r>
      <w:r w:rsidRPr="00142E84">
        <w:rPr>
          <w:lang w:val="sr-Latn-CS"/>
          <w:rFonts w:ascii="Times New Roman" w:cs="Times New Roman" w:hAnsi="Times New Roman"/>
          <w:sz w:val="24"/>
          <w:szCs w:val="24"/>
        </w:rPr>
        <w:t xml:space="preserve"> </w:t>
      </w:r>
      <w:r w:rsidRPr="00142E84">
        <w:rPr>
          <w:rFonts w:ascii="Times New Roman" w:cs="Times New Roman" w:hAnsi="Times New Roman"/>
          <w:sz w:val="24"/>
          <w:szCs w:val="24"/>
        </w:rPr>
        <w:t>цркви</w:t>
      </w:r>
      <w:r w:rsidRPr="00142E84">
        <w:rPr>
          <w:lang w:val="sr-Latn-CS"/>
          <w:rFonts w:ascii="Times New Roman" w:cs="Times New Roman" w:hAnsi="Times New Roman"/>
          <w:sz w:val="24"/>
          <w:szCs w:val="24"/>
        </w:rPr>
        <w:t xml:space="preserve">. </w:t>
      </w:r>
    </w:p>
    <w:p w:rsidR="003A3075" w:rsidRDefault="00063D3B" w:rsidP="00142E84" w:rsidRPr="00D33AA6">
      <w:pPr>
        <w:jc w:val="both"/>
        <w:spacing w:after="0"/>
        <w:rPr>
          <w:lang w:val="sr-Latn-CS"/>
          <w:rFonts w:ascii="Times New Roman" w:cs="Times New Roman" w:eastAsia="Calibri" w:hAnsi="Times New Roman"/>
          <w:sz w:val="24"/>
          <w:szCs w:val="24"/>
        </w:rPr>
      </w:pPr>
      <w:proofErr w:type="gramStart"/>
      <w:r w:rsidRPr="00D33AA6">
        <w:rPr>
          <w:rFonts w:ascii="Times New Roman" w:cs="Times New Roman" w:eastAsia="Calibri" w:hAnsi="Times New Roman"/>
          <w:sz w:val="24"/>
          <w:szCs w:val="24"/>
        </w:rPr>
        <w:t>Веома</w:t>
      </w:r>
      <w:r w:rsidRPr="00D33AA6">
        <w:rPr>
          <w:lang w:val="sr-Latn-CS"/>
          <w:rFonts w:ascii="Times New Roman" w:cs="Times New Roman" w:eastAsia="Calibri" w:hAnsi="Times New Roman"/>
          <w:sz w:val="24"/>
          <w:szCs w:val="24"/>
        </w:rPr>
        <w:t xml:space="preserve"> </w:t>
      </w:r>
      <w:r w:rsidRPr="00D33AA6">
        <w:rPr>
          <w:rFonts w:ascii="Times New Roman" w:cs="Times New Roman" w:eastAsia="Calibri" w:hAnsi="Times New Roman"/>
          <w:sz w:val="24"/>
          <w:szCs w:val="24"/>
        </w:rPr>
        <w:t>засту</w:t>
      </w:r>
      <w:r w:rsidR="00500DC0" w:rsidRPr="00D33AA6">
        <w:rPr>
          <w:rFonts w:ascii="Times New Roman" w:cs="Times New Roman" w:eastAsia="Calibri" w:hAnsi="Times New Roman"/>
          <w:sz w:val="24"/>
          <w:szCs w:val="24"/>
        </w:rPr>
        <w:t>пљене</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ђачке</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екскурзије</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битне</w:t>
      </w:r>
      <w:r w:rsidR="00500DC0" w:rsidRPr="00D33AA6">
        <w:rPr>
          <w:lang w:val="sr-Latn-CS"/>
          <w:rFonts w:ascii="Times New Roman" w:cs="Times New Roman" w:eastAsia="Calibri" w:hAnsi="Times New Roman"/>
          <w:sz w:val="24"/>
          <w:szCs w:val="24"/>
        </w:rPr>
        <w:t xml:space="preserve"> </w:t>
      </w:r>
      <w:r w:rsidR="00D33AA6" w:rsidRPr="00D33AA6">
        <w:rPr>
          <w:lang/>
          <w:rFonts w:ascii="Times New Roman" w:cs="Times New Roman" w:eastAsia="Calibri" w:hAnsi="Times New Roman"/>
          <w:sz w:val="24"/>
          <w:szCs w:val="24"/>
        </w:rPr>
        <w:t xml:space="preserve">су </w:t>
      </w:r>
      <w:r w:rsidR="00500DC0" w:rsidRPr="00D33AA6">
        <w:rPr>
          <w:rFonts w:ascii="Times New Roman" w:cs="Times New Roman" w:eastAsia="Calibri" w:hAnsi="Times New Roman"/>
          <w:sz w:val="24"/>
          <w:szCs w:val="24"/>
        </w:rPr>
        <w:t>за</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почетак</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интересовања</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код</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младих</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за</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сакралне</w:t>
      </w:r>
      <w:r w:rsidR="00500DC0" w:rsidRPr="00D33AA6">
        <w:rPr>
          <w:lang w:val="sr-Latn-CS"/>
          <w:rFonts w:ascii="Times New Roman" w:cs="Times New Roman" w:eastAsia="Calibri" w:hAnsi="Times New Roman"/>
          <w:sz w:val="24"/>
          <w:szCs w:val="24"/>
        </w:rPr>
        <w:t xml:space="preserve"> </w:t>
      </w:r>
      <w:r w:rsidR="00500DC0" w:rsidRPr="00D33AA6">
        <w:rPr>
          <w:rFonts w:ascii="Times New Roman" w:cs="Times New Roman" w:eastAsia="Calibri" w:hAnsi="Times New Roman"/>
          <w:sz w:val="24"/>
          <w:szCs w:val="24"/>
        </w:rPr>
        <w:t>објекте</w:t>
      </w:r>
      <w:r w:rsidR="00500DC0" w:rsidRPr="00D33AA6">
        <w:rPr>
          <w:lang w:val="sr-Latn-CS"/>
          <w:rFonts w:ascii="Times New Roman" w:cs="Times New Roman" w:eastAsia="Calibri" w:hAnsi="Times New Roman"/>
          <w:sz w:val="24"/>
          <w:szCs w:val="24"/>
        </w:rPr>
        <w:t>.</w:t>
      </w:r>
      <w:proofErr w:type="gramEnd"/>
      <w:r w:rsidR="00D33AA6" w:rsidRPr="00D33AA6">
        <w:rPr>
          <w:lang/>
          <w:rFonts w:ascii="Times New Roman" w:cs="Times New Roman" w:eastAsia="Calibri" w:hAnsi="Times New Roman"/>
          <w:sz w:val="24"/>
          <w:szCs w:val="24"/>
        </w:rPr>
        <w:t xml:space="preserve"> </w:t>
      </w:r>
      <w:r w:rsidR="008E6790" w:rsidRPr="00D33AA6">
        <w:rPr>
          <w:lang/>
          <w:rFonts w:ascii="Times New Roman" w:cs="Times New Roman" w:eastAsia="Calibri" w:hAnsi="Times New Roman"/>
          <w:sz w:val="24"/>
          <w:szCs w:val="24"/>
        </w:rPr>
        <w:t>Недељно</w:t>
      </w:r>
      <w:r w:rsidR="008E6790" w:rsidRPr="00D33AA6">
        <w:rPr>
          <w:lang w:val="sr-Latn-CS"/>
          <w:rFonts w:ascii="Times New Roman" w:cs="Times New Roman" w:eastAsia="Calibri" w:hAnsi="Times New Roman"/>
          <w:sz w:val="24"/>
          <w:szCs w:val="24"/>
        </w:rPr>
        <w:t xml:space="preserve"> </w:t>
      </w:r>
      <w:r w:rsidR="008E6790" w:rsidRPr="00D33AA6">
        <w:rPr>
          <w:lang/>
          <w:rFonts w:ascii="Times New Roman" w:cs="Times New Roman" w:eastAsia="Calibri" w:hAnsi="Times New Roman"/>
          <w:sz w:val="24"/>
          <w:szCs w:val="24"/>
        </w:rPr>
        <w:t>имају</w:t>
      </w:r>
      <w:r w:rsidR="008E6790" w:rsidRPr="00D33AA6">
        <w:rPr>
          <w:lang w:val="sr-Latn-CS"/>
          <w:rFonts w:ascii="Times New Roman" w:cs="Times New Roman" w:eastAsia="Calibri" w:hAnsi="Times New Roman"/>
          <w:sz w:val="24"/>
          <w:szCs w:val="24"/>
        </w:rPr>
        <w:t xml:space="preserve"> </w:t>
      </w:r>
      <w:r w:rsidR="008E6790" w:rsidRPr="00D33AA6">
        <w:rPr>
          <w:lang/>
          <w:rFonts w:ascii="Times New Roman" w:cs="Times New Roman" w:eastAsia="Calibri" w:hAnsi="Times New Roman"/>
          <w:sz w:val="24"/>
          <w:szCs w:val="24"/>
        </w:rPr>
        <w:t>десетак</w:t>
      </w:r>
      <w:r w:rsidR="008E6790" w:rsidRPr="00D33AA6">
        <w:rPr>
          <w:lang w:val="sr-Latn-CS"/>
          <w:rFonts w:ascii="Times New Roman" w:cs="Times New Roman" w:eastAsia="Calibri" w:hAnsi="Times New Roman"/>
          <w:sz w:val="24"/>
          <w:szCs w:val="24"/>
        </w:rPr>
        <w:t xml:space="preserve"> </w:t>
      </w:r>
      <w:r w:rsidR="008E6790" w:rsidRPr="00D33AA6">
        <w:rPr>
          <w:lang/>
          <w:rFonts w:ascii="Times New Roman" w:cs="Times New Roman" w:eastAsia="Calibri" w:hAnsi="Times New Roman"/>
          <w:sz w:val="24"/>
          <w:szCs w:val="24"/>
        </w:rPr>
        <w:t>венчањ</w:t>
      </w:r>
      <w:r w:rsidR="00500DC0" w:rsidRPr="00D33AA6">
        <w:rPr>
          <w:lang/>
          <w:rFonts w:ascii="Times New Roman" w:cs="Times New Roman" w:eastAsia="Calibri" w:hAnsi="Times New Roman"/>
          <w:sz w:val="24"/>
          <w:szCs w:val="24"/>
        </w:rPr>
        <w:t>а</w:t>
      </w:r>
      <w:r w:rsidR="00500DC0" w:rsidRPr="00D33AA6">
        <w:rPr>
          <w:lang w:val="sr-Latn-CS"/>
          <w:rFonts w:ascii="Times New Roman" w:cs="Times New Roman" w:eastAsia="Calibri" w:hAnsi="Times New Roman"/>
          <w:sz w:val="24"/>
          <w:szCs w:val="24"/>
        </w:rPr>
        <w:t xml:space="preserve"> </w:t>
      </w:r>
      <w:r w:rsidR="00500DC0" w:rsidRPr="00D33AA6">
        <w:rPr>
          <w:lang/>
          <w:rFonts w:ascii="Times New Roman" w:cs="Times New Roman" w:eastAsia="Calibri" w:hAnsi="Times New Roman"/>
          <w:sz w:val="24"/>
          <w:szCs w:val="24"/>
        </w:rPr>
        <w:t>и</w:t>
      </w:r>
      <w:r w:rsidR="00500DC0" w:rsidRPr="00D33AA6">
        <w:rPr>
          <w:lang w:val="sr-Latn-CS"/>
          <w:rFonts w:ascii="Times New Roman" w:cs="Times New Roman" w:eastAsia="Calibri" w:hAnsi="Times New Roman"/>
          <w:sz w:val="24"/>
          <w:szCs w:val="24"/>
        </w:rPr>
        <w:t xml:space="preserve"> </w:t>
      </w:r>
      <w:r w:rsidR="00500DC0" w:rsidRPr="00D33AA6">
        <w:rPr>
          <w:lang/>
          <w:rFonts w:ascii="Times New Roman" w:cs="Times New Roman" w:eastAsia="Calibri" w:hAnsi="Times New Roman"/>
          <w:sz w:val="24"/>
          <w:szCs w:val="24"/>
        </w:rPr>
        <w:t>крштења</w:t>
      </w:r>
      <w:r w:rsidR="00500DC0" w:rsidRPr="00D33AA6">
        <w:rPr>
          <w:lang w:val="sr-Latn-CS"/>
          <w:rFonts w:ascii="Times New Roman" w:cs="Times New Roman" w:eastAsia="Calibri" w:hAnsi="Times New Roman"/>
          <w:sz w:val="24"/>
          <w:szCs w:val="24"/>
        </w:rPr>
        <w:t xml:space="preserve">, </w:t>
      </w:r>
      <w:r w:rsidR="00500DC0" w:rsidRPr="00D33AA6">
        <w:rPr>
          <w:lang/>
          <w:rFonts w:ascii="Times New Roman" w:cs="Times New Roman" w:eastAsia="Calibri" w:hAnsi="Times New Roman"/>
          <w:sz w:val="24"/>
          <w:szCs w:val="24"/>
        </w:rPr>
        <w:t>а</w:t>
      </w:r>
      <w:r w:rsidR="00500DC0" w:rsidRPr="00D33AA6">
        <w:rPr>
          <w:lang w:val="sr-Latn-CS"/>
          <w:rFonts w:ascii="Times New Roman" w:cs="Times New Roman" w:eastAsia="Calibri" w:hAnsi="Times New Roman"/>
          <w:sz w:val="24"/>
          <w:szCs w:val="24"/>
        </w:rPr>
        <w:t xml:space="preserve"> </w:t>
      </w:r>
      <w:r w:rsidR="00500DC0" w:rsidRPr="00D33AA6">
        <w:rPr>
          <w:lang/>
          <w:rFonts w:ascii="Times New Roman" w:cs="Times New Roman" w:eastAsia="Calibri" w:hAnsi="Times New Roman"/>
          <w:sz w:val="24"/>
          <w:szCs w:val="24"/>
        </w:rPr>
        <w:t>дневно</w:t>
      </w:r>
      <w:r w:rsidR="00500DC0" w:rsidRPr="00D33AA6">
        <w:rPr>
          <w:lang w:val="sr-Latn-CS"/>
          <w:rFonts w:ascii="Times New Roman" w:cs="Times New Roman" w:eastAsia="Calibri" w:hAnsi="Times New Roman"/>
          <w:sz w:val="24"/>
          <w:szCs w:val="24"/>
        </w:rPr>
        <w:t xml:space="preserve"> </w:t>
      </w:r>
      <w:r w:rsidR="00500DC0" w:rsidRPr="00D33AA6">
        <w:rPr>
          <w:lang/>
          <w:rFonts w:ascii="Times New Roman" w:cs="Times New Roman" w:eastAsia="Calibri" w:hAnsi="Times New Roman"/>
          <w:sz w:val="24"/>
          <w:szCs w:val="24"/>
        </w:rPr>
        <w:t>десетак</w:t>
      </w:r>
      <w:r w:rsidR="00500DC0" w:rsidRPr="00D33AA6">
        <w:rPr>
          <w:lang w:val="sr-Latn-CS"/>
          <w:rFonts w:ascii="Times New Roman" w:cs="Times New Roman" w:eastAsia="Calibri" w:hAnsi="Times New Roman"/>
          <w:sz w:val="24"/>
          <w:szCs w:val="24"/>
        </w:rPr>
        <w:t xml:space="preserve"> </w:t>
      </w:r>
      <w:r w:rsidR="00500DC0" w:rsidRPr="00D33AA6">
        <w:rPr>
          <w:lang/>
          <w:rFonts w:ascii="Times New Roman" w:cs="Times New Roman" w:eastAsia="Calibri" w:hAnsi="Times New Roman"/>
          <w:sz w:val="24"/>
          <w:szCs w:val="24"/>
        </w:rPr>
        <w:t>аутобуса</w:t>
      </w:r>
      <w:r w:rsidR="00500DC0" w:rsidRPr="00D33AA6">
        <w:rPr>
          <w:lang w:val="sr-Latn-CS"/>
          <w:rFonts w:ascii="Times New Roman" w:cs="Times New Roman" w:eastAsia="Calibri" w:hAnsi="Times New Roman"/>
          <w:sz w:val="24"/>
          <w:szCs w:val="24"/>
        </w:rPr>
        <w:t xml:space="preserve"> </w:t>
      </w:r>
      <w:r w:rsidR="00500DC0" w:rsidRPr="00D33AA6">
        <w:rPr>
          <w:lang/>
          <w:rFonts w:ascii="Times New Roman" w:cs="Times New Roman" w:eastAsia="Calibri" w:hAnsi="Times New Roman"/>
          <w:sz w:val="24"/>
          <w:szCs w:val="24"/>
        </w:rPr>
        <w:t>туриста</w:t>
      </w:r>
      <w:r w:rsidR="00500DC0" w:rsidRPr="00D33AA6">
        <w:rPr>
          <w:lang w:val="sr-Latn-CS"/>
          <w:rFonts w:ascii="Times New Roman" w:cs="Times New Roman" w:eastAsia="Calibri" w:hAnsi="Times New Roman"/>
          <w:sz w:val="24"/>
          <w:szCs w:val="24"/>
        </w:rPr>
        <w:t xml:space="preserve">. </w:t>
      </w:r>
    </w:p>
    <w:p w:rsidR="009E678D" w:rsidRDefault="009E678D" w:rsidP="00D33AA6" w:rsidRPr="00D33AA6">
      <w:pPr>
        <w:jc w:val="both"/>
        <w:ind w:firstLine="720"/>
        <w:rPr>
          <w:lang/>
          <w:color w:val="231F20"/>
          <w:rFonts w:ascii="Times New Roman" w:cs="Times New Roman" w:hAnsi="Times New Roman"/>
          <w:sz w:val="24"/>
          <w:szCs w:val="24"/>
        </w:rPr>
      </w:pPr>
      <w:proofErr w:type="gramStart"/>
      <w:r w:rsidRPr="00D33AA6">
        <w:rPr>
          <w:color w:val="231F20"/>
          <w:rFonts w:ascii="Times New Roman" w:cs="Times New Roman" w:hAnsi="Times New Roman"/>
          <w:sz w:val="24"/>
          <w:szCs w:val="24"/>
        </w:rPr>
        <w:t>Манастир</w:t>
      </w:r>
      <w:r w:rsidRPr="00D33AA6">
        <w:rPr>
          <w:lang w:val="sr-Latn-CS"/>
          <w:color w:val="231F20"/>
          <w:rFonts w:ascii="Times New Roman" w:cs="Times New Roman" w:hAnsi="Times New Roman"/>
          <w:sz w:val="24"/>
          <w:szCs w:val="24"/>
        </w:rPr>
        <w:t xml:space="preserve"> </w:t>
      </w:r>
      <w:r w:rsidRPr="00D33AA6">
        <w:rPr>
          <w:color w:val="231F20"/>
          <w:rFonts w:ascii="Times New Roman" w:cs="Times New Roman" w:hAnsi="Times New Roman"/>
          <w:sz w:val="24"/>
          <w:szCs w:val="24"/>
        </w:rPr>
        <w:t>слави</w:t>
      </w:r>
      <w:r w:rsidRPr="00D33AA6">
        <w:rPr>
          <w:lang w:val="sr-Latn-CS"/>
          <w:color w:val="231F20"/>
          <w:rFonts w:ascii="Times New Roman" w:cs="Times New Roman" w:hAnsi="Times New Roman"/>
          <w:sz w:val="24"/>
          <w:szCs w:val="24"/>
        </w:rPr>
        <w:t xml:space="preserve"> 12.</w:t>
      </w:r>
      <w:proofErr w:type="gramEnd"/>
      <w:r w:rsidR="002D7E8B" w:rsidRPr="00D33AA6">
        <w:rPr>
          <w:lang w:val="sr-Latn-CS"/>
          <w:color w:val="231F20"/>
          <w:rFonts w:ascii="Times New Roman" w:cs="Times New Roman" w:hAnsi="Times New Roman"/>
          <w:sz w:val="24"/>
          <w:szCs w:val="24"/>
        </w:rPr>
        <w:t xml:space="preserve"> (30.)</w:t>
      </w:r>
      <w:r w:rsidRPr="00D33AA6">
        <w:rPr>
          <w:lang w:val="sr-Latn-CS"/>
          <w:color w:val="231F20"/>
          <w:rFonts w:ascii="Times New Roman" w:cs="Times New Roman" w:hAnsi="Times New Roman"/>
          <w:sz w:val="24"/>
          <w:szCs w:val="24"/>
        </w:rPr>
        <w:t xml:space="preserve"> </w:t>
      </w:r>
      <w:proofErr w:type="gramStart"/>
      <w:r w:rsidRPr="00D33AA6">
        <w:rPr>
          <w:color w:val="231F20"/>
          <w:rFonts w:ascii="Times New Roman" w:cs="Times New Roman" w:hAnsi="Times New Roman"/>
          <w:sz w:val="24"/>
          <w:szCs w:val="24"/>
        </w:rPr>
        <w:t>Августа</w:t>
      </w:r>
      <w:r w:rsidRPr="00D33AA6">
        <w:rPr>
          <w:lang w:val="sr-Latn-CS"/>
          <w:color w:val="231F20"/>
          <w:rFonts w:ascii="Times New Roman" w:cs="Times New Roman" w:hAnsi="Times New Roman"/>
          <w:sz w:val="24"/>
          <w:szCs w:val="24"/>
        </w:rPr>
        <w:t xml:space="preserve"> </w:t>
      </w:r>
      <w:r w:rsidRPr="00D33AA6">
        <w:rPr>
          <w:color w:val="231F20"/>
          <w:rFonts w:ascii="Times New Roman" w:cs="Times New Roman" w:hAnsi="Times New Roman"/>
          <w:sz w:val="24"/>
          <w:szCs w:val="24"/>
        </w:rPr>
        <w:t>преподобну</w:t>
      </w:r>
      <w:r w:rsidRPr="00D33AA6">
        <w:rPr>
          <w:lang w:val="sr-Latn-CS"/>
          <w:color w:val="231F20"/>
          <w:rFonts w:ascii="Times New Roman" w:cs="Times New Roman" w:hAnsi="Times New Roman"/>
          <w:sz w:val="24"/>
          <w:szCs w:val="24"/>
        </w:rPr>
        <w:t xml:space="preserve"> </w:t>
      </w:r>
      <w:r w:rsidRPr="00D33AA6">
        <w:rPr>
          <w:color w:val="231F20"/>
          <w:rFonts w:ascii="Times New Roman" w:cs="Times New Roman" w:hAnsi="Times New Roman"/>
          <w:sz w:val="24"/>
          <w:szCs w:val="24"/>
        </w:rPr>
        <w:t>Мајку</w:t>
      </w:r>
      <w:r w:rsidRPr="00D33AA6">
        <w:rPr>
          <w:lang w:val="sr-Latn-CS"/>
          <w:color w:val="231F20"/>
          <w:rFonts w:ascii="Times New Roman" w:cs="Times New Roman" w:hAnsi="Times New Roman"/>
          <w:sz w:val="24"/>
          <w:szCs w:val="24"/>
        </w:rPr>
        <w:t xml:space="preserve"> </w:t>
      </w:r>
      <w:r w:rsidRPr="00D33AA6">
        <w:rPr>
          <w:color w:val="231F20"/>
          <w:rFonts w:ascii="Times New Roman" w:cs="Times New Roman" w:hAnsi="Times New Roman"/>
          <w:sz w:val="24"/>
          <w:szCs w:val="24"/>
        </w:rPr>
        <w:t>Ангелину</w:t>
      </w:r>
      <w:r w:rsidRPr="00D33AA6">
        <w:rPr>
          <w:lang w:val="sr-Latn-CS"/>
          <w:color w:val="231F20"/>
          <w:rFonts w:ascii="Times New Roman" w:cs="Times New Roman" w:hAnsi="Times New Roman"/>
          <w:sz w:val="24"/>
          <w:szCs w:val="24"/>
        </w:rPr>
        <w:t xml:space="preserve">. </w:t>
      </w:r>
      <w:r w:rsidR="000A6322">
        <w:rPr>
          <w:lang/>
          <w:color w:val="231F20"/>
          <w:rFonts w:ascii="Times New Roman" w:cs="Times New Roman" w:hAnsi="Times New Roman"/>
          <w:sz w:val="24"/>
          <w:szCs w:val="24"/>
        </w:rPr>
        <w:t>У организацији Асоцијације избегличких удружења Срба из Хрватске код манастира Крушедол на одржава се крајишки црквено-народни сабор "Крушедолска звона".</w:t>
      </w:r>
      <w:proofErr w:type="gramEnd"/>
      <w:r w:rsidR="000A6322">
        <w:rPr>
          <w:lang/>
          <w:color w:val="231F20"/>
          <w:rFonts w:ascii="Times New Roman" w:cs="Times New Roman" w:hAnsi="Times New Roman"/>
          <w:sz w:val="24"/>
          <w:szCs w:val="24"/>
        </w:rPr>
        <w:t xml:space="preserve"> Овај сабор представља традиционално окупљање грађана поводом обележавања годишњице страдања и прогона Срба са подручја западне Славоније. Манифестација се одржава сваке године почетком маја.  </w:t>
      </w:r>
    </w:p>
    <w:p w:rsidR="009E678D" w:rsidRDefault="009E678D" w:rsidP="00142E84" w:rsidRPr="00031D07">
      <w:pPr>
        <w:jc w:val="both"/>
        <w:spacing w:after="0"/>
        <w:rPr>
          <w:lang/>
          <w:rFonts w:ascii="Times New Roman" w:cs="Times New Roman" w:eastAsia="Calibri" w:hAnsi="Times New Roman"/>
          <w:sz w:val="24"/>
          <w:szCs w:val="24"/>
        </w:rPr>
      </w:pPr>
    </w:p>
    <w:p w:rsidR="005205CD" w:rsidRDefault="006F1DAE" w:rsidP="005205CD" w:rsidRPr="00B17FC9">
      <w:pPr>
        <w:jc w:val="both"/>
        <w:spacing w:after="0"/>
        <w:rPr>
          <w:lang/>
          <w:b/>
          <w:i/>
          <w:rFonts w:ascii="Times New Roman" w:cs="Times New Roman" w:eastAsia="Calibri" w:hAnsi="Times New Roman"/>
          <w:sz w:val="24"/>
          <w:szCs w:val="24"/>
        </w:rPr>
      </w:pPr>
      <w:r w:rsidRPr="00B17FC9">
        <w:rPr>
          <w:lang/>
          <w:b/>
          <w:i/>
          <w:u w:val="single"/>
          <w:rFonts w:ascii="Times New Roman" w:cs="Times New Roman" w:eastAsia="Calibri" w:hAnsi="Times New Roman"/>
          <w:sz w:val="24"/>
          <w:szCs w:val="24"/>
        </w:rPr>
        <w:t xml:space="preserve">Комлементарно је са другим туристичким производима на дестинацији, односно у региону (уопште не 0, има известан потенцијал 1-3, да 4-5) </w:t>
      </w:r>
      <w:r w:rsidRPr="00B17FC9">
        <w:rPr>
          <w:lang/>
          <w:b/>
          <w:i/>
          <w:rFonts w:ascii="Times New Roman" w:cs="Times New Roman" w:eastAsia="Calibri" w:hAnsi="Times New Roman"/>
          <w:sz w:val="24"/>
          <w:szCs w:val="24"/>
        </w:rPr>
        <w:t xml:space="preserve">– оцена 5 </w:t>
      </w:r>
    </w:p>
    <w:p w:rsidR="00684EC5" w:rsidRDefault="00684EC5" w:rsidP="005205CD" w:rsidRPr="005205CD">
      <w:pPr>
        <w:jc w:val="both"/>
        <w:ind w:firstLine="720"/>
        <w:spacing w:after="0"/>
        <w:rPr>
          <w:rFonts w:ascii="Times New Roman" w:cs="Times New Roman" w:eastAsia="Calibri" w:hAnsi="Times New Roman"/>
          <w:sz w:val="24"/>
          <w:szCs w:val="24"/>
        </w:rPr>
      </w:pPr>
      <w:r w:rsidRPr="005205CD">
        <w:rPr>
          <w:lang/>
          <w:rFonts w:ascii="Times New Roman" w:cs="Times New Roman" w:eastAsia="Times New Roman" w:hAnsi="Times New Roman"/>
          <w:sz w:val="24"/>
          <w:szCs w:val="24"/>
        </w:rPr>
        <w:t>Сви манастири су лоцирани на подручју од 50 километара дужине и 10 километара ширине</w:t>
      </w:r>
      <w:r w:rsidR="005205CD">
        <w:rPr>
          <w:lang/>
          <w:rFonts w:ascii="Times New Roman" w:cs="Times New Roman" w:eastAsia="Times New Roman" w:hAnsi="Times New Roman"/>
          <w:sz w:val="24"/>
          <w:szCs w:val="24"/>
        </w:rPr>
        <w:t xml:space="preserve"> и в</w:t>
      </w:r>
      <w:r w:rsidR="008343AE" w:rsidRPr="005205CD">
        <w:rPr>
          <w:lang/>
          <w:rFonts w:ascii="Times New Roman" w:cs="Times New Roman" w:eastAsia="Times New Roman" w:hAnsi="Times New Roman"/>
          <w:sz w:val="24"/>
          <w:szCs w:val="24"/>
        </w:rPr>
        <w:t>еома добро повезани</w:t>
      </w:r>
      <w:r w:rsidR="008D4C56">
        <w:rPr>
          <w:lang/>
          <w:rFonts w:ascii="Times New Roman" w:cs="Times New Roman" w:eastAsia="Times New Roman" w:hAnsi="Times New Roman"/>
          <w:sz w:val="24"/>
          <w:szCs w:val="24"/>
        </w:rPr>
        <w:t xml:space="preserve"> - Привина Глава, Дивша, Кувеждин, Петковица, Шишатовац, Бешеново, Мала Ремета, Беочин, Раковац, Јазак, Врдник, Старо Хопово, Ново Хопово, Гргетек, Крушедол и Велика Ремета. </w:t>
      </w:r>
      <w:r w:rsidRPr="008D4C56">
        <w:rPr>
          <w:lang/>
          <w:rFonts w:ascii="Times New Roman" w:cs="Times New Roman" w:eastAsia="Times New Roman" w:hAnsi="Times New Roman"/>
          <w:sz w:val="24"/>
          <w:szCs w:val="24"/>
        </w:rPr>
        <w:t xml:space="preserve">Током пет векова они су били кичма духовног и политичког живота Срба. </w:t>
      </w:r>
      <w:proofErr w:type="gramStart"/>
      <w:r w:rsidRPr="00142E84">
        <w:rPr>
          <w:rFonts w:ascii="Times New Roman" w:cs="Times New Roman" w:eastAsia="Times New Roman" w:hAnsi="Times New Roman"/>
          <w:sz w:val="24"/>
          <w:szCs w:val="24"/>
        </w:rPr>
        <w:t xml:space="preserve">Настали у периоду великих сеоба, манастири су постали центри </w:t>
      </w:r>
      <w:r w:rsidRPr="00142E84">
        <w:rPr>
          <w:rFonts w:ascii="Times New Roman" w:cs="Times New Roman" w:eastAsia="Times New Roman" w:hAnsi="Times New Roman"/>
          <w:sz w:val="24"/>
          <w:szCs w:val="24"/>
        </w:rPr>
        <w:t>који су неговали култ последње српске деспотске породице Бранковића, по узору на стару Немањићку династију као историјски узор.</w:t>
        <w:lastRenderedPageBreak/>
      </w:r>
      <w:proofErr w:type="gramEnd"/>
    </w:p>
    <w:p w:rsidR="00F80CBB" w:rsidRDefault="005205CD" w:rsidP="00F80CBB" w:rsidRPr="00F80CBB">
      <w:pPr>
        <w:jc w:val="both"/>
        <w:ind w:firstLine="720"/>
        <w:spacing w:after="0"/>
        <w:rPr>
          <w:lang/>
          <w:rFonts w:ascii="Times New Roman" w:cs="Times New Roman" w:eastAsia="Calibri" w:hAnsi="Times New Roman"/>
          <w:sz w:val="24"/>
          <w:szCs w:val="24"/>
        </w:rPr>
      </w:pPr>
      <w:r w:rsidRPr="005205CD">
        <w:rPr>
          <w:bCs/>
          <w:lang/>
          <w:rFonts w:ascii="Times New Roman" w:cs="Times New Roman" w:eastAsia="Times New Roman" w:hAnsi="Times New Roman"/>
          <w:sz w:val="24"/>
          <w:szCs w:val="24"/>
        </w:rPr>
        <w:t>Такође се у селу Крушедол, које је у близини манастира, налази и Сретењска црква.</w:t>
      </w:r>
      <w:r>
        <w:rPr>
          <w:lang/>
          <w:rFonts w:ascii="Times New Roman" w:cs="Times New Roman" w:eastAsia="Calibri" w:hAnsi="Times New Roman"/>
          <w:sz w:val="24"/>
          <w:szCs w:val="24"/>
        </w:rPr>
        <w:t xml:space="preserve"> Ова црква је првобитно била основана као женски манастир. Између 1512. и 1516. године подигла га је Ангелина Бранковић и то након свог повратка из Влашке. Још 1509. године она је послала свог духовника Евгенија руском великом кнезу Василију</w:t>
      </w:r>
      <w:r w:rsidR="003A12FB">
        <w:rPr>
          <w:lang/>
          <w:rFonts w:ascii="Times New Roman" w:cs="Times New Roman" w:eastAsia="Calibri" w:hAnsi="Times New Roman"/>
          <w:sz w:val="24"/>
          <w:szCs w:val="24"/>
        </w:rPr>
        <w:t xml:space="preserve"> Јовановићу тражећи од њега помоћ. У својој молби навела је да има намеру да подигне цркву посвећену св.</w:t>
      </w:r>
      <w:r w:rsidR="00A12E40">
        <w:rPr>
          <w:lang/>
          <w:rFonts w:ascii="Times New Roman" w:cs="Times New Roman" w:eastAsia="Calibri" w:hAnsi="Times New Roman"/>
          <w:sz w:val="24"/>
          <w:szCs w:val="24"/>
        </w:rPr>
        <w:t xml:space="preserve"> </w:t>
      </w:r>
      <w:r w:rsidR="003A12FB">
        <w:rPr>
          <w:lang/>
          <w:rFonts w:ascii="Times New Roman" w:cs="Times New Roman" w:eastAsia="Calibri" w:hAnsi="Times New Roman"/>
          <w:sz w:val="24"/>
          <w:szCs w:val="24"/>
        </w:rPr>
        <w:t xml:space="preserve">Јовану Златоустом где би сместила мошти свог супруга Стефана и сина Јована. </w:t>
      </w:r>
      <w:r>
        <w:rPr>
          <w:lang/>
          <w:rFonts w:ascii="Times New Roman" w:cs="Times New Roman" w:eastAsia="Calibri" w:hAnsi="Times New Roman"/>
          <w:sz w:val="24"/>
          <w:szCs w:val="24"/>
        </w:rPr>
        <w:t xml:space="preserve"> </w:t>
      </w:r>
      <w:r w:rsidR="003A12FB">
        <w:rPr>
          <w:lang/>
          <w:rFonts w:ascii="Times New Roman" w:cs="Times New Roman" w:eastAsia="Times New Roman" w:hAnsi="Times New Roman"/>
          <w:sz w:val="24"/>
          <w:szCs w:val="24"/>
        </w:rPr>
        <w:t xml:space="preserve">Место за цркву већ има – купила га је за 100 дуката. Велики руски кнез се овој молби одазвао и послао коже од </w:t>
      </w:r>
      <w:r w:rsidR="003A12FB" w:rsidRPr="00F80CBB">
        <w:rPr>
          <w:lang/>
          <w:rFonts w:ascii="Times New Roman" w:cs="Times New Roman" w:eastAsia="Times New Roman" w:hAnsi="Times New Roman"/>
          <w:sz w:val="24"/>
          <w:szCs w:val="24"/>
        </w:rPr>
        <w:t xml:space="preserve">самуровине и нешто новца. Осим црквице саграђене су и ћелије за монахиње.  </w:t>
      </w:r>
    </w:p>
    <w:p w:rsidR="00804F2C" w:rsidRDefault="00F80CBB" w:rsidP="00F80CBB">
      <w:pPr>
        <w:jc w:val="both"/>
        <w:ind w:firstLine="720"/>
        <w:spacing w:after="0"/>
        <w:rPr>
          <w:lang/>
          <w:rFonts w:ascii="Times New Roman" w:cs="Times New Roman" w:hAnsi="Times New Roman"/>
          <w:sz w:val="24"/>
          <w:szCs w:val="24"/>
        </w:rPr>
      </w:pPr>
      <w:r w:rsidRPr="00F80CBB">
        <w:rPr>
          <w:lang/>
          <w:rStyle w:val="Strong"/>
          <w:b w:val="0"/>
          <w:rFonts w:ascii="Times New Roman" w:cs="Times New Roman" w:hAnsi="Times New Roman"/>
          <w:sz w:val="24"/>
          <w:szCs w:val="24"/>
        </w:rPr>
        <w:t>У близини се налазе и Сирмиум, антички град и један од четири престонице каснијег Римског царства чији се остаци такође налазе на јужним обронцима Фрушке горе.</w:t>
      </w:r>
      <w:r>
        <w:rPr>
          <w:lang/>
          <w:rStyle w:val="Strong"/>
          <w:rFonts w:ascii="Times New Roman" w:cs="Times New Roman" w:hAnsi="Times New Roman"/>
          <w:sz w:val="24"/>
          <w:szCs w:val="24"/>
        </w:rPr>
        <w:t xml:space="preserve"> </w:t>
      </w:r>
    </w:p>
    <w:p w:rsidR="00804F2C" w:rsidRDefault="00093DC3" w:rsidP="00F80CBB">
      <w:pPr>
        <w:jc w:val="both"/>
        <w:ind w:firstLine="720"/>
        <w:spacing w:after="0"/>
        <w:rPr>
          <w:lang/>
          <w:rFonts w:ascii="Times New Roman" w:cs="Times New Roman" w:hAnsi="Times New Roman"/>
          <w:sz w:val="24"/>
          <w:szCs w:val="24"/>
        </w:rPr>
      </w:pPr>
      <w:r>
        <w:rPr>
          <w:lang/>
          <w:rFonts w:ascii="Times New Roman" w:cs="Times New Roman" w:hAnsi="Times New Roman"/>
          <w:sz w:val="24"/>
          <w:szCs w:val="24"/>
        </w:rPr>
        <w:t xml:space="preserve">Пошто се овде налази вински пут Фрушке горе, може се свратити у престоницу вина, Сремске Карловце, место које одише културом и културним наслеђем, и пробати аутентично дезертно вино овог краја – Бермет. Такође се може и прошетати специјалним резерватом природе Обедска бара или уживати на неком од бројних излетишта Фрушке горе. </w:t>
      </w:r>
    </w:p>
    <w:p w:rsidR="001A551F" w:rsidRDefault="00A91DF5" w:rsidP="00142E84" w:rsidRPr="00142E84">
      <w:pPr>
        <w:jc w:val="both"/>
        <w:spacing w:after="0"/>
        <w:rPr>
          <w:lang w:val="de-DE"/>
          <w:u w:val="single"/>
          <w:rFonts w:ascii="Times New Roman" w:cs="Times New Roman" w:eastAsia="Calibri" w:hAnsi="Times New Roman"/>
          <w:sz w:val="24"/>
          <w:szCs w:val="24"/>
        </w:rPr>
      </w:pPr>
      <w:r w:rsidRPr="00093DC3">
        <w:rPr>
          <w:lang/>
          <w:rFonts w:ascii="Times New Roman" w:cs="Times New Roman" w:eastAsia="Calibri" w:hAnsi="Times New Roman"/>
          <w:sz w:val="24"/>
          <w:szCs w:val="24"/>
        </w:rPr>
        <w:t xml:space="preserve">Све ово иде у корист целокупном утиску који манастир пружа и услед тога га чини привлачним туристима. </w:t>
      </w:r>
    </w:p>
    <w:p w:rsidR="00093DC3" w:rsidRDefault="00093DC3" w:rsidP="00142E84">
      <w:pPr>
        <w:jc w:val="both"/>
        <w:spacing w:after="0"/>
        <w:rPr>
          <w:lang/>
          <w:u w:val="single"/>
          <w:rFonts w:ascii="Times New Roman" w:cs="Times New Roman" w:eastAsia="Calibri" w:hAnsi="Times New Roman"/>
          <w:sz w:val="24"/>
          <w:szCs w:val="24"/>
        </w:rPr>
      </w:pPr>
    </w:p>
    <w:p w:rsidR="00147763" w:rsidRDefault="006F1DAE" w:rsidP="00142E84" w:rsidRPr="00B17FC9">
      <w:pPr>
        <w:jc w:val="both"/>
        <w:spacing w:after="0"/>
        <w:rPr>
          <w:lang/>
          <w:b/>
          <w:i/>
          <w:rFonts w:ascii="Times New Roman" w:cs="Times New Roman" w:eastAsia="Calibri" w:hAnsi="Times New Roman"/>
          <w:sz w:val="24"/>
          <w:szCs w:val="24"/>
        </w:rPr>
      </w:pPr>
      <w:r w:rsidRPr="00B17FC9">
        <w:rPr>
          <w:lang/>
          <w:b/>
          <w:i/>
          <w:u w:val="single"/>
          <w:rFonts w:ascii="Times New Roman" w:cs="Times New Roman" w:eastAsia="Calibri" w:hAnsi="Times New Roman"/>
          <w:sz w:val="24"/>
          <w:szCs w:val="24"/>
        </w:rPr>
        <w:t xml:space="preserve">Туристичка активност у региону (скоро никаква 0, постји у извесној мери 2-3, висока 4-5) </w:t>
      </w:r>
      <w:r w:rsidRPr="00B17FC9">
        <w:rPr>
          <w:lang/>
          <w:b/>
          <w:i/>
          <w:rFonts w:ascii="Times New Roman" w:cs="Times New Roman" w:eastAsia="Calibri" w:hAnsi="Times New Roman"/>
          <w:sz w:val="24"/>
          <w:szCs w:val="24"/>
        </w:rPr>
        <w:t>– оцена 3</w:t>
      </w:r>
      <w:r w:rsidRPr="00B17FC9">
        <w:rPr>
          <w:lang/>
          <w:b/>
          <w:i/>
          <w:u w:val="single"/>
          <w:rFonts w:ascii="Times New Roman" w:cs="Times New Roman" w:eastAsia="Calibri" w:hAnsi="Times New Roman"/>
          <w:sz w:val="24"/>
          <w:szCs w:val="24"/>
        </w:rPr>
        <w:t xml:space="preserve"> </w:t>
      </w:r>
    </w:p>
    <w:p w:rsidR="00BB07AB" w:rsidRDefault="009A7D48" w:rsidP="0060777A">
      <w:pPr>
        <w:jc w:val="both"/>
        <w:ind w:firstLine="720"/>
        <w:spacing w:after="0"/>
        <w:rPr>
          <w:lang/>
          <w:rFonts w:ascii="Times New Roman" w:cs="Times New Roman" w:hAnsi="Times New Roman"/>
          <w:sz w:val="24"/>
          <w:szCs w:val="24"/>
        </w:rPr>
      </w:pPr>
      <w:r w:rsidRPr="0060777A">
        <w:rPr>
          <w:lang/>
          <w:rFonts w:ascii="Times New Roman" w:cs="Times New Roman" w:hAnsi="Times New Roman"/>
          <w:sz w:val="24"/>
          <w:szCs w:val="24"/>
        </w:rPr>
        <w:t>И</w:t>
      </w:r>
      <w:r w:rsidR="0060777A">
        <w:rPr>
          <w:lang/>
          <w:rFonts w:ascii="Times New Roman" w:cs="Times New Roman" w:hAnsi="Times New Roman"/>
          <w:sz w:val="24"/>
          <w:szCs w:val="24"/>
        </w:rPr>
        <w:t>з године у годину у годину све је јача и организованија туристичка активност</w:t>
      </w:r>
      <w:r w:rsidR="001960F2">
        <w:rPr>
          <w:lang/>
          <w:rFonts w:ascii="Times New Roman" w:cs="Times New Roman" w:hAnsi="Times New Roman"/>
          <w:sz w:val="24"/>
          <w:szCs w:val="24"/>
        </w:rPr>
        <w:t>, з</w:t>
      </w:r>
      <w:r w:rsidR="0060777A">
        <w:rPr>
          <w:lang/>
          <w:rFonts w:ascii="Times New Roman" w:cs="Times New Roman" w:hAnsi="Times New Roman"/>
          <w:sz w:val="24"/>
          <w:szCs w:val="24"/>
        </w:rPr>
        <w:t>а шта су у великој мери заслужне Туристичке организације Војводине и Новог Сада, и њихови напори на пољ</w:t>
      </w:r>
      <w:r w:rsidR="001960F2">
        <w:rPr>
          <w:lang/>
          <w:rFonts w:ascii="Times New Roman" w:cs="Times New Roman" w:hAnsi="Times New Roman"/>
          <w:sz w:val="24"/>
          <w:szCs w:val="24"/>
        </w:rPr>
        <w:t xml:space="preserve">у пропаганде, али и захваљујући томе што је ова дестинација препозната на националном туристичком тржишту и што су уложена средства у обнову манастира, захваљујући чему он данас изгледа импозантно. Важно је споменути да овај локалитет  у све већем броју туристичке агенције укључују у своју понуду. </w:t>
      </w:r>
    </w:p>
    <w:p w:rsidR="00CE4690" w:rsidRDefault="0059597B" w:rsidP="0060777A">
      <w:pPr>
        <w:jc w:val="both"/>
        <w:ind w:firstLine="720"/>
        <w:spacing w:after="0"/>
        <w:rPr>
          <w:lang/>
          <w:rFonts w:ascii="Times New Roman" w:cs="Times New Roman" w:hAnsi="Times New Roman"/>
          <w:sz w:val="24"/>
          <w:szCs w:val="24"/>
        </w:rPr>
      </w:pPr>
      <w:r>
        <w:rPr>
          <w:lang/>
          <w:rFonts w:ascii="Times New Roman" w:cs="Times New Roman" w:hAnsi="Times New Roman"/>
          <w:sz w:val="24"/>
          <w:szCs w:val="24"/>
        </w:rPr>
        <w:t xml:space="preserve">Упркос порасту броја домаћих и страних посетилаца, многи туристички потенцијали су још увек неискоришћени. </w:t>
      </w:r>
      <w:r w:rsidR="00FA7B43">
        <w:rPr>
          <w:lang/>
          <w:rFonts w:ascii="Times New Roman" w:cs="Times New Roman" w:hAnsi="Times New Roman"/>
          <w:sz w:val="24"/>
          <w:szCs w:val="24"/>
        </w:rPr>
        <w:t xml:space="preserve">Још увек су у највећој мери у питању само једнодневне или успутне посете манастира од стране успутних пролазника, излетника или људи из региона који имају викендице у близини, а не намерних путника који су дошло како би посетили искључиво овај манастир. </w:t>
      </w:r>
    </w:p>
    <w:p w:rsidR="00147763" w:rsidRDefault="0059597B" w:rsidP="0060777A" w:rsidRPr="00FA7B43">
      <w:pPr>
        <w:jc w:val="both"/>
        <w:ind w:firstLine="720"/>
        <w:spacing w:after="0"/>
        <w:rPr>
          <w:lang/>
          <w:rFonts w:ascii="Times New Roman" w:cs="Times New Roman" w:eastAsia="Calibri" w:hAnsi="Times New Roman"/>
          <w:sz w:val="24"/>
          <w:szCs w:val="24"/>
        </w:rPr>
      </w:pPr>
      <w:r>
        <w:rPr>
          <w:lang/>
          <w:rFonts w:ascii="Times New Roman" w:cs="Times New Roman" w:hAnsi="Times New Roman"/>
          <w:sz w:val="24"/>
          <w:szCs w:val="24"/>
        </w:rPr>
        <w:t xml:space="preserve">Значајни потенцијали леже у повезивању туристичке понуде манастира, али и у међусобном повезивању понуде манастира са понудом других туристичких дестинација и креирању јединственог и препознатљивог туристичког производа. </w:t>
      </w:r>
      <w:r w:rsidR="009A7D48" w:rsidRPr="00BB07AB">
        <w:rPr>
          <w:lang/>
          <w:rFonts w:ascii="Times New Roman" w:cs="Times New Roman" w:hAnsi="Times New Roman"/>
          <w:sz w:val="24"/>
          <w:szCs w:val="24"/>
        </w:rPr>
        <w:t xml:space="preserve"> </w:t>
      </w:r>
    </w:p>
    <w:p w:rsidR="00147763" w:rsidRDefault="00147763" w:rsidP="00142E84" w:rsidRPr="00FA7B43">
      <w:pPr>
        <w:jc w:val="both"/>
        <w:spacing w:after="0"/>
        <w:rPr>
          <w:lang/>
          <w:rFonts w:ascii="Times New Roman" w:cs="Times New Roman" w:eastAsia="Calibri" w:hAnsi="Times New Roman"/>
          <w:sz w:val="24"/>
          <w:szCs w:val="24"/>
        </w:rPr>
      </w:pPr>
    </w:p>
    <w:p w:rsidR="00EF7111" w:rsidRDefault="00694FB1" w:rsidP="00142E84" w:rsidRPr="00B17FC9">
      <w:pPr>
        <w:jc w:val="both"/>
        <w:spacing w:after="0"/>
        <w:rPr>
          <w:lang/>
          <w:b/>
          <w:i/>
          <w:rFonts w:ascii="Times New Roman" w:cs="Times New Roman" w:eastAsia="Calibri" w:hAnsi="Times New Roman"/>
          <w:sz w:val="24"/>
          <w:szCs w:val="24"/>
        </w:rPr>
      </w:pPr>
      <w:r w:rsidRPr="00B17FC9">
        <w:rPr>
          <w:lang/>
          <w:b/>
          <w:i/>
          <w:u w:val="single"/>
          <w:rFonts w:ascii="Times New Roman" w:cs="Times New Roman" w:eastAsia="Calibri" w:hAnsi="Times New Roman"/>
          <w:sz w:val="24"/>
          <w:szCs w:val="24"/>
        </w:rPr>
        <w:t>Д</w:t>
      </w:r>
      <w:r w:rsidR="00BA16AC" w:rsidRPr="00B17FC9">
        <w:rPr>
          <w:lang/>
          <w:b/>
          <w:i/>
          <w:u w:val="single"/>
          <w:rFonts w:ascii="Times New Roman" w:cs="Times New Roman" w:eastAsia="Calibri" w:hAnsi="Times New Roman"/>
          <w:sz w:val="24"/>
          <w:szCs w:val="24"/>
        </w:rPr>
        <w:t xml:space="preserve">естинација се асоцира са културом (уопште не 0, у извесној мери 2-3, високо 4-5) – </w:t>
      </w:r>
      <w:r w:rsidR="00BA16AC" w:rsidRPr="00B17FC9">
        <w:rPr>
          <w:lang/>
          <w:b/>
          <w:i/>
          <w:rFonts w:ascii="Times New Roman" w:cs="Times New Roman" w:eastAsia="Calibri" w:hAnsi="Times New Roman"/>
          <w:sz w:val="24"/>
          <w:szCs w:val="24"/>
        </w:rPr>
        <w:t>оцена 5</w:t>
      </w:r>
      <w:r w:rsidR="00BA16AC" w:rsidRPr="00B17FC9">
        <w:rPr>
          <w:lang/>
          <w:b/>
          <w:i/>
          <w:u w:val="single"/>
          <w:rFonts w:ascii="Times New Roman" w:cs="Times New Roman" w:eastAsia="Calibri" w:hAnsi="Times New Roman"/>
          <w:sz w:val="24"/>
          <w:szCs w:val="24"/>
        </w:rPr>
        <w:t xml:space="preserve"> </w:t>
      </w:r>
    </w:p>
    <w:p w:rsidR="00CE4690" w:rsidRDefault="00720563" w:rsidP="00B17FC9" w:rsidRPr="00B17FC9">
      <w:pPr>
        <w:jc w:val="both"/>
        <w:ind w:firstLine="720"/>
        <w:rPr>
          <w:lang/>
          <w:rFonts w:ascii="Times New Roman" w:cs="Times New Roman" w:hAnsi="Times New Roman"/>
          <w:sz w:val="24"/>
          <w:szCs w:val="24"/>
        </w:rPr>
      </w:pPr>
      <w:r>
        <w:rPr>
          <w:lang/>
          <w:rFonts w:ascii="Times New Roman" w:cs="Times New Roman" w:hAnsi="Times New Roman"/>
          <w:sz w:val="24"/>
          <w:szCs w:val="24"/>
        </w:rPr>
        <w:t xml:space="preserve">Дестинација се одлично асоцира са културом, чини део једног културног комплекса. У изванредној амбијенталној и културно-историјској средини одржавају се разноврсне културне активности, у складу са основним имиџом Свете горе као дестинације. </w:t>
      </w:r>
    </w:p>
    <w:p w:rsidR="00031D07" w:rsidRDefault="00031D07" w:rsidP="005635FE">
      <w:pPr>
        <w:ind w:left="57"/>
        <w:ind w:hanging="57"/>
        <w:spacing w:line="240" w:lineRule="auto"/>
        <w:rPr>
          <w:lang/>
          <w:b/>
          <w:i/>
          <w:rFonts w:ascii="Times New Roman" w:cs="Times New Roman" w:eastAsia="Calibri" w:hAnsi="Times New Roman"/>
        </w:rPr>
      </w:pPr>
    </w:p>
    <w:p w:rsidR="00EF7111" w:rsidRDefault="00B17FC9" w:rsidP="005635FE" w:rsidRPr="00B17FC9">
      <w:pPr>
        <w:ind w:left="57"/>
        <w:ind w:hanging="57"/>
        <w:spacing w:line="240" w:lineRule="auto"/>
        <w:rPr>
          <w:lang w:val="sr-Latn-CS"/>
          <w:b/>
          <w:i/>
          <w:rFonts w:ascii="Times New Roman" w:cs="Times New Roman" w:eastAsia="Calibri" w:hAnsi="Times New Roman"/>
        </w:rPr>
      </w:pPr>
      <w:r w:rsidRPr="00B17FC9">
        <w:rPr>
          <w:lang/>
          <w:b/>
          <w:i/>
          <w:rFonts w:ascii="Times New Roman" w:cs="Times New Roman" w:eastAsia="Calibri" w:hAnsi="Times New Roman"/>
        </w:rPr>
        <w:t xml:space="preserve">ФАКТОРИ ОД ЗНАЧАЈА </w:t>
        <w:lastRenderedPageBreak/>
      </w:r>
      <w:r w:rsidR="00031D07">
        <w:rPr>
          <w:lang/>
          <w:b/>
          <w:i/>
          <w:rFonts w:ascii="Times New Roman" w:cs="Times New Roman" w:eastAsia="Calibri" w:hAnsi="Times New Roman"/>
        </w:rPr>
        <w:t xml:space="preserve"> </w:t>
      </w:r>
      <w:r w:rsidRPr="00B17FC9">
        <w:rPr>
          <w:lang/>
          <w:b/>
          <w:i/>
          <w:rFonts w:ascii="Times New Roman" w:cs="Times New Roman" w:eastAsia="Calibri" w:hAnsi="Times New Roman"/>
        </w:rPr>
        <w:t xml:space="preserve">ПРИ </w:t>
      </w:r>
      <w:r w:rsidR="00031D07">
        <w:rPr>
          <w:lang/>
          <w:b/>
          <w:i/>
          <w:rFonts w:ascii="Times New Roman" w:cs="Times New Roman" w:eastAsia="Calibri" w:hAnsi="Times New Roman"/>
        </w:rPr>
        <w:t xml:space="preserve"> </w:t>
      </w:r>
      <w:r w:rsidRPr="00B17FC9">
        <w:rPr>
          <w:lang/>
          <w:b/>
          <w:i/>
          <w:rFonts w:ascii="Times New Roman" w:cs="Times New Roman" w:eastAsia="Calibri" w:hAnsi="Times New Roman"/>
        </w:rPr>
        <w:t xml:space="preserve">ДИЗАЈНИРАЊУ </w:t>
      </w:r>
      <w:r w:rsidR="00031D07">
        <w:rPr>
          <w:lang/>
          <w:b/>
          <w:i/>
          <w:rFonts w:ascii="Times New Roman" w:cs="Times New Roman" w:eastAsia="Calibri" w:hAnsi="Times New Roman"/>
        </w:rPr>
        <w:t xml:space="preserve"> </w:t>
      </w:r>
      <w:r w:rsidRPr="00B17FC9">
        <w:rPr>
          <w:lang/>
          <w:b/>
          <w:i/>
          <w:rFonts w:ascii="Times New Roman" w:cs="Times New Roman" w:eastAsia="Calibri" w:hAnsi="Times New Roman"/>
        </w:rPr>
        <w:t xml:space="preserve">ТУРИСТИЧКОГ </w:t>
      </w:r>
      <w:r w:rsidR="00031D07">
        <w:rPr>
          <w:lang/>
          <w:b/>
          <w:i/>
          <w:rFonts w:ascii="Times New Roman" w:cs="Times New Roman" w:eastAsia="Calibri" w:hAnsi="Times New Roman"/>
        </w:rPr>
        <w:t xml:space="preserve"> </w:t>
      </w:r>
      <w:r w:rsidRPr="00B17FC9">
        <w:rPr>
          <w:lang/>
          <w:b/>
          <w:i/>
          <w:rFonts w:ascii="Times New Roman" w:cs="Times New Roman" w:eastAsia="Calibri" w:hAnsi="Times New Roman"/>
        </w:rPr>
        <w:t xml:space="preserve">ПРОИЗВОДА </w:t>
      </w:r>
    </w:p>
    <w:p w:rsidR="00EF7111" w:rsidRDefault="00E92D1A" w:rsidP="00E40318" w:rsidRPr="00B17FC9">
      <w:pPr>
        <w:jc w:val="both"/>
        <w:spacing w:after="0"/>
        <w:rPr>
          <w:lang/>
          <w:b/>
          <w:i/>
          <w:rFonts w:ascii="Times New Roman" w:cs="Times New Roman" w:eastAsia="Calibri" w:hAnsi="Times New Roman"/>
          <w:sz w:val="24"/>
          <w:szCs w:val="24"/>
        </w:rPr>
      </w:pPr>
      <w:r w:rsidRPr="00B17FC9">
        <w:rPr>
          <w:lang/>
          <w:b/>
          <w:i/>
          <w:u w:val="single"/>
          <w:rFonts w:ascii="Times New Roman" w:cs="Times New Roman" w:eastAsia="Calibri" w:hAnsi="Times New Roman"/>
          <w:sz w:val="24"/>
          <w:szCs w:val="24"/>
        </w:rPr>
        <w:t>Приступ културном добру (није дозвољен 0, ограничен приступ 1-2, дозвољен приступ свим елементима културног добра 3-4)</w:t>
      </w:r>
      <w:r w:rsidRPr="00B17FC9">
        <w:rPr>
          <w:lang/>
          <w:b/>
          <w:i/>
          <w:rFonts w:ascii="Times New Roman" w:cs="Times New Roman" w:eastAsia="Calibri" w:hAnsi="Times New Roman"/>
          <w:sz w:val="24"/>
          <w:szCs w:val="24"/>
        </w:rPr>
        <w:t xml:space="preserve"> – оцена 4 </w:t>
      </w:r>
    </w:p>
    <w:p w:rsidR="00E92D1A" w:rsidRDefault="00682331" w:rsidP="00E40318" w:rsidRPr="00E92D1A">
      <w:pPr>
        <w:jc w:val="both"/>
        <w:ind w:firstLine="720"/>
        <w:spacing w:after="0"/>
        <w:rPr>
          <w:lang/>
          <w:rFonts w:ascii="Times New Roman" w:cs="Times New Roman" w:eastAsia="Calibri" w:hAnsi="Times New Roman"/>
          <w:sz w:val="24"/>
          <w:szCs w:val="24"/>
        </w:rPr>
      </w:pPr>
      <w:r>
        <w:rPr>
          <w:lang/>
          <w:rFonts w:ascii="Times New Roman" w:cs="Times New Roman" w:eastAsia="Calibri" w:hAnsi="Times New Roman"/>
          <w:sz w:val="24"/>
          <w:szCs w:val="24"/>
        </w:rPr>
        <w:t xml:space="preserve">Дозвољен је приступ свим деловима манастирског коплекса осим улазак у монашке конаке. Путна инфраструктура до манастира је у одличном стању, постоје и путокази на путевима. </w:t>
      </w:r>
    </w:p>
    <w:p w:rsidR="00694FB1" w:rsidRDefault="00694FB1" w:rsidP="00E40318" w:rsidRPr="0000495B">
      <w:pPr>
        <w:jc w:val="both"/>
        <w:ind w:left="1080"/>
        <w:spacing w:after="0"/>
        <w:rPr>
          <w:lang w:val="sr-Latn-CS"/>
          <w:rFonts w:ascii="Times New Roman" w:cs="Times New Roman" w:eastAsia="Calibri" w:hAnsi="Times New Roman"/>
          <w:sz w:val="24"/>
          <w:szCs w:val="24"/>
        </w:rPr>
      </w:pPr>
    </w:p>
    <w:p w:rsidR="00EF7111" w:rsidRDefault="00682331" w:rsidP="00E40318" w:rsidRPr="00B17FC9">
      <w:pPr>
        <w:jc w:val="both"/>
        <w:spacing w:after="0"/>
        <w:rPr>
          <w:lang w:val="sr-Latn-CS"/>
          <w:b/>
          <w:i/>
          <w:rFonts w:ascii="Times New Roman" w:cs="Times New Roman" w:eastAsia="Calibri" w:hAnsi="Times New Roman"/>
          <w:sz w:val="24"/>
          <w:szCs w:val="24"/>
        </w:rPr>
      </w:pPr>
      <w:r w:rsidRPr="00B17FC9">
        <w:rPr>
          <w:lang/>
          <w:b/>
          <w:i/>
          <w:u w:val="single"/>
          <w:rFonts w:ascii="Times New Roman" w:cs="Times New Roman" w:eastAsia="Calibri" w:hAnsi="Times New Roman"/>
          <w:sz w:val="24"/>
          <w:szCs w:val="24"/>
        </w:rPr>
        <w:t xml:space="preserve">Добар транспорт од популационог центра до културног добра (веома је удаљено/тежак приступ 0, олакшана доступност 1-2, одлична доступност 3) </w:t>
      </w:r>
      <w:r w:rsidRPr="00B17FC9">
        <w:rPr>
          <w:lang/>
          <w:b/>
          <w:i/>
          <w:rFonts w:ascii="Times New Roman" w:cs="Times New Roman" w:eastAsia="Calibri" w:hAnsi="Times New Roman"/>
          <w:sz w:val="24"/>
          <w:szCs w:val="24"/>
        </w:rPr>
        <w:t xml:space="preserve">– оцена 2  </w:t>
      </w:r>
    </w:p>
    <w:p w:rsidR="00694FB1" w:rsidRDefault="00682331" w:rsidP="00E40318" w:rsidRPr="00E40318">
      <w:pPr>
        <w:jc w:val="both"/>
        <w:ind w:firstLine="720"/>
        <w:rPr>
          <w:lang/>
          <w:rFonts w:ascii="Times New Roman" w:cs="Times New Roman" w:eastAsia="Calibri" w:hAnsi="Times New Roman"/>
          <w:sz w:val="24"/>
          <w:szCs w:val="24"/>
        </w:rPr>
      </w:pPr>
      <w:r w:rsidRPr="00E40318">
        <w:rPr>
          <w:lang/>
          <w:rFonts w:ascii="Times New Roman" w:cs="Times New Roman" w:eastAsia="Calibri" w:hAnsi="Times New Roman"/>
          <w:sz w:val="24"/>
          <w:szCs w:val="24"/>
        </w:rPr>
        <w:t xml:space="preserve">Уколико се иде индивидуално </w:t>
      </w:r>
      <w:r w:rsidR="00991754" w:rsidRPr="00E40318">
        <w:rPr>
          <w:lang/>
          <w:rFonts w:ascii="Times New Roman" w:cs="Times New Roman" w:eastAsia="Calibri" w:hAnsi="Times New Roman"/>
          <w:sz w:val="24"/>
          <w:szCs w:val="24"/>
        </w:rPr>
        <w:t>колима</w:t>
      </w:r>
      <w:r w:rsidR="00991754" w:rsidRPr="00E40318">
        <w:rPr>
          <w:lang w:val="sr-Latn-CS"/>
          <w:rFonts w:ascii="Times New Roman" w:cs="Times New Roman" w:eastAsia="Calibri" w:hAnsi="Times New Roman"/>
          <w:sz w:val="24"/>
          <w:szCs w:val="24"/>
        </w:rPr>
        <w:t xml:space="preserve"> </w:t>
      </w:r>
      <w:r w:rsidR="00991754" w:rsidRPr="00E40318">
        <w:rPr>
          <w:lang/>
          <w:rFonts w:ascii="Times New Roman" w:cs="Times New Roman" w:eastAsia="Calibri" w:hAnsi="Times New Roman"/>
          <w:sz w:val="24"/>
          <w:szCs w:val="24"/>
        </w:rPr>
        <w:t>је</w:t>
      </w:r>
      <w:r w:rsidR="00991754" w:rsidRPr="00E40318">
        <w:rPr>
          <w:lang w:val="sr-Latn-CS"/>
          <w:rFonts w:ascii="Times New Roman" w:cs="Times New Roman" w:eastAsia="Calibri" w:hAnsi="Times New Roman"/>
          <w:sz w:val="24"/>
          <w:szCs w:val="24"/>
        </w:rPr>
        <w:t xml:space="preserve"> </w:t>
      </w:r>
      <w:r w:rsidR="00991754" w:rsidRPr="00E40318">
        <w:rPr>
          <w:lang/>
          <w:rFonts w:ascii="Times New Roman" w:cs="Times New Roman" w:eastAsia="Calibri" w:hAnsi="Times New Roman"/>
          <w:sz w:val="24"/>
          <w:szCs w:val="24"/>
        </w:rPr>
        <w:t>доступно</w:t>
      </w:r>
      <w:r w:rsidR="00991754" w:rsidRPr="00E40318">
        <w:rPr>
          <w:lang w:val="sr-Latn-CS"/>
          <w:rFonts w:ascii="Times New Roman" w:cs="Times New Roman" w:eastAsia="Calibri" w:hAnsi="Times New Roman"/>
          <w:sz w:val="24"/>
          <w:szCs w:val="24"/>
        </w:rPr>
        <w:t xml:space="preserve">, </w:t>
      </w:r>
      <w:r w:rsidR="00991754" w:rsidRPr="00E40318">
        <w:rPr>
          <w:lang/>
          <w:rFonts w:ascii="Times New Roman" w:cs="Times New Roman" w:eastAsia="Calibri" w:hAnsi="Times New Roman"/>
          <w:sz w:val="24"/>
          <w:szCs w:val="24"/>
        </w:rPr>
        <w:t>али</w:t>
      </w:r>
      <w:r w:rsidR="00991754" w:rsidRPr="00E40318">
        <w:rPr>
          <w:lang w:val="sr-Latn-CS"/>
          <w:rFonts w:ascii="Times New Roman" w:cs="Times New Roman" w:eastAsia="Calibri" w:hAnsi="Times New Roman"/>
          <w:sz w:val="24"/>
          <w:szCs w:val="24"/>
        </w:rPr>
        <w:t xml:space="preserve"> </w:t>
      </w:r>
      <w:r w:rsidR="00991754" w:rsidRPr="00E40318">
        <w:rPr>
          <w:lang/>
          <w:rFonts w:ascii="Times New Roman" w:cs="Times New Roman" w:eastAsia="Calibri" w:hAnsi="Times New Roman"/>
          <w:sz w:val="24"/>
          <w:szCs w:val="24"/>
        </w:rPr>
        <w:t>не</w:t>
      </w:r>
      <w:r w:rsidR="00991754" w:rsidRPr="00E40318">
        <w:rPr>
          <w:lang w:val="sr-Latn-CS"/>
          <w:rFonts w:ascii="Times New Roman" w:cs="Times New Roman" w:eastAsia="Calibri" w:hAnsi="Times New Roman"/>
          <w:sz w:val="24"/>
          <w:szCs w:val="24"/>
        </w:rPr>
        <w:t xml:space="preserve"> </w:t>
      </w:r>
      <w:r w:rsidRPr="00E40318">
        <w:rPr>
          <w:lang/>
          <w:rFonts w:ascii="Times New Roman" w:cs="Times New Roman" w:eastAsia="Calibri" w:hAnsi="Times New Roman"/>
          <w:sz w:val="24"/>
          <w:szCs w:val="24"/>
        </w:rPr>
        <w:t>постоје</w:t>
      </w:r>
      <w:r w:rsidR="00991754" w:rsidRPr="00E40318">
        <w:rPr>
          <w:lang w:val="sr-Latn-CS"/>
          <w:rFonts w:ascii="Times New Roman" w:cs="Times New Roman" w:eastAsia="Calibri" w:hAnsi="Times New Roman"/>
          <w:sz w:val="24"/>
          <w:szCs w:val="24"/>
        </w:rPr>
        <w:t xml:space="preserve"> </w:t>
      </w:r>
      <w:r w:rsidRPr="00E40318">
        <w:rPr>
          <w:lang/>
          <w:rFonts w:ascii="Times New Roman" w:cs="Times New Roman" w:eastAsia="Calibri" w:hAnsi="Times New Roman"/>
          <w:sz w:val="24"/>
          <w:szCs w:val="24"/>
        </w:rPr>
        <w:t xml:space="preserve">директне </w:t>
      </w:r>
      <w:r w:rsidR="00991754" w:rsidRPr="00E40318">
        <w:rPr>
          <w:lang/>
          <w:rFonts w:ascii="Times New Roman" w:cs="Times New Roman" w:eastAsia="Calibri" w:hAnsi="Times New Roman"/>
          <w:sz w:val="24"/>
          <w:szCs w:val="24"/>
        </w:rPr>
        <w:t>линије</w:t>
      </w:r>
      <w:r w:rsidR="00991754" w:rsidRPr="00E40318">
        <w:rPr>
          <w:lang w:val="sr-Latn-CS"/>
          <w:rFonts w:ascii="Times New Roman" w:cs="Times New Roman" w:eastAsia="Calibri" w:hAnsi="Times New Roman"/>
          <w:sz w:val="24"/>
          <w:szCs w:val="24"/>
        </w:rPr>
        <w:t xml:space="preserve"> </w:t>
      </w:r>
      <w:r w:rsidR="00991754" w:rsidRPr="00E40318">
        <w:rPr>
          <w:lang/>
          <w:rFonts w:ascii="Times New Roman" w:cs="Times New Roman" w:eastAsia="Calibri" w:hAnsi="Times New Roman"/>
          <w:sz w:val="24"/>
          <w:szCs w:val="24"/>
        </w:rPr>
        <w:t>које</w:t>
      </w:r>
      <w:r w:rsidR="00991754" w:rsidRPr="00E40318">
        <w:rPr>
          <w:lang w:val="sr-Latn-CS"/>
          <w:rFonts w:ascii="Times New Roman" w:cs="Times New Roman" w:eastAsia="Calibri" w:hAnsi="Times New Roman"/>
          <w:sz w:val="24"/>
          <w:szCs w:val="24"/>
        </w:rPr>
        <w:t xml:space="preserve"> </w:t>
      </w:r>
      <w:r w:rsidR="00991754" w:rsidRPr="00E40318">
        <w:rPr>
          <w:lang/>
          <w:rFonts w:ascii="Times New Roman" w:cs="Times New Roman" w:eastAsia="Calibri" w:hAnsi="Times New Roman"/>
          <w:sz w:val="24"/>
          <w:szCs w:val="24"/>
        </w:rPr>
        <w:t>возе</w:t>
      </w:r>
      <w:r w:rsidR="00991754" w:rsidRPr="00E40318">
        <w:rPr>
          <w:lang w:val="sr-Latn-CS"/>
          <w:rFonts w:ascii="Times New Roman" w:cs="Times New Roman" w:eastAsia="Calibri" w:hAnsi="Times New Roman"/>
          <w:sz w:val="24"/>
          <w:szCs w:val="24"/>
        </w:rPr>
        <w:t xml:space="preserve"> </w:t>
      </w:r>
      <w:r w:rsidR="00991754" w:rsidRPr="00E40318">
        <w:rPr>
          <w:lang/>
          <w:rFonts w:ascii="Times New Roman" w:cs="Times New Roman" w:eastAsia="Calibri" w:hAnsi="Times New Roman"/>
          <w:sz w:val="24"/>
          <w:szCs w:val="24"/>
        </w:rPr>
        <w:t>до</w:t>
      </w:r>
      <w:r w:rsidR="00991754" w:rsidRPr="00E40318">
        <w:rPr>
          <w:lang w:val="sr-Latn-CS"/>
          <w:rFonts w:ascii="Times New Roman" w:cs="Times New Roman" w:eastAsia="Calibri" w:hAnsi="Times New Roman"/>
          <w:sz w:val="24"/>
          <w:szCs w:val="24"/>
        </w:rPr>
        <w:t xml:space="preserve"> </w:t>
      </w:r>
      <w:r w:rsidR="00991754" w:rsidRPr="00E40318">
        <w:rPr>
          <w:lang/>
          <w:rFonts w:ascii="Times New Roman" w:cs="Times New Roman" w:eastAsia="Calibri" w:hAnsi="Times New Roman"/>
          <w:sz w:val="24"/>
          <w:szCs w:val="24"/>
        </w:rPr>
        <w:t>тамо</w:t>
      </w:r>
      <w:r w:rsidRPr="00E40318">
        <w:rPr>
          <w:lang/>
          <w:rFonts w:ascii="Times New Roman" w:cs="Times New Roman" w:eastAsia="Calibri" w:hAnsi="Times New Roman"/>
          <w:sz w:val="24"/>
          <w:szCs w:val="24"/>
        </w:rPr>
        <w:t xml:space="preserve">. Уколико су организоване туре, постоји одлична доступност аутобусима до самог културног добра. </w:t>
      </w:r>
    </w:p>
    <w:p w:rsidR="00694FB1" w:rsidRDefault="00694FB1" w:rsidP="00E40318" w:rsidRPr="0000495B">
      <w:pPr>
        <w:jc w:val="both"/>
        <w:ind w:left="1080"/>
        <w:spacing w:after="0"/>
        <w:rPr>
          <w:lang w:val="sr-Latn-CS"/>
          <w:rFonts w:ascii="Times New Roman" w:cs="Times New Roman" w:eastAsia="Calibri" w:hAnsi="Times New Roman"/>
          <w:sz w:val="24"/>
          <w:szCs w:val="24"/>
        </w:rPr>
      </w:pPr>
    </w:p>
    <w:p w:rsidR="00EF7111" w:rsidRDefault="00682331" w:rsidP="00E40318" w:rsidRPr="00B17FC9">
      <w:pPr>
        <w:jc w:val="both"/>
        <w:spacing w:after="0"/>
        <w:rPr>
          <w:lang w:val="sr-Latn-CS"/>
          <w:b/>
          <w:i/>
          <w:rFonts w:ascii="Times New Roman" w:cs="Times New Roman" w:eastAsia="Calibri" w:hAnsi="Times New Roman"/>
          <w:sz w:val="24"/>
          <w:szCs w:val="24"/>
        </w:rPr>
      </w:pPr>
      <w:r w:rsidRPr="00B17FC9">
        <w:rPr>
          <w:lang/>
          <w:b/>
          <w:i/>
          <w:u w:val="single"/>
          <w:rFonts w:ascii="Times New Roman" w:cs="Times New Roman" w:eastAsia="Calibri" w:hAnsi="Times New Roman"/>
          <w:sz w:val="24"/>
          <w:szCs w:val="24"/>
        </w:rPr>
        <w:t xml:space="preserve">Близина других културних атракција (веома је удаљено/отежано 0, олакшан је приступ 1-2, растојање се може лако и брзо прећи пешке 3) </w:t>
      </w:r>
      <w:r w:rsidRPr="00B17FC9">
        <w:rPr>
          <w:lang/>
          <w:b/>
          <w:i/>
          <w:rFonts w:ascii="Times New Roman" w:cs="Times New Roman" w:eastAsia="Calibri" w:hAnsi="Times New Roman"/>
          <w:sz w:val="24"/>
          <w:szCs w:val="24"/>
        </w:rPr>
        <w:t>- оцена 2</w:t>
      </w:r>
      <w:r w:rsidRPr="00B17FC9">
        <w:rPr>
          <w:lang/>
          <w:b/>
          <w:i/>
          <w:u w:val="single"/>
          <w:rFonts w:ascii="Times New Roman" w:cs="Times New Roman" w:eastAsia="Calibri" w:hAnsi="Times New Roman"/>
          <w:sz w:val="24"/>
          <w:szCs w:val="24"/>
        </w:rPr>
        <w:t xml:space="preserve"> </w:t>
      </w:r>
    </w:p>
    <w:p w:rsidR="00694FB1" w:rsidRDefault="003B2701" w:rsidP="00E40318" w:rsidRPr="0000495B">
      <w:pPr>
        <w:jc w:val="both"/>
        <w:ind w:firstLine="720"/>
        <w:spacing w:after="0"/>
        <w:rPr>
          <w:lang w:val="sr-Latn-CS"/>
          <w:rFonts w:ascii="Times New Roman" w:cs="Times New Roman" w:eastAsia="Calibri" w:hAnsi="Times New Roman"/>
          <w:sz w:val="24"/>
          <w:szCs w:val="24"/>
        </w:rPr>
      </w:pPr>
      <w:r w:rsidRPr="005205CD">
        <w:rPr>
          <w:lang/>
          <w:rFonts w:ascii="Times New Roman" w:cs="Times New Roman" w:eastAsia="Times New Roman" w:hAnsi="Times New Roman"/>
          <w:sz w:val="24"/>
          <w:szCs w:val="24"/>
        </w:rPr>
        <w:t>Сви манастири су лоцирани на подручју од 50 километара дужине и 10 километара ширине</w:t>
      </w:r>
      <w:r>
        <w:rPr>
          <w:lang/>
          <w:rFonts w:ascii="Times New Roman" w:cs="Times New Roman" w:eastAsia="Times New Roman" w:hAnsi="Times New Roman"/>
          <w:sz w:val="24"/>
          <w:szCs w:val="24"/>
        </w:rPr>
        <w:t xml:space="preserve"> и в</w:t>
      </w:r>
      <w:r w:rsidRPr="005205CD">
        <w:rPr>
          <w:lang/>
          <w:rFonts w:ascii="Times New Roman" w:cs="Times New Roman" w:eastAsia="Times New Roman" w:hAnsi="Times New Roman"/>
          <w:sz w:val="24"/>
          <w:szCs w:val="24"/>
        </w:rPr>
        <w:t>еома добро повезани</w:t>
      </w:r>
      <w:r>
        <w:rPr>
          <w:lang/>
          <w:rFonts w:ascii="Times New Roman" w:cs="Times New Roman" w:eastAsia="Times New Roman" w:hAnsi="Times New Roman"/>
          <w:sz w:val="24"/>
          <w:szCs w:val="24"/>
        </w:rPr>
        <w:t xml:space="preserve"> због чега је олакшан приступ, али уколико се иде превозним средтсвом. Пешке се може једино лако и брзо доћи до Сретењске цркве у селу Крушедол и до манастира Гргетек који је у непосредној близини  манастира Крушедол (удаљен око 4 км).</w:t>
      </w:r>
    </w:p>
    <w:p w:rsidR="00991754" w:rsidRDefault="00991754" w:rsidP="00E40318" w:rsidRPr="0000495B">
      <w:pPr>
        <w:jc w:val="both"/>
        <w:ind w:left="1080"/>
        <w:spacing w:after="0"/>
        <w:rPr>
          <w:lang w:val="sr-Latn-CS"/>
          <w:rFonts w:ascii="Times New Roman" w:cs="Times New Roman" w:eastAsia="Calibri" w:hAnsi="Times New Roman"/>
          <w:sz w:val="24"/>
          <w:szCs w:val="24"/>
        </w:rPr>
      </w:pPr>
    </w:p>
    <w:p w:rsidR="0075673B" w:rsidRDefault="00E40318" w:rsidP="00E40318" w:rsidRPr="00B17FC9">
      <w:pPr>
        <w:jc w:val="both"/>
        <w:spacing w:after="0"/>
        <w:rPr>
          <w:lang w:val="sr-Latn-CS"/>
          <w:b/>
          <w:i/>
          <w:rFonts w:ascii="Times New Roman" w:cs="Times New Roman" w:eastAsia="Calibri" w:hAnsi="Times New Roman"/>
          <w:sz w:val="24"/>
          <w:szCs w:val="24"/>
        </w:rPr>
      </w:pPr>
      <w:r w:rsidRPr="00B17FC9">
        <w:rPr>
          <w:lang/>
          <w:b/>
          <w:i/>
          <w:u w:val="single"/>
          <w:rFonts w:ascii="Times New Roman" w:cs="Times New Roman" w:eastAsia="Calibri" w:hAnsi="Times New Roman"/>
          <w:sz w:val="24"/>
          <w:szCs w:val="24"/>
        </w:rPr>
        <w:t xml:space="preserve">Услужне погодности – паркинг, обележени путеви до културног добра, освежење, доступност информацијама (слабе 0, адекватне 1-2, добре 3-4, одличне 5) </w:t>
      </w:r>
      <w:r w:rsidRPr="00B17FC9">
        <w:rPr>
          <w:lang/>
          <w:b/>
          <w:i/>
          <w:rFonts w:ascii="Times New Roman" w:cs="Times New Roman" w:eastAsia="Calibri" w:hAnsi="Times New Roman"/>
          <w:sz w:val="24"/>
          <w:szCs w:val="24"/>
        </w:rPr>
        <w:t>– оцена 5</w:t>
      </w:r>
    </w:p>
    <w:p w:rsidR="0075673B" w:rsidRDefault="00E40318" w:rsidP="00B17FC9" w:rsidRPr="00F33CF2">
      <w:pPr>
        <w:pStyle w:val="NormalWeb"/>
        <w:jc w:val="both"/>
        <w:ind w:firstLine="720"/>
        <w:spacing w:before="0" w:beforeAutospacing="0" w:after="0" w:afterAutospacing="0" w:line="276" w:lineRule="auto"/>
        <w:rPr>
          <w:lang/>
        </w:rPr>
      </w:pPr>
      <w:r>
        <w:rPr>
          <w:lang/>
        </w:rPr>
        <w:t xml:space="preserve">Одлични путеви који су обележени и постоје путокази до манастира. Изграђен је одличан паркинг испред улаза у манастирску порту са 100 паркинг места, погодан и за аутомобиле и за аутобусе. Постоји гостопримница са 40 лежајева и санитарни блок. Омогућен је приступ хендикепираним особама у порту и у цркву. Постоји инфопулт у оквиру сувенирнице у цркви. У порти се налазе клупе и чесма, као и стазе за шетњу кроз лепо уређен парк. Најближи угоститељски објекат је </w:t>
      </w:r>
      <w:r w:rsidR="00F33CF2">
        <w:rPr>
          <w:lang/>
        </w:rPr>
        <w:t xml:space="preserve">етно кућа "Кућерак у Срему" која се налази </w:t>
      </w:r>
      <w:r>
        <w:rPr>
          <w:lang/>
        </w:rPr>
        <w:t>поред у селу Крушедол</w:t>
      </w:r>
      <w:r w:rsidR="00F33CF2">
        <w:rPr>
          <w:lang/>
        </w:rPr>
        <w:t>, на пола пута између сеоске цркве и манастира Крушедол. Нуди храну и пиће, уивање у природи, сеоском амбијенту и етно поставци.</w:t>
      </w:r>
    </w:p>
    <w:p w:rsidR="00047A8F" w:rsidRDefault="00047A8F" w:rsidP="0000495B" w:rsidRPr="00B17FC9">
      <w:pPr>
        <w:spacing w:after="0" w:line="240" w:lineRule="auto"/>
        <w:rPr>
          <w:lang/>
          <w:rFonts w:ascii="Times New Roman" w:cs="Times New Roman" w:eastAsia="Times New Roman" w:hAnsi="Times New Roman"/>
          <w:sz w:val="24"/>
          <w:szCs w:val="24"/>
        </w:rPr>
      </w:pPr>
    </w:p>
    <w:p w:rsidR="00047A8F" w:rsidRDefault="00047A8F" w:rsidP="00031D07">
      <w:pPr>
        <w:ind w:left="720"/>
        <w:ind w:firstLine="720"/>
        <w:spacing w:after="0" w:line="240" w:lineRule="auto"/>
        <w:rPr>
          <w:lang/>
          <w:rFonts w:ascii="Times New Roman" w:cs="Times New Roman" w:eastAsia="Times New Roman" w:hAnsi="Times New Roman"/>
          <w:sz w:val="24"/>
          <w:szCs w:val="24"/>
        </w:rPr>
      </w:pPr>
    </w:p>
    <w:p w:rsidR="00D60482" w:rsidRDefault="00D60482" w:rsidP="00031D07">
      <w:pPr>
        <w:ind w:left="720"/>
        <w:ind w:firstLine="720"/>
        <w:spacing w:after="0" w:line="240" w:lineRule="auto"/>
        <w:rPr>
          <w:lang/>
          <w:rFonts w:ascii="Times New Roman" w:cs="Times New Roman" w:eastAsia="Times New Roman" w:hAnsi="Times New Roman"/>
          <w:sz w:val="24"/>
          <w:szCs w:val="24"/>
        </w:rPr>
      </w:pPr>
    </w:p>
    <w:p w:rsidR="005D2560" w:rsidRDefault="005D2560" w:rsidP="0000495B" w:rsidRPr="005D2560">
      <w:pPr>
        <w:spacing w:line="240" w:lineRule="auto"/>
        <w:rPr>
          <w:lang/>
          <w:rFonts w:ascii="Times New Roman" w:cs="Times New Roman" w:eastAsia="Times New Roman" w:hAnsi="Times New Roman"/>
          <w:sz w:val="24"/>
          <w:szCs w:val="24"/>
        </w:rPr>
      </w:pPr>
      <w:r>
        <w:rPr>
          <w:noProof/>
        </w:rPr>
        <w:pict>
          <v:shapetype id="_x0000_t202" coordsize="21600,21600" o:spt="202" path="m,l,21600r21600,l21600,xe">
            <v:stroke joinstyle="miter"/>
            <v:path gradientshapeok="t" o:connecttype="rect"/>
          </v:shapetype>
          <v:shape id="_x0000_s1026" type="#_x0000_t202" style="position:absolute;margin-left:0;margin-top:0;width:487.85pt;height:38.95pt;z-index:251660288;mso-position-horizontal:center;mso-width-relative:margin;mso-height-relative:margin">
            <v:textbox>
              <w:txbxContent>
                <w:p w:rsidR="005D2560" w:rsidRPr="005D2560" w:rsidRDefault="005D2560" w:rsidP="005D2560">
                  <w:pPr>
                    <w:rPr>
                      <w:rFonts w:ascii="Times New Roman" w:hAnsi="Times New Roman" w:cs="Times New Roman"/>
                      <w:b/>
                      <w:sz w:val="24"/>
                      <w:szCs w:val="24"/>
                      <w:lang/>
                    </w:rPr>
                  </w:pPr>
                  <w:r w:rsidRPr="005D2560">
                    <w:rPr>
                      <w:rFonts w:ascii="Times New Roman" w:hAnsi="Times New Roman" w:cs="Times New Roman"/>
                      <w:b/>
                      <w:sz w:val="24"/>
                      <w:szCs w:val="24"/>
                      <w:lang/>
                    </w:rPr>
                    <w:t xml:space="preserve">Закључак о субиндикаторима тржишне привлачности културног добра за туристички сектор: слаба привлачност 0-20, средња привлачност 21-40, висока привлачност 41-60. </w:t>
                  </w:r>
                </w:p>
              </w:txbxContent>
            </v:textbox>
          </v:shape>
        </w:pict>
      </w:r>
    </w:p>
    <w:p w:rsidR="005D2560" w:rsidRDefault="005D2560" w:rsidP="0000495B">
      <w:pPr>
        <w:spacing w:line="240" w:lineRule="auto"/>
        <w:rPr>
          <w:lang/>
          <w:i/>
          <w:rFonts w:ascii="Times New Roman" w:cs="Times New Roman" w:eastAsia="Times New Roman" w:hAnsi="Times New Roman"/>
          <w:sz w:val="20"/>
          <w:szCs w:val="20"/>
        </w:rPr>
      </w:pPr>
    </w:p>
    <w:p w:rsidR="005D2560" w:rsidRDefault="005D2560" w:rsidP="00D60482" w:rsidRPr="00D60482">
      <w:pPr>
        <w:rPr>
          <w:lang/>
          <w:rFonts w:ascii="Times New Roman" w:cs="Times New Roman" w:eastAsia="Times New Roman" w:hAnsi="Times New Roman"/>
          <w:sz w:val="24"/>
          <w:szCs w:val="24"/>
        </w:rPr>
      </w:pPr>
    </w:p>
    <w:p w:rsidR="005D2560" w:rsidRDefault="00262611" w:rsidP="00D60482" w:rsidRPr="00D60482">
      <w:pPr>
        <w:rPr>
          <w:lang/>
          <w:i/>
          <w:rFonts w:ascii="Times New Roman" w:cs="Times New Roman" w:eastAsia="Times New Roman" w:hAnsi="Times New Roman"/>
          <w:sz w:val="24"/>
          <w:szCs w:val="24"/>
        </w:rPr>
      </w:pPr>
      <w:r w:rsidRPr="00D60482">
        <w:rPr>
          <w:lang/>
          <w:b/>
          <w:rFonts w:ascii="Times New Roman" w:cs="Times New Roman" w:hAnsi="Times New Roman"/>
          <w:sz w:val="24"/>
          <w:szCs w:val="24"/>
        </w:rPr>
        <w:t xml:space="preserve">Укупна оцена свих индикатора туристичког сектора је 55, што показује да је степен тржишне привлачности манастира Крушедол висок. </w:t>
      </w:r>
    </w:p>
    <w:p w:rsidR="00262611" w:rsidRDefault="00262611" w:rsidP="0000495B">
      <w:pPr>
        <w:spacing w:line="240" w:lineRule="auto"/>
        <w:rPr>
          <w:lang/>
          <w:b/>
          <w:rFonts w:ascii="Times New Roman" w:cs="Times New Roman" w:eastAsia="Calibri" w:hAnsi="Times New Roman"/>
          <w:sz w:val="28"/>
          <w:szCs w:val="28"/>
        </w:rPr>
      </w:pPr>
    </w:p>
    <w:p w:rsidR="003E36D6" w:rsidRDefault="00744E91" w:rsidP="0000495B" w:rsidRPr="0000495B">
      <w:pPr>
        <w:spacing w:line="240" w:lineRule="auto"/>
        <w:rPr>
          <w:lang w:val="sr-Latn-CS"/>
          <w:b/>
          <w:rFonts w:ascii="Times New Roman" w:cs="Times New Roman" w:eastAsia="Calibri" w:hAnsi="Times New Roman"/>
          <w:sz w:val="24"/>
          <w:szCs w:val="24"/>
        </w:rPr>
      </w:pPr>
      <w:r>
        <w:rPr>
          <w:lang/>
          <w:b/>
          <w:rFonts w:ascii="Times New Roman" w:cs="Times New Roman" w:eastAsia="Calibri" w:hAnsi="Times New Roman"/>
          <w:sz w:val="28"/>
          <w:szCs w:val="28"/>
        </w:rPr>
        <w:t>СУБИНДИКАТОРИ С</w:t>
        <w:lastRenderedPageBreak/>
      </w:r>
      <w:r w:rsidR="00B17FC9">
        <w:rPr>
          <w:lang/>
          <w:b/>
          <w:rFonts w:ascii="Times New Roman" w:cs="Times New Roman" w:eastAsia="Calibri" w:hAnsi="Times New Roman"/>
          <w:sz w:val="28"/>
          <w:szCs w:val="28"/>
        </w:rPr>
        <w:t xml:space="preserve">ЕКТОРА МЕНАЏМЕНТА КУЛТУРНИХ ДОБАРА </w:t>
      </w:r>
    </w:p>
    <w:p w:rsidR="003E36D6" w:rsidRDefault="00B2068E" w:rsidP="00B2068E" w:rsidRPr="00B2068E">
      <w:pPr>
        <w:spacing w:line="240" w:lineRule="auto"/>
        <w:rPr>
          <w:lang/>
          <w:b/>
          <w:i/>
          <w:rFonts w:ascii="Times New Roman" w:cs="Times New Roman" w:eastAsia="Calibri" w:hAnsi="Times New Roman"/>
        </w:rPr>
      </w:pPr>
      <w:r w:rsidRPr="00B2068E">
        <w:rPr>
          <w:lang/>
          <w:b/>
          <w:i/>
          <w:rFonts w:ascii="Times New Roman" w:cs="Times New Roman" w:eastAsia="Calibri" w:hAnsi="Times New Roman"/>
        </w:rPr>
        <w:t xml:space="preserve">КУЛТУРНИ ЗНАЧАЈ </w:t>
      </w:r>
    </w:p>
    <w:p w:rsidR="003E36D6" w:rsidRDefault="008F77A7" w:rsidP="00A54767" w:rsidRPr="00A54767">
      <w:pPr>
        <w:jc w:val="both"/>
        <w:spacing w:after="0"/>
        <w:rPr>
          <w:lang w:val="sr-Latn-CS"/>
          <w:rFonts w:ascii="Times New Roman" w:cs="Times New Roman" w:eastAsia="Calibri" w:hAnsi="Times New Roman"/>
          <w:sz w:val="24"/>
          <w:szCs w:val="24"/>
        </w:rPr>
      </w:pPr>
      <w:r w:rsidRPr="00A54767">
        <w:rPr>
          <w:lang/>
          <w:b/>
          <w:i/>
          <w:u w:val="single"/>
          <w:rFonts w:ascii="Times New Roman" w:cs="Times New Roman" w:eastAsia="Calibri" w:hAnsi="Times New Roman"/>
          <w:sz w:val="24"/>
          <w:szCs w:val="24"/>
        </w:rPr>
        <w:t xml:space="preserve">Естетска вредност, укључујући архитектонску вредност, ако се ради о грађевинском објекту (ниска 0, средња 1, висока 2) </w:t>
      </w:r>
      <w:r w:rsidRPr="00A54767">
        <w:rPr>
          <w:lang/>
          <w:b/>
          <w:i/>
          <w:rFonts w:ascii="Times New Roman" w:cs="Times New Roman" w:eastAsia="Calibri" w:hAnsi="Times New Roman"/>
          <w:sz w:val="24"/>
          <w:szCs w:val="24"/>
        </w:rPr>
        <w:t>– оцена 2</w:t>
      </w:r>
      <w:r w:rsidRPr="00A54767">
        <w:rPr>
          <w:lang w:val="sr-Latn-CS"/>
          <w:rFonts w:ascii="Times New Roman" w:cs="Times New Roman" w:eastAsia="Calibri" w:hAnsi="Times New Roman"/>
          <w:sz w:val="24"/>
          <w:szCs w:val="24"/>
        </w:rPr>
        <w:t xml:space="preserve"> </w:t>
      </w:r>
    </w:p>
    <w:p w:rsidR="00B47A46" w:rsidRDefault="004C3F58" w:rsidP="00A54767" w:rsidRPr="00A54767">
      <w:pPr>
        <w:jc w:val="both"/>
        <w:ind w:firstLine="720"/>
        <w:spacing w:after="0"/>
        <w:rPr>
          <w:lang/>
          <w:rFonts w:ascii="Times New Roman" w:cs="Times New Roman" w:eastAsia="Calibri" w:hAnsi="Times New Roman"/>
          <w:sz w:val="24"/>
          <w:szCs w:val="24"/>
        </w:rPr>
      </w:pPr>
      <w:r w:rsidRPr="00A54767">
        <w:rPr>
          <w:lang/>
          <w:rFonts w:ascii="Times New Roman" w:cs="Times New Roman" w:eastAsia="Calibri" w:hAnsi="Times New Roman"/>
          <w:sz w:val="24"/>
          <w:szCs w:val="24"/>
        </w:rPr>
        <w:t xml:space="preserve">Манастир је урађен у </w:t>
      </w:r>
      <w:r w:rsidRPr="00A54767">
        <w:rPr>
          <w:rFonts w:ascii="Times New Roman" w:cs="Times New Roman" w:eastAsia="Calibri" w:hAnsi="Times New Roman"/>
          <w:sz w:val="24"/>
          <w:szCs w:val="24"/>
        </w:rPr>
        <w:t>старогрчк</w:t>
      </w:r>
      <w:r w:rsidRPr="00A54767">
        <w:rPr>
          <w:lang/>
          <w:rFonts w:ascii="Times New Roman" w:cs="Times New Roman" w:eastAsia="Calibri" w:hAnsi="Times New Roman"/>
          <w:sz w:val="24"/>
          <w:szCs w:val="24"/>
        </w:rPr>
        <w:t>ом</w:t>
      </w:r>
      <w:r w:rsidR="00B47A46" w:rsidRPr="00A54767">
        <w:rPr>
          <w:lang w:val="sr-Latn-CS"/>
          <w:rFonts w:ascii="Times New Roman" w:cs="Times New Roman" w:eastAsia="Calibri" w:hAnsi="Times New Roman"/>
          <w:sz w:val="24"/>
          <w:szCs w:val="24"/>
        </w:rPr>
        <w:t xml:space="preserve"> </w:t>
      </w:r>
      <w:r w:rsidR="00B47A46" w:rsidRPr="00A54767">
        <w:rPr>
          <w:rFonts w:ascii="Times New Roman" w:cs="Times New Roman" w:eastAsia="Calibri" w:hAnsi="Times New Roman"/>
          <w:sz w:val="24"/>
          <w:szCs w:val="24"/>
        </w:rPr>
        <w:t>стил</w:t>
      </w:r>
      <w:r w:rsidRPr="00A54767">
        <w:rPr>
          <w:lang/>
          <w:rFonts w:ascii="Times New Roman" w:cs="Times New Roman" w:eastAsia="Calibri" w:hAnsi="Times New Roman"/>
          <w:sz w:val="24"/>
          <w:szCs w:val="24"/>
        </w:rPr>
        <w:t xml:space="preserve">у. </w:t>
      </w:r>
      <w:r w:rsidR="00A54767" w:rsidRPr="00A54767">
        <w:rPr>
          <w:lang/>
          <w:rFonts w:ascii="Times New Roman" w:cs="Times New Roman" w:eastAsia="Calibri" w:hAnsi="Times New Roman"/>
          <w:sz w:val="24"/>
          <w:szCs w:val="24"/>
        </w:rPr>
        <w:t xml:space="preserve">Прво што се мора имати у виду код обиласка овог манастира је да је зидан када није било архитектонских студија и грађевинских машина, живописан спрам дневне светлости и свећа, иконопис и оквири за иконе резбарени уз помоћ ручних алата, рукописне књиге писане, повезане у кожу и оковане у занатским радионицама, опреман богослужбеним предметима који и данас плене финоћом израде и уметничког израза. </w:t>
      </w:r>
    </w:p>
    <w:p w:rsidR="00120028" w:rsidRDefault="00A54767" w:rsidP="00424F19">
      <w:pPr>
        <w:jc w:val="both"/>
        <w:ind w:firstLine="720"/>
        <w:spacing w:after="0"/>
        <w:rPr>
          <w:lang/>
          <w:rFonts w:ascii="Times New Roman" w:cs="Times New Roman" w:eastAsia="Times New Roman" w:hAnsi="Times New Roman"/>
          <w:sz w:val="24"/>
          <w:szCs w:val="24"/>
        </w:rPr>
      </w:pPr>
      <w:r>
        <w:rPr>
          <w:lang/>
          <w:rFonts w:ascii="Times New Roman" w:cs="Times New Roman" w:eastAsia="Times New Roman" w:hAnsi="Times New Roman"/>
          <w:sz w:val="24"/>
          <w:szCs w:val="24"/>
        </w:rPr>
        <w:t xml:space="preserve">Ту су свакако и фреске. Најстарије су оне из припрате (осликане 1543. године) и то од стране непознатих мајстора. Мајстори ових фресака били су највероватније Грци са Свете Горе и њеног залеђа. Иако су фреске неисцрпне за посматрање, проучавање и дивљење, ипак се сматра да је у манастиру од свега што он поседује највреднији његов иконостас. Он на себи има укупно 35 икона, које нису урађене истовремено, већ потичу из више различитих периода. Не зна се ко га је изрезбарио, али се претпоставља да је израђен 1653. године. Оно што се одмах осети док се посматра ова резбарија јесте дубоки осећај националног, сељачког и пастирског карактера, прави српски карактер. Тај ситни чипкасти, на чудан начин ритмички карактер реза, помало подсећа да ритам који имају наше мелодије за народна кола. </w:t>
      </w:r>
    </w:p>
    <w:p w:rsidR="00424F19" w:rsidRDefault="00424F19" w:rsidP="00424F19">
      <w:pPr>
        <w:jc w:val="both"/>
        <w:ind w:firstLine="720"/>
        <w:spacing w:after="0"/>
        <w:rPr>
          <w:lang/>
          <w:rFonts w:ascii="Times New Roman" w:cs="Times New Roman" w:eastAsia="Times New Roman" w:hAnsi="Times New Roman"/>
          <w:sz w:val="24"/>
          <w:szCs w:val="24"/>
        </w:rPr>
      </w:pPr>
      <w:r>
        <w:rPr>
          <w:lang/>
          <w:rFonts w:ascii="Times New Roman" w:cs="Times New Roman" w:eastAsia="Times New Roman" w:hAnsi="Times New Roman"/>
          <w:sz w:val="24"/>
          <w:szCs w:val="24"/>
        </w:rPr>
        <w:t xml:space="preserve">Испред иконостаса налазе се кивоти у којима су смештени остаци моштију светих Бранковића (Ангелине, Максима и Стефана). Они су затворени у кивоте и излажу се само у време великих празника. Пре двадесетак година у једном стакленом суду била је изложена шака мајке Ангелине, сасушена, дугих, танких и финих прстију. </w:t>
      </w:r>
    </w:p>
    <w:p w:rsidR="00120028" w:rsidRDefault="00424F19" w:rsidP="00424F19" w:rsidRPr="00424F19">
      <w:pPr>
        <w:jc w:val="both"/>
        <w:ind w:firstLine="720"/>
        <w:rPr>
          <w:lang/>
          <w:rFonts w:ascii="Times New Roman" w:cs="Times New Roman" w:hAnsi="Times New Roman"/>
          <w:sz w:val="24"/>
          <w:szCs w:val="24"/>
        </w:rPr>
      </w:pPr>
      <w:r>
        <w:rPr>
          <w:lang/>
          <w:rFonts w:ascii="Times New Roman" w:cs="Times New Roman" w:eastAsia="Times New Roman" w:hAnsi="Times New Roman"/>
          <w:sz w:val="24"/>
          <w:szCs w:val="24"/>
        </w:rPr>
        <w:t xml:space="preserve">Фрушкогорски манастири су постали пример европеизације српске традиционалне уметности. </w:t>
      </w:r>
    </w:p>
    <w:p w:rsidR="00424F19" w:rsidRDefault="00744E91" w:rsidP="00744E91">
      <w:pPr>
        <w:jc w:val="both"/>
        <w:ind w:left="720"/>
        <w:ind w:firstLine="720"/>
        <w:spacing w:after="0"/>
        <w:rPr>
          <w:lang/>
          <w:u w:val="single"/>
          <w:rFonts w:ascii="Times New Roman" w:cs="Times New Roman" w:eastAsia="Calibri" w:hAnsi="Times New Roman"/>
          <w:sz w:val="24"/>
          <w:szCs w:val="24"/>
        </w:rPr>
      </w:pPr>
      <w:r>
        <w:rPr>
          <w:noProof/>
        </w:rPr>
        <w:drawing>
          <wp:inline distB="0" distL="0" distR="0" distT="0">
            <wp:extent cx="3291840" cy="2905125"/>
            <wp:effectExtent l="19050" t="0" r="3176" b="0"/>
            <wp:docPr id="12" name="Picture 11" descr="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jpg"/>
                    <pic:cNvPicPr/>
                  </pic:nvPicPr>
                  <pic:blipFill>
                    <a:blip r:embed="rId32"/>
                    <a:stretch>
                      <a:fillRect/>
                    </a:stretch>
                  </pic:blipFill>
                  <pic:spPr>
                    <a:xfrm>
                      <a:off x="0" y="0"/>
                      <a:ext cx="3299406" cy="2911241"/>
                    </a:xfrm>
                    <a:prstGeom prst="rect">
                      <a:avLst/>
                    </a:prstGeom>
                  </pic:spPr>
                </pic:pic>
              </a:graphicData>
            </a:graphic>
          </wp:inline>
        </w:drawing>
      </w:r>
    </w:p>
    <w:p w:rsidR="00E9484F" w:rsidRDefault="00744E91" w:rsidP="00E9484F" w:rsidRPr="00E9484F">
      <w:pPr>
        <w:jc w:val="both"/>
        <w:ind w:left="1440"/>
        <w:spacing w:after="0"/>
        <w:rPr>
          <w:lang/>
          <w:i/>
          <w:rFonts w:ascii="Times New Roman" w:cs="Times New Roman" w:eastAsia="Calibri" w:hAnsi="Times New Roman"/>
          <w:sz w:val="20"/>
          <w:szCs w:val="20"/>
        </w:rPr>
      </w:pPr>
      <w:r>
        <w:rPr>
          <w:lang/>
          <w:i/>
          <w:rFonts w:ascii="Times New Roman" w:cs="Times New Roman" w:eastAsia="Calibri" w:hAnsi="Times New Roman"/>
          <w:sz w:val="20"/>
          <w:szCs w:val="20"/>
        </w:rPr>
        <w:t xml:space="preserve">       </w:t>
      </w:r>
      <w:r w:rsidR="00D60482">
        <w:rPr>
          <w:lang/>
          <w:i/>
          <w:rFonts w:ascii="Times New Roman" w:cs="Times New Roman" w:eastAsia="Calibri" w:hAnsi="Times New Roman"/>
          <w:sz w:val="20"/>
          <w:szCs w:val="20"/>
        </w:rPr>
        <w:t>Слика 5</w:t>
      </w:r>
      <w:r w:rsidRPr="00744E91">
        <w:rPr>
          <w:lang/>
          <w:i/>
          <w:rFonts w:ascii="Times New Roman" w:cs="Times New Roman" w:eastAsia="Calibri" w:hAnsi="Times New Roman"/>
          <w:sz w:val="20"/>
          <w:szCs w:val="20"/>
        </w:rPr>
        <w:t>. Ман</w:t>
      </w:r>
      <w:r w:rsidR="00E9484F">
        <w:rPr>
          <w:lang/>
          <w:i/>
          <w:rFonts w:ascii="Times New Roman" w:cs="Times New Roman" w:eastAsia="Calibri" w:hAnsi="Times New Roman"/>
          <w:sz w:val="20"/>
          <w:szCs w:val="20"/>
        </w:rPr>
        <w:t>астирска црква (Извор: интернет)</w:t>
      </w:r>
    </w:p>
    <w:p w:rsidR="003E36D6" w:rsidRDefault="00FB25B6" w:rsidP="00424F19" w:rsidRPr="00FB25B6">
      <w:pPr>
        <w:jc w:val="both"/>
        <w:spacing w:after="0"/>
        <w:rPr>
          <w:lang w:val="sr-Latn-CS"/>
          <w:b/>
          <w:i/>
          <w:rFonts w:ascii="Times New Roman" w:cs="Times New Roman" w:eastAsia="Calibri" w:hAnsi="Times New Roman"/>
          <w:sz w:val="24"/>
          <w:szCs w:val="24"/>
        </w:rPr>
      </w:pPr>
      <w:r w:rsidRPr="00FB25B6">
        <w:rPr>
          <w:lang/>
          <w:b/>
          <w:i/>
          <w:u w:val="single"/>
          <w:rFonts w:ascii="Times New Roman" w:cs="Times New Roman" w:eastAsia="Calibri" w:hAnsi="Times New Roman"/>
          <w:sz w:val="24"/>
          <w:szCs w:val="24"/>
        </w:rPr>
        <w:t xml:space="preserve">Историјска вредност (ниска 0. Средња 1, висока 2) </w:t>
        <w:lastRenderedPageBreak/>
      </w:r>
      <w:r w:rsidRPr="00FB25B6">
        <w:rPr>
          <w:lang/>
          <w:b/>
          <w:i/>
          <w:rFonts w:ascii="Times New Roman" w:cs="Times New Roman" w:eastAsia="Calibri" w:hAnsi="Times New Roman"/>
          <w:sz w:val="24"/>
          <w:szCs w:val="24"/>
        </w:rPr>
        <w:t>– оцена 2</w:t>
      </w:r>
      <w:r w:rsidRPr="00FB25B6">
        <w:rPr>
          <w:lang/>
          <w:b/>
          <w:i/>
          <w:u w:val="single"/>
          <w:rFonts w:ascii="Times New Roman" w:cs="Times New Roman" w:eastAsia="Calibri" w:hAnsi="Times New Roman"/>
          <w:sz w:val="24"/>
          <w:szCs w:val="24"/>
        </w:rPr>
        <w:t xml:space="preserve"> </w:t>
      </w:r>
    </w:p>
    <w:p w:rsidR="00B21997" w:rsidRDefault="00B21997" w:rsidP="00BB06FA" w:rsidRPr="00B21997">
      <w:pPr>
        <w:jc w:val="both"/>
        <w:ind w:firstLine="720"/>
        <w:spacing w:after="0"/>
        <w:rPr>
          <w:lang/>
          <w:rFonts w:ascii="Times New Roman" w:cs="Times New Roman" w:eastAsia="Times New Roman" w:hAnsi="Times New Roman"/>
          <w:sz w:val="24"/>
          <w:szCs w:val="24"/>
        </w:rPr>
      </w:pPr>
      <w:r w:rsidRPr="00BB06FA">
        <w:rPr>
          <w:lang/>
          <w:color w:val="000000"/>
          <w:rFonts w:ascii="Times New Roman" w:cs="Times New Roman" w:hAnsi="Times New Roman"/>
          <w:sz w:val="24"/>
          <w:szCs w:val="24"/>
        </w:rPr>
        <w:t>Манастир</w:t>
      </w:r>
      <w:r w:rsidRPr="00B21997">
        <w:rPr>
          <w:lang w:val="sr-Latn-CS"/>
          <w:color w:val="000000"/>
          <w:rFonts w:ascii="Times New Roman" w:cs="Times New Roman" w:hAnsi="Times New Roman"/>
          <w:sz w:val="24"/>
          <w:szCs w:val="24"/>
        </w:rPr>
        <w:t xml:space="preserve"> </w:t>
      </w:r>
      <w:r w:rsidRPr="00BB06FA">
        <w:rPr>
          <w:lang/>
          <w:color w:val="000000"/>
          <w:rFonts w:ascii="Times New Roman" w:cs="Times New Roman" w:hAnsi="Times New Roman"/>
          <w:sz w:val="24"/>
          <w:szCs w:val="24"/>
        </w:rPr>
        <w:t>Крушедол</w:t>
      </w:r>
      <w:r w:rsidRPr="00B21997">
        <w:rPr>
          <w:lang w:val="sr-Latn-CS"/>
          <w:color w:val="000000"/>
          <w:rFonts w:ascii="Times New Roman" w:cs="Times New Roman" w:hAnsi="Times New Roman"/>
          <w:sz w:val="24"/>
          <w:szCs w:val="24"/>
        </w:rPr>
        <w:t xml:space="preserve"> </w:t>
      </w:r>
      <w:r w:rsidR="00BB06FA">
        <w:rPr>
          <w:lang/>
          <w:color w:val="000000"/>
          <w:rFonts w:ascii="Times New Roman" w:cs="Times New Roman" w:hAnsi="Times New Roman"/>
          <w:sz w:val="24"/>
          <w:szCs w:val="24"/>
        </w:rPr>
        <w:t>велику историјску вредност. Је</w:t>
      </w:r>
      <w:r>
        <w:rPr>
          <w:lang/>
          <w:color w:val="000000"/>
          <w:rFonts w:ascii="Times New Roman" w:cs="Times New Roman" w:hAnsi="Times New Roman"/>
          <w:sz w:val="24"/>
          <w:szCs w:val="24"/>
        </w:rPr>
        <w:t xml:space="preserve">дан </w:t>
      </w:r>
      <w:r w:rsidR="00BB06FA">
        <w:rPr>
          <w:lang/>
          <w:color w:val="000000"/>
          <w:rFonts w:ascii="Times New Roman" w:cs="Times New Roman" w:hAnsi="Times New Roman"/>
          <w:sz w:val="24"/>
          <w:szCs w:val="24"/>
        </w:rPr>
        <w:t xml:space="preserve">је </w:t>
      </w:r>
      <w:r>
        <w:rPr>
          <w:lang/>
          <w:color w:val="000000"/>
          <w:rFonts w:ascii="Times New Roman" w:cs="Times New Roman" w:hAnsi="Times New Roman"/>
          <w:sz w:val="24"/>
          <w:szCs w:val="24"/>
        </w:rPr>
        <w:t>од најстаријих манастира на Фрушкој гори. С</w:t>
      </w:r>
      <w:r w:rsidRPr="00B21997">
        <w:rPr>
          <w:lang/>
          <w:color w:val="000000"/>
          <w:rFonts w:ascii="Times New Roman" w:cs="Times New Roman" w:hAnsi="Times New Roman"/>
          <w:sz w:val="24"/>
          <w:szCs w:val="24"/>
        </w:rPr>
        <w:t>матра</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се</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једним</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од</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најзначајнијих</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српских</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манастира</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нарочито</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због</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његове</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улоге</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после</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велких</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сеоба</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Срба</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кад</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је</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постао</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средиште</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духовног</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живота</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и</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очувања</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српског</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православног</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идентитета</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с</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обе</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стране</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Саве</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и</w:t>
      </w:r>
      <w:r w:rsidRPr="00B21997">
        <w:rPr>
          <w:lang w:val="sr-Latn-CS"/>
          <w:color w:val="000000"/>
          <w:rFonts w:ascii="Times New Roman" w:cs="Times New Roman" w:hAnsi="Times New Roman"/>
          <w:sz w:val="24"/>
          <w:szCs w:val="24"/>
        </w:rPr>
        <w:t xml:space="preserve"> </w:t>
      </w:r>
      <w:r w:rsidRPr="00B21997">
        <w:rPr>
          <w:lang/>
          <w:color w:val="000000"/>
          <w:rFonts w:ascii="Times New Roman" w:cs="Times New Roman" w:hAnsi="Times New Roman"/>
          <w:sz w:val="24"/>
          <w:szCs w:val="24"/>
        </w:rPr>
        <w:t>Дунава</w:t>
      </w:r>
      <w:r>
        <w:rPr>
          <w:lang/>
          <w:color w:val="000000"/>
          <w:rFonts w:ascii="Times New Roman" w:cs="Times New Roman" w:hAnsi="Times New Roman"/>
          <w:sz w:val="24"/>
          <w:szCs w:val="24"/>
        </w:rPr>
        <w:t>.</w:t>
      </w:r>
    </w:p>
    <w:p w:rsidR="00B21997" w:rsidRDefault="00B21997" w:rsidP="00BB06FA">
      <w:pPr>
        <w:jc w:val="both"/>
        <w:ind w:firstLine="720"/>
        <w:spacing w:after="0"/>
        <w:rPr>
          <w:lang/>
          <w:u w:val="single"/>
          <w:rFonts w:ascii="Times New Roman" w:cs="Times New Roman" w:eastAsia="Calibri" w:hAnsi="Times New Roman"/>
          <w:sz w:val="24"/>
          <w:szCs w:val="24"/>
        </w:rPr>
      </w:pPr>
      <w:r>
        <w:rPr>
          <w:lang/>
          <w:rFonts w:ascii="Times New Roman" w:cs="Times New Roman" w:eastAsia="Times New Roman" w:hAnsi="Times New Roman"/>
          <w:sz w:val="24"/>
          <w:szCs w:val="24"/>
        </w:rPr>
        <w:t>На симболичан начин у жи</w:t>
      </w:r>
      <w:r w:rsidR="00BB06FA">
        <w:rPr>
          <w:lang/>
          <w:rFonts w:ascii="Times New Roman" w:cs="Times New Roman" w:eastAsia="Times New Roman" w:hAnsi="Times New Roman"/>
          <w:sz w:val="24"/>
          <w:szCs w:val="24"/>
        </w:rPr>
        <w:t>вопису манастира Крушедола повуч</w:t>
      </w:r>
      <w:r>
        <w:rPr>
          <w:lang/>
          <w:rFonts w:ascii="Times New Roman" w:cs="Times New Roman" w:eastAsia="Times New Roman" w:hAnsi="Times New Roman"/>
          <w:sz w:val="24"/>
          <w:szCs w:val="24"/>
        </w:rPr>
        <w:t xml:space="preserve">ена је развојна нит која спаја два вида слављења култова српских владара – традиционалног из 1545. </w:t>
      </w:r>
      <w:r w:rsidR="00BB06FA">
        <w:rPr>
          <w:lang/>
          <w:rFonts w:ascii="Times New Roman" w:cs="Times New Roman" w:eastAsia="Times New Roman" w:hAnsi="Times New Roman"/>
          <w:sz w:val="24"/>
          <w:szCs w:val="24"/>
        </w:rPr>
        <w:t>и</w:t>
      </w:r>
      <w:r>
        <w:rPr>
          <w:lang/>
          <w:rFonts w:ascii="Times New Roman" w:cs="Times New Roman" w:eastAsia="Times New Roman" w:hAnsi="Times New Roman"/>
          <w:sz w:val="24"/>
          <w:szCs w:val="24"/>
        </w:rPr>
        <w:t xml:space="preserve"> новог</w:t>
      </w:r>
      <w:r w:rsidR="00BB06FA">
        <w:rPr>
          <w:lang/>
          <w:rFonts w:ascii="Times New Roman" w:cs="Times New Roman" w:eastAsia="Times New Roman" w:hAnsi="Times New Roman"/>
          <w:sz w:val="24"/>
          <w:szCs w:val="24"/>
        </w:rPr>
        <w:t>,</w:t>
      </w:r>
      <w:r>
        <w:rPr>
          <w:lang/>
          <w:rFonts w:ascii="Times New Roman" w:cs="Times New Roman" w:eastAsia="Times New Roman" w:hAnsi="Times New Roman"/>
          <w:sz w:val="24"/>
          <w:szCs w:val="24"/>
        </w:rPr>
        <w:t xml:space="preserve"> барокног</w:t>
      </w:r>
      <w:r w:rsidR="00BB06FA">
        <w:rPr>
          <w:lang/>
          <w:rFonts w:ascii="Times New Roman" w:cs="Times New Roman" w:eastAsia="Times New Roman" w:hAnsi="Times New Roman"/>
          <w:sz w:val="24"/>
          <w:szCs w:val="24"/>
        </w:rPr>
        <w:t>,</w:t>
      </w:r>
      <w:r>
        <w:rPr>
          <w:lang/>
          <w:rFonts w:ascii="Times New Roman" w:cs="Times New Roman" w:eastAsia="Times New Roman" w:hAnsi="Times New Roman"/>
          <w:sz w:val="24"/>
          <w:szCs w:val="24"/>
        </w:rPr>
        <w:t xml:space="preserve"> </w:t>
      </w:r>
      <w:r w:rsidR="00810C7B">
        <w:rPr>
          <w:lang/>
          <w:rFonts w:ascii="Times New Roman" w:cs="Times New Roman" w:eastAsia="Times New Roman" w:hAnsi="Times New Roman"/>
          <w:sz w:val="24"/>
          <w:szCs w:val="24"/>
        </w:rPr>
        <w:t xml:space="preserve">из 1750. </w:t>
      </w:r>
      <w:r w:rsidR="00BB06FA">
        <w:rPr>
          <w:lang/>
          <w:rFonts w:ascii="Times New Roman" w:cs="Times New Roman" w:eastAsia="Times New Roman" w:hAnsi="Times New Roman"/>
          <w:sz w:val="24"/>
          <w:szCs w:val="24"/>
        </w:rPr>
        <w:t>г</w:t>
      </w:r>
      <w:r w:rsidR="00810C7B">
        <w:rPr>
          <w:lang/>
          <w:rFonts w:ascii="Times New Roman" w:cs="Times New Roman" w:eastAsia="Times New Roman" w:hAnsi="Times New Roman"/>
          <w:sz w:val="24"/>
          <w:szCs w:val="24"/>
        </w:rPr>
        <w:t xml:space="preserve">одине. Реч је дакле о смишљеном повезивању култова Немањића и сремских Бранковића, о историјском континуитету – од српске средњовековне државе до политичког положаја Срба у Подунављу. </w:t>
      </w:r>
      <w:r w:rsidR="004C3F58" w:rsidRPr="00A54767">
        <w:rPr>
          <w:lang w:val="sr-Latn-CS"/>
          <w:rFonts w:ascii="Times New Roman" w:cs="Times New Roman" w:eastAsia="Times New Roman" w:hAnsi="Times New Roman"/>
          <w:sz w:val="24"/>
          <w:szCs w:val="24"/>
        </w:rPr>
        <w:t xml:space="preserve"> </w:t>
      </w:r>
    </w:p>
    <w:p w:rsidR="00B21997" w:rsidRDefault="00B21997" w:rsidP="00B21997">
      <w:pPr>
        <w:jc w:val="both"/>
        <w:spacing w:after="0"/>
        <w:rPr>
          <w:lang/>
          <w:u w:val="single"/>
          <w:rFonts w:ascii="Times New Roman" w:cs="Times New Roman" w:eastAsia="Calibri" w:hAnsi="Times New Roman"/>
          <w:sz w:val="24"/>
          <w:szCs w:val="24"/>
        </w:rPr>
      </w:pPr>
    </w:p>
    <w:p w:rsidR="003E36D6" w:rsidRDefault="000E7836" w:rsidP="00B21997" w:rsidRPr="000E7836">
      <w:pPr>
        <w:jc w:val="both"/>
        <w:spacing w:after="0"/>
        <w:rPr>
          <w:lang w:val="sr-Latn-CS"/>
          <w:b/>
          <w:i/>
          <w:rFonts w:ascii="Times New Roman" w:cs="Times New Roman" w:eastAsia="Calibri" w:hAnsi="Times New Roman"/>
          <w:sz w:val="24"/>
          <w:szCs w:val="24"/>
        </w:rPr>
      </w:pPr>
      <w:r w:rsidRPr="000E7836">
        <w:rPr>
          <w:lang/>
          <w:b/>
          <w:i/>
          <w:u w:val="single"/>
          <w:rFonts w:ascii="Times New Roman" w:cs="Times New Roman" w:eastAsia="Calibri" w:hAnsi="Times New Roman"/>
          <w:sz w:val="24"/>
          <w:szCs w:val="24"/>
        </w:rPr>
        <w:t xml:space="preserve">Едукациона вредност (ниска 0, средња 1, висока 2) </w:t>
      </w:r>
      <w:r w:rsidRPr="000E7836">
        <w:rPr>
          <w:lang/>
          <w:b/>
          <w:i/>
          <w:rFonts w:ascii="Times New Roman" w:cs="Times New Roman" w:eastAsia="Calibri" w:hAnsi="Times New Roman"/>
          <w:sz w:val="24"/>
          <w:szCs w:val="24"/>
        </w:rPr>
        <w:t>– оцена 1</w:t>
      </w:r>
      <w:r w:rsidRPr="000E7836">
        <w:rPr>
          <w:lang/>
          <w:b/>
          <w:i/>
          <w:u w:val="single"/>
          <w:rFonts w:ascii="Times New Roman" w:cs="Times New Roman" w:eastAsia="Calibri" w:hAnsi="Times New Roman"/>
          <w:sz w:val="24"/>
          <w:szCs w:val="24"/>
        </w:rPr>
        <w:t xml:space="preserve"> </w:t>
      </w:r>
    </w:p>
    <w:p w:rsidR="001B2834" w:rsidRDefault="00840F03" w:rsidP="00840F03" w:rsidRPr="00840F03">
      <w:pPr>
        <w:jc w:val="both"/>
        <w:ind w:firstLine="720"/>
        <w:spacing w:after="0"/>
        <w:rPr>
          <w:lang/>
          <w:rFonts w:ascii="Times New Roman" w:cs="Times New Roman" w:eastAsia="Times New Roman" w:hAnsi="Times New Roman"/>
          <w:sz w:val="24"/>
          <w:szCs w:val="24"/>
        </w:rPr>
      </w:pPr>
      <w:r>
        <w:rPr>
          <w:lang/>
          <w:rFonts w:ascii="Times New Roman" w:cs="Times New Roman" w:eastAsia="Times New Roman" w:hAnsi="Times New Roman"/>
          <w:sz w:val="24"/>
          <w:szCs w:val="24"/>
        </w:rPr>
        <w:t xml:space="preserve">Едукативна вредност манастира је велика. Од историје, преко уметности, архитектуре, културе, традиције,.... Међутим, није довољно негована и афирмисана. Оно што још подразумева савремени туризам, а што нико и нигде у манастирима не ради, јесте духовно обучавање посетилаца. Углавном им се презентују историјски факти о манастиру, показују фреске и објашњава архитектура. </w:t>
      </w:r>
    </w:p>
    <w:p w:rsidR="00DC3087" w:rsidRDefault="00DC3087" w:rsidP="00840F03" w:rsidRPr="00A54767">
      <w:pPr>
        <w:jc w:val="both"/>
        <w:ind w:firstLine="720"/>
        <w:spacing w:after="0"/>
        <w:rPr>
          <w:lang w:val="sr-Latn-CS"/>
          <w:rFonts w:ascii="Times New Roman" w:cs="Times New Roman" w:eastAsia="Calibri" w:hAnsi="Times New Roman"/>
          <w:sz w:val="24"/>
          <w:szCs w:val="24"/>
        </w:rPr>
      </w:pPr>
      <w:r w:rsidRPr="00840F03">
        <w:rPr>
          <w:lang/>
          <w:rFonts w:ascii="Times New Roman" w:cs="Times New Roman" w:eastAsia="Times New Roman" w:hAnsi="Times New Roman"/>
          <w:sz w:val="24"/>
          <w:szCs w:val="24"/>
        </w:rPr>
        <w:t>Код</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презентовања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манастира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странцима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треба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причати</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о</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стварима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које</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су</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другачије</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у</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нашој</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религији</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од</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других</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религија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људима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је</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одуве</w:t>
      </w:r>
      <w:r w:rsidR="00840F03">
        <w:rPr>
          <w:lang/>
          <w:rFonts w:ascii="Times New Roman" w:cs="Times New Roman" w:eastAsia="Times New Roman" w:hAnsi="Times New Roman"/>
          <w:sz w:val="24"/>
          <w:szCs w:val="24"/>
        </w:rPr>
        <w:t>к</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било</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занимљиво</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да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се</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упознају</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са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нечим</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новим</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славе</w:t>
      </w:r>
      <w:r w:rsidRPr="00A54767">
        <w:rPr>
          <w:lang w:val="sr-Latn-CS"/>
          <w:rFonts w:ascii="Times New Roman" w:cs="Times New Roman" w:eastAsia="Times New Roman" w:hAnsi="Times New Roman"/>
          <w:sz w:val="24"/>
          <w:szCs w:val="24"/>
        </w:rPr>
        <w:t xml:space="preserve">, </w:t>
      </w:r>
      <w:r w:rsidR="00840F03">
        <w:rPr>
          <w:lang/>
          <w:rFonts w:ascii="Times New Roman" w:cs="Times New Roman" w:eastAsia="Times New Roman" w:hAnsi="Times New Roman"/>
          <w:sz w:val="24"/>
          <w:szCs w:val="24"/>
        </w:rPr>
        <w:t>кућ</w:t>
      </w:r>
      <w:r w:rsidRPr="00840F03">
        <w:rPr>
          <w:lang/>
          <w:rFonts w:ascii="Times New Roman" w:cs="Times New Roman" w:eastAsia="Times New Roman" w:hAnsi="Times New Roman"/>
          <w:sz w:val="24"/>
          <w:szCs w:val="24"/>
        </w:rPr>
        <w:t>ни</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свеци</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различити</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верски</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обреди</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зашто</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се</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изводе</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на</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одређени</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начин</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и</w:t>
      </w:r>
      <w:r w:rsidRPr="00A54767">
        <w:rPr>
          <w:lang w:val="sr-Latn-CS"/>
          <w:rFonts w:ascii="Times New Roman" w:cs="Times New Roman" w:eastAsia="Times New Roman" w:hAnsi="Times New Roman"/>
          <w:sz w:val="24"/>
          <w:szCs w:val="24"/>
        </w:rPr>
        <w:t xml:space="preserve"> </w:t>
      </w:r>
      <w:r w:rsidRPr="00840F03">
        <w:rPr>
          <w:lang/>
          <w:rFonts w:ascii="Times New Roman" w:cs="Times New Roman" w:eastAsia="Times New Roman" w:hAnsi="Times New Roman"/>
          <w:sz w:val="24"/>
          <w:szCs w:val="24"/>
        </w:rPr>
        <w:t>др</w:t>
      </w:r>
      <w:r w:rsidRPr="00A54767">
        <w:rPr>
          <w:lang w:val="sr-Latn-CS"/>
          <w:rFonts w:ascii="Times New Roman" w:cs="Times New Roman" w:eastAsia="Times New Roman" w:hAnsi="Times New Roman"/>
          <w:sz w:val="24"/>
          <w:szCs w:val="24"/>
        </w:rPr>
        <w:t>.)</w:t>
      </w:r>
    </w:p>
    <w:p w:rsidR="007E2F32" w:rsidRDefault="00EF6E0F" w:rsidP="0043274C" w:rsidRPr="0043274C">
      <w:pPr>
        <w:jc w:val="both"/>
        <w:ind w:left="1080"/>
        <w:spacing w:after="0"/>
        <w:tabs>
          <w:tab w:val="left" w:pos="4755"/>
        </w:tabs>
        <w:rPr>
          <w:lang/>
          <w:rFonts w:ascii="Times New Roman" w:cs="Times New Roman" w:eastAsia="Calibri" w:hAnsi="Times New Roman"/>
          <w:sz w:val="24"/>
          <w:szCs w:val="24"/>
        </w:rPr>
      </w:pPr>
      <w:r w:rsidRPr="00A54767">
        <w:rPr>
          <w:lang w:val="sr-Latn-CS"/>
          <w:rFonts w:ascii="Times New Roman" w:cs="Times New Roman" w:eastAsia="Calibri" w:hAnsi="Times New Roman"/>
          <w:sz w:val="24"/>
          <w:szCs w:val="24"/>
        </w:rPr>
        <w:tab/>
      </w:r>
    </w:p>
    <w:p w:rsidR="003E36D6" w:rsidRDefault="007E2F32" w:rsidP="007E2F32" w:rsidRPr="007E2F32">
      <w:pPr>
        <w:jc w:val="both"/>
        <w:spacing w:after="0"/>
        <w:rPr>
          <w:lang w:val="sr-Latn-CS"/>
          <w:b/>
          <w:i/>
          <w:u w:val="single"/>
          <w:rFonts w:ascii="Times New Roman" w:cs="Times New Roman" w:eastAsia="Calibri" w:hAnsi="Times New Roman"/>
          <w:sz w:val="24"/>
          <w:szCs w:val="24"/>
        </w:rPr>
      </w:pPr>
      <w:r w:rsidRPr="007E2F32">
        <w:rPr>
          <w:lang/>
          <w:b/>
          <w:i/>
          <w:u w:val="single"/>
          <w:rFonts w:ascii="Times New Roman" w:cs="Times New Roman" w:eastAsia="Calibri" w:hAnsi="Times New Roman"/>
          <w:sz w:val="24"/>
          <w:szCs w:val="24"/>
        </w:rPr>
        <w:t xml:space="preserve">Друштвена вредност (ниска 0, средња 1, висока 2) </w:t>
      </w:r>
      <w:r w:rsidRPr="007E2F32">
        <w:rPr>
          <w:lang/>
          <w:b/>
          <w:i/>
          <w:rFonts w:ascii="Times New Roman" w:cs="Times New Roman" w:eastAsia="Calibri" w:hAnsi="Times New Roman"/>
          <w:sz w:val="24"/>
          <w:szCs w:val="24"/>
        </w:rPr>
        <w:t>– оцена 1</w:t>
      </w:r>
      <w:r w:rsidRPr="007E2F32">
        <w:rPr>
          <w:lang/>
          <w:b/>
          <w:i/>
          <w:u w:val="single"/>
          <w:rFonts w:ascii="Times New Roman" w:cs="Times New Roman" w:eastAsia="Calibri" w:hAnsi="Times New Roman"/>
          <w:sz w:val="24"/>
          <w:szCs w:val="24"/>
        </w:rPr>
        <w:t xml:space="preserve"> </w:t>
      </w:r>
    </w:p>
    <w:p w:rsidR="00FA35AD" w:rsidRDefault="00102A3F" w:rsidP="00F854AB" w:rsidRPr="00F854AB">
      <w:pPr>
        <w:jc w:val="both"/>
        <w:ind w:firstLine="720"/>
        <w:rPr>
          <w:lang/>
          <w:rFonts w:ascii="Times New Roman" w:cs="Times New Roman" w:hAnsi="Times New Roman"/>
          <w:sz w:val="24"/>
          <w:szCs w:val="24"/>
        </w:rPr>
      </w:pPr>
      <w:r>
        <w:rPr>
          <w:lang/>
          <w:rFonts w:ascii="Times New Roman" w:cs="Times New Roman" w:hAnsi="Times New Roman"/>
          <w:sz w:val="24"/>
          <w:szCs w:val="24"/>
        </w:rPr>
        <w:t>Друштвени значај манастира је велики, јер је то место окупљања људи, нарошито током викенда и празника</w:t>
      </w:r>
      <w:r w:rsidR="001D2B5D">
        <w:rPr>
          <w:lang/>
          <w:rFonts w:ascii="Times New Roman" w:cs="Times New Roman" w:hAnsi="Times New Roman"/>
          <w:sz w:val="24"/>
          <w:szCs w:val="24"/>
        </w:rPr>
        <w:t>, тако да се међу њима успоставља комуникација, размењују мишљења, преплићу традиције, језици, културе, жто доприносе бољем разумевању људи. Због мира и тишине, природе и саобраћајне приступачности, културних и верских потреба, представља место посетилаца из шире околине.</w:t>
      </w:r>
    </w:p>
    <w:p w:rsidR="006E1800" w:rsidRDefault="00FA35AD" w:rsidP="00FA35AD" w:rsidRPr="00FA35AD">
      <w:pPr>
        <w:jc w:val="both"/>
        <w:rPr>
          <w:lang w:val="sr-Latn-CS"/>
          <w:b/>
          <w:i/>
          <w:u w:val="single"/>
          <w:rFonts w:ascii="Times New Roman" w:cs="Times New Roman" w:hAnsi="Times New Roman"/>
          <w:sz w:val="24"/>
          <w:szCs w:val="24"/>
        </w:rPr>
      </w:pPr>
      <w:r w:rsidRPr="00FA35AD">
        <w:rPr>
          <w:lang/>
          <w:b/>
          <w:i/>
          <w:u w:val="single"/>
          <w:rFonts w:ascii="Times New Roman" w:cs="Times New Roman" w:hAnsi="Times New Roman"/>
          <w:sz w:val="24"/>
          <w:szCs w:val="24"/>
        </w:rPr>
        <w:t xml:space="preserve">Научно-истраживачка вредност (ниска 0, средња 1, висока 2) </w:t>
      </w:r>
      <w:r w:rsidRPr="00FA35AD">
        <w:rPr>
          <w:lang/>
          <w:b/>
          <w:i/>
          <w:rFonts w:ascii="Times New Roman" w:cs="Times New Roman" w:hAnsi="Times New Roman"/>
          <w:sz w:val="24"/>
          <w:szCs w:val="24"/>
        </w:rPr>
        <w:t>– оцена 1</w:t>
      </w:r>
      <w:r w:rsidRPr="00FA35AD">
        <w:rPr>
          <w:lang/>
          <w:b/>
          <w:i/>
          <w:u w:val="single"/>
          <w:rFonts w:ascii="Times New Roman" w:cs="Times New Roman" w:hAnsi="Times New Roman"/>
          <w:sz w:val="24"/>
          <w:szCs w:val="24"/>
        </w:rPr>
        <w:t xml:space="preserve"> </w:t>
      </w:r>
    </w:p>
    <w:p w:rsidR="00FA35AD" w:rsidRDefault="00B03D12" w:rsidP="0043274C" w:rsidRPr="0043274C">
      <w:pPr>
        <w:jc w:val="both"/>
        <w:ind w:firstLine="720"/>
        <w:rPr>
          <w:lang/>
          <w:rFonts w:ascii="Times New Roman" w:cs="Times New Roman" w:hAnsi="Times New Roman"/>
          <w:sz w:val="24"/>
          <w:szCs w:val="24"/>
        </w:rPr>
      </w:pPr>
      <w:r w:rsidRPr="00FA35AD">
        <w:rPr>
          <w:lang/>
          <w:rFonts w:ascii="Times New Roman" w:cs="Times New Roman" w:hAnsi="Times New Roman"/>
          <w:sz w:val="24"/>
          <w:szCs w:val="24"/>
        </w:rPr>
        <w:t>Поводом</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обележавања</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пет</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векова</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постојања</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манастира</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Крушедол</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организоване</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су</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бројне</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дискусије</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научни</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скупови</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унутар</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самог</w:t>
      </w:r>
      <w:r w:rsidRPr="00FA35AD">
        <w:rPr>
          <w:lang w:val="sr-Latn-CS"/>
          <w:rFonts w:ascii="Times New Roman" w:cs="Times New Roman" w:hAnsi="Times New Roman"/>
          <w:sz w:val="24"/>
          <w:szCs w:val="24"/>
        </w:rPr>
        <w:t xml:space="preserve"> </w:t>
      </w:r>
      <w:r w:rsidRPr="00FA35AD">
        <w:rPr>
          <w:lang/>
          <w:rFonts w:ascii="Times New Roman" w:cs="Times New Roman" w:hAnsi="Times New Roman"/>
          <w:sz w:val="24"/>
          <w:szCs w:val="24"/>
        </w:rPr>
        <w:t>манастира</w:t>
      </w:r>
      <w:r w:rsidRPr="00FA35AD">
        <w:rPr>
          <w:lang w:val="sr-Latn-CS"/>
          <w:rFonts w:ascii="Times New Roman" w:cs="Times New Roman" w:hAnsi="Times New Roman"/>
          <w:sz w:val="24"/>
          <w:szCs w:val="24"/>
        </w:rPr>
        <w:t xml:space="preserve">. </w:t>
      </w:r>
      <w:proofErr w:type="gramStart"/>
      <w:r w:rsidRPr="00FA35AD">
        <w:rPr>
          <w:rFonts w:ascii="Times New Roman" w:cs="Times New Roman" w:hAnsi="Times New Roman"/>
          <w:sz w:val="24"/>
          <w:szCs w:val="24"/>
        </w:rPr>
        <w:t>Овим</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скуповима</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присуствовала</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су</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еминентна</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лица</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из</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различитих</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области</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науке</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историје</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теологије</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историје</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уметности</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који</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су</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разматрали</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историју</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значај</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манастира</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али</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и</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планове</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за</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даљи</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развој</w:t>
      </w:r>
      <w:r w:rsidRPr="00FA35AD">
        <w:rPr>
          <w:lang w:val="sr-Latn-CS"/>
          <w:rFonts w:ascii="Times New Roman" w:cs="Times New Roman" w:hAnsi="Times New Roman"/>
          <w:sz w:val="24"/>
          <w:szCs w:val="24"/>
        </w:rPr>
        <w:t>.</w:t>
      </w:r>
      <w:proofErr w:type="gramEnd"/>
      <w:r w:rsidRPr="00FA35AD">
        <w:rPr>
          <w:lang w:val="sr-Latn-CS"/>
          <w:rFonts w:ascii="Times New Roman" w:cs="Times New Roman" w:hAnsi="Times New Roman"/>
          <w:sz w:val="24"/>
          <w:szCs w:val="24"/>
        </w:rPr>
        <w:t xml:space="preserve"> </w:t>
      </w:r>
      <w:proofErr w:type="gramStart"/>
      <w:r w:rsidRPr="00FA35AD">
        <w:rPr>
          <w:rFonts w:ascii="Times New Roman" w:cs="Times New Roman" w:hAnsi="Times New Roman"/>
          <w:sz w:val="24"/>
          <w:szCs w:val="24"/>
        </w:rPr>
        <w:t>Ово</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је</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значајан</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помак</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у</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развоју</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овог</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сакралног</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објекта</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и</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његовом</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приближавању</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широј</w:t>
      </w:r>
      <w:r w:rsidRPr="00FA35AD">
        <w:rPr>
          <w:lang w:val="sr-Latn-CS"/>
          <w:rFonts w:ascii="Times New Roman" w:cs="Times New Roman" w:hAnsi="Times New Roman"/>
          <w:sz w:val="24"/>
          <w:szCs w:val="24"/>
        </w:rPr>
        <w:t xml:space="preserve"> </w:t>
      </w:r>
      <w:r w:rsidRPr="00FA35AD">
        <w:rPr>
          <w:rFonts w:ascii="Times New Roman" w:cs="Times New Roman" w:hAnsi="Times New Roman"/>
          <w:sz w:val="24"/>
          <w:szCs w:val="24"/>
        </w:rPr>
        <w:t>јавности</w:t>
      </w:r>
      <w:r w:rsidRPr="00FA35AD">
        <w:rPr>
          <w:lang w:val="sr-Latn-CS"/>
          <w:rFonts w:ascii="Times New Roman" w:cs="Times New Roman" w:hAnsi="Times New Roman"/>
          <w:sz w:val="24"/>
          <w:szCs w:val="24"/>
        </w:rPr>
        <w:t>.</w:t>
      </w:r>
      <w:proofErr w:type="gramEnd"/>
      <w:r w:rsidR="00FA35AD">
        <w:rPr>
          <w:lang/>
          <w:rFonts w:ascii="Times New Roman" w:cs="Times New Roman" w:hAnsi="Times New Roman"/>
          <w:sz w:val="24"/>
          <w:szCs w:val="24"/>
        </w:rPr>
        <w:t xml:space="preserve"> Након тога није било више оваквих скупова. </w:t>
      </w:r>
    </w:p>
    <w:p w:rsidR="003E36D6" w:rsidRDefault="008A3F92" w:rsidP="00FA35AD" w:rsidRPr="008A3F92">
      <w:pPr>
        <w:jc w:val="both"/>
        <w:spacing w:after="0"/>
        <w:rPr>
          <w:lang w:val="sr-Latn-CS"/>
          <w:b/>
          <w:i/>
          <w:rFonts w:ascii="Times New Roman" w:cs="Times New Roman" w:eastAsia="Calibri" w:hAnsi="Times New Roman"/>
          <w:sz w:val="24"/>
          <w:szCs w:val="24"/>
        </w:rPr>
      </w:pPr>
      <w:r w:rsidRPr="008A3F92">
        <w:rPr>
          <w:lang/>
          <w:b/>
          <w:i/>
          <w:u w:val="single"/>
          <w:rFonts w:ascii="Times New Roman" w:cs="Times New Roman" w:eastAsia="Calibri" w:hAnsi="Times New Roman"/>
          <w:sz w:val="24"/>
          <w:szCs w:val="24"/>
        </w:rPr>
        <w:t xml:space="preserve">Реткост културног добра на дестинацији, односно региону (уобичајена културна добра исте врсте 1, ретка културна добра исте врсте 2, уникатно културно добро исте врсте 3) </w:t>
      </w:r>
      <w:r w:rsidRPr="008A3F92">
        <w:rPr>
          <w:lang/>
          <w:b/>
          <w:i/>
          <w:rFonts w:ascii="Times New Roman" w:cs="Times New Roman" w:eastAsia="Calibri" w:hAnsi="Times New Roman"/>
          <w:sz w:val="24"/>
          <w:szCs w:val="24"/>
        </w:rPr>
        <w:t>– оцена 1</w:t>
      </w:r>
      <w:r w:rsidRPr="008A3F92">
        <w:rPr>
          <w:lang/>
          <w:b/>
          <w:i/>
          <w:u w:val="single"/>
          <w:rFonts w:ascii="Times New Roman" w:cs="Times New Roman" w:eastAsia="Calibri" w:hAnsi="Times New Roman"/>
          <w:sz w:val="24"/>
          <w:szCs w:val="24"/>
        </w:rPr>
        <w:t xml:space="preserve"> </w:t>
      </w:r>
    </w:p>
    <w:p w:rsidR="00DE2101" w:rsidRDefault="007B4BAA" w:rsidP="00A54767" w:rsidRPr="007B4BAA">
      <w:pPr>
        <w:jc w:val="both"/>
        <w:spacing w:after="0"/>
        <w:rPr>
          <w:lang/>
          <w:rFonts w:ascii="Times New Roman" w:cs="Times New Roman" w:eastAsia="Calibri" w:hAnsi="Times New Roman"/>
          <w:sz w:val="24"/>
          <w:szCs w:val="24"/>
        </w:rPr>
      </w:pPr>
      <w:r>
        <w:rPr>
          <w:lang/>
          <w:rFonts w:ascii="Times New Roman" w:cs="Times New Roman" w:eastAsia="Calibri" w:hAnsi="Times New Roman"/>
          <w:sz w:val="24"/>
          <w:szCs w:val="24"/>
        </w:rPr>
        <w:t>Манастир Крушедол чини део културн</w:t>
      </w:r>
      <w:r w:rsidR="00DC52F4">
        <w:rPr>
          <w:lang/>
          <w:rFonts w:ascii="Times New Roman" w:cs="Times New Roman" w:eastAsia="Calibri" w:hAnsi="Times New Roman"/>
          <w:sz w:val="24"/>
          <w:szCs w:val="24"/>
        </w:rPr>
        <w:t>ог комплекса од 16 манастира Фрушке горе</w:t>
      </w:r>
      <w:r>
        <w:rPr>
          <w:lang/>
          <w:rFonts w:ascii="Times New Roman" w:cs="Times New Roman" w:eastAsia="Calibri" w:hAnsi="Times New Roman"/>
          <w:sz w:val="24"/>
          <w:szCs w:val="24"/>
        </w:rPr>
        <w:t>, тако да није ретко и уникатно културно добро те врсте. Међутим, овај манастир представља један од најстаријих манастира овог комплекса, који одудара од осталих по свој</w:t>
      </w:r>
      <w:r w:rsidR="00DC52F4">
        <w:rPr>
          <w:lang/>
          <w:rFonts w:ascii="Times New Roman" w:cs="Times New Roman" w:eastAsia="Calibri" w:hAnsi="Times New Roman"/>
          <w:sz w:val="24"/>
          <w:szCs w:val="24"/>
        </w:rPr>
        <w:t xml:space="preserve">ој лепоти, уметничкој </w:t>
      </w:r>
      <w:r w:rsidR="00DC52F4">
        <w:rPr>
          <w:lang/>
          <w:rFonts w:ascii="Times New Roman" w:cs="Times New Roman" w:eastAsia="Calibri" w:hAnsi="Times New Roman"/>
          <w:sz w:val="24"/>
          <w:szCs w:val="24"/>
        </w:rPr>
        <w:t xml:space="preserve">вредности, историјској вредности, најбогатијој ризници, маузолеју, уређености, посећености... </w:t>
        <w:lastRenderedPageBreak/>
      </w:r>
    </w:p>
    <w:p w:rsidR="00DC52F4" w:rsidRDefault="00DC52F4" w:rsidP="00DC52F4">
      <w:pPr>
        <w:jc w:val="both"/>
        <w:spacing w:after="0"/>
        <w:rPr>
          <w:lang/>
          <w:u w:val="single"/>
          <w:rFonts w:ascii="Times New Roman" w:cs="Times New Roman" w:eastAsia="Calibri" w:hAnsi="Times New Roman"/>
          <w:sz w:val="24"/>
          <w:szCs w:val="24"/>
        </w:rPr>
      </w:pPr>
    </w:p>
    <w:p w:rsidR="003E36D6" w:rsidRDefault="00DC52F4" w:rsidP="00DC52F4" w:rsidRPr="00DC52F4">
      <w:pPr>
        <w:jc w:val="both"/>
        <w:spacing w:after="0"/>
        <w:rPr>
          <w:lang w:val="sr-Latn-CS"/>
          <w:b/>
          <w:i/>
          <w:rFonts w:ascii="Times New Roman" w:cs="Times New Roman" w:eastAsia="Calibri" w:hAnsi="Times New Roman"/>
          <w:sz w:val="24"/>
          <w:szCs w:val="24"/>
        </w:rPr>
      </w:pPr>
      <w:r w:rsidRPr="00DC52F4">
        <w:rPr>
          <w:lang/>
          <w:b/>
          <w:i/>
          <w:u w:val="single"/>
          <w:rFonts w:ascii="Times New Roman" w:cs="Times New Roman" w:eastAsia="Calibri" w:hAnsi="Times New Roman"/>
          <w:sz w:val="24"/>
          <w:szCs w:val="24"/>
        </w:rPr>
        <w:t xml:space="preserve">Репрезентативност за дестинацију (слаба 1, добра 2-3, одлична 4) </w:t>
      </w:r>
      <w:r w:rsidRPr="00DC52F4">
        <w:rPr>
          <w:lang/>
          <w:b/>
          <w:i/>
          <w:rFonts w:ascii="Times New Roman" w:cs="Times New Roman" w:eastAsia="Calibri" w:hAnsi="Times New Roman"/>
          <w:sz w:val="24"/>
          <w:szCs w:val="24"/>
        </w:rPr>
        <w:t>– оцена  4</w:t>
      </w:r>
      <w:r w:rsidRPr="00DC52F4">
        <w:rPr>
          <w:lang/>
          <w:b/>
          <w:i/>
          <w:u w:val="single"/>
          <w:rFonts w:ascii="Times New Roman" w:cs="Times New Roman" w:eastAsia="Calibri" w:hAnsi="Times New Roman"/>
          <w:sz w:val="24"/>
          <w:szCs w:val="24"/>
        </w:rPr>
        <w:t xml:space="preserve"> </w:t>
      </w:r>
    </w:p>
    <w:p w:rsidR="003E36D6" w:rsidRDefault="00DC52F4" w:rsidP="00DC52F4" w:rsidRPr="00A54767">
      <w:pPr>
        <w:jc w:val="both"/>
        <w:ind w:firstLine="720"/>
        <w:rPr>
          <w:lang w:val="sr-Latn-CS"/>
          <w:rFonts w:ascii="Times New Roman" w:cs="Times New Roman" w:eastAsia="Calibri" w:hAnsi="Times New Roman"/>
          <w:sz w:val="24"/>
          <w:szCs w:val="24"/>
        </w:rPr>
      </w:pPr>
      <w:r>
        <w:rPr>
          <w:lang/>
          <w:rFonts w:ascii="Times New Roman" w:cs="Times New Roman" w:eastAsia="Calibri" w:hAnsi="Times New Roman"/>
          <w:sz w:val="24"/>
          <w:szCs w:val="24"/>
        </w:rPr>
        <w:t xml:space="preserve">Данашњи </w:t>
      </w:r>
      <w:r w:rsidR="00D70B8C" w:rsidRPr="00DC52F4">
        <w:rPr>
          <w:lang/>
          <w:rFonts w:ascii="Times New Roman" w:cs="Times New Roman" w:eastAsia="Calibri" w:hAnsi="Times New Roman"/>
          <w:sz w:val="24"/>
          <w:szCs w:val="24"/>
        </w:rPr>
        <w:t>изглед</w:t>
      </w:r>
      <w:r w:rsidR="00D70B8C" w:rsidRPr="00A54767">
        <w:rPr>
          <w:lang w:val="sr-Latn-CS"/>
          <w:rFonts w:ascii="Times New Roman" w:cs="Times New Roman" w:eastAsia="Calibri" w:hAnsi="Times New Roman"/>
          <w:sz w:val="24"/>
          <w:szCs w:val="24"/>
        </w:rPr>
        <w:t xml:space="preserve"> </w:t>
      </w:r>
      <w:r w:rsidR="00D70B8C" w:rsidRPr="00DC52F4">
        <w:rPr>
          <w:lang/>
          <w:rFonts w:ascii="Times New Roman" w:cs="Times New Roman" w:eastAsia="Calibri" w:hAnsi="Times New Roman"/>
          <w:sz w:val="24"/>
          <w:szCs w:val="24"/>
        </w:rPr>
        <w:t>манастира</w:t>
      </w:r>
      <w:r w:rsidR="00D70B8C" w:rsidRPr="00A54767">
        <w:rPr>
          <w:lang w:val="sr-Latn-CS"/>
          <w:rFonts w:ascii="Times New Roman" w:cs="Times New Roman" w:eastAsia="Calibri" w:hAnsi="Times New Roman"/>
          <w:sz w:val="24"/>
          <w:szCs w:val="24"/>
        </w:rPr>
        <w:t xml:space="preserve"> </w:t>
      </w:r>
      <w:r w:rsidR="00D70B8C" w:rsidRPr="00DC52F4">
        <w:rPr>
          <w:lang/>
          <w:rFonts w:ascii="Times New Roman" w:cs="Times New Roman" w:eastAsia="Calibri" w:hAnsi="Times New Roman"/>
          <w:sz w:val="24"/>
          <w:szCs w:val="24"/>
        </w:rPr>
        <w:t>представља</w:t>
      </w:r>
      <w:r w:rsidR="00D70B8C" w:rsidRPr="00A54767">
        <w:rPr>
          <w:lang w:val="sr-Latn-CS"/>
          <w:rFonts w:ascii="Times New Roman" w:cs="Times New Roman" w:eastAsia="Calibri" w:hAnsi="Times New Roman"/>
          <w:sz w:val="24"/>
          <w:szCs w:val="24"/>
        </w:rPr>
        <w:t xml:space="preserve"> </w:t>
      </w:r>
      <w:r w:rsidR="00D70B8C" w:rsidRPr="00DC52F4">
        <w:rPr>
          <w:lang/>
          <w:rFonts w:ascii="Times New Roman" w:cs="Times New Roman" w:eastAsia="Calibri" w:hAnsi="Times New Roman"/>
          <w:sz w:val="24"/>
          <w:szCs w:val="24"/>
        </w:rPr>
        <w:t>заиста</w:t>
      </w:r>
      <w:r w:rsidR="00D70B8C" w:rsidRPr="00A54767">
        <w:rPr>
          <w:lang w:val="sr-Latn-CS"/>
          <w:rFonts w:ascii="Times New Roman" w:cs="Times New Roman" w:eastAsia="Calibri" w:hAnsi="Times New Roman"/>
          <w:sz w:val="24"/>
          <w:szCs w:val="24"/>
        </w:rPr>
        <w:t xml:space="preserve"> </w:t>
      </w:r>
      <w:r w:rsidR="00D70B8C" w:rsidRPr="00DC52F4">
        <w:rPr>
          <w:lang/>
          <w:rFonts w:ascii="Times New Roman" w:cs="Times New Roman" w:eastAsia="Calibri" w:hAnsi="Times New Roman"/>
          <w:sz w:val="24"/>
          <w:szCs w:val="24"/>
        </w:rPr>
        <w:t>репрезентативну</w:t>
      </w:r>
      <w:r w:rsidR="00D70B8C" w:rsidRPr="00A54767">
        <w:rPr>
          <w:lang w:val="sr-Latn-CS"/>
          <w:rFonts w:ascii="Times New Roman" w:cs="Times New Roman" w:eastAsia="Calibri" w:hAnsi="Times New Roman"/>
          <w:sz w:val="24"/>
          <w:szCs w:val="24"/>
        </w:rPr>
        <w:t xml:space="preserve"> </w:t>
      </w:r>
      <w:r w:rsidR="00D70B8C" w:rsidRPr="00DC52F4">
        <w:rPr>
          <w:lang/>
          <w:rFonts w:ascii="Times New Roman" w:cs="Times New Roman" w:eastAsia="Calibri" w:hAnsi="Times New Roman"/>
          <w:sz w:val="24"/>
          <w:szCs w:val="24"/>
        </w:rPr>
        <w:t>слику</w:t>
      </w:r>
      <w:r w:rsidR="00D70B8C" w:rsidRPr="00A54767">
        <w:rPr>
          <w:lang w:val="sr-Latn-CS"/>
          <w:rFonts w:ascii="Times New Roman" w:cs="Times New Roman" w:eastAsia="Calibri" w:hAnsi="Times New Roman"/>
          <w:sz w:val="24"/>
          <w:szCs w:val="24"/>
        </w:rPr>
        <w:t xml:space="preserve"> </w:t>
      </w:r>
      <w:r w:rsidR="00D70B8C" w:rsidRPr="00DC52F4">
        <w:rPr>
          <w:lang/>
          <w:rFonts w:ascii="Times New Roman" w:cs="Times New Roman" w:eastAsia="Calibri" w:hAnsi="Times New Roman"/>
          <w:sz w:val="24"/>
          <w:szCs w:val="24"/>
        </w:rPr>
        <w:t>дестинације</w:t>
      </w:r>
      <w:r w:rsidR="00D70B8C" w:rsidRPr="00A54767">
        <w:rPr>
          <w:lang w:val="sr-Latn-CS"/>
          <w:rFonts w:ascii="Times New Roman" w:cs="Times New Roman" w:eastAsia="Calibri" w:hAnsi="Times New Roman"/>
          <w:sz w:val="24"/>
          <w:szCs w:val="24"/>
        </w:rPr>
        <w:t xml:space="preserve">, </w:t>
      </w:r>
      <w:r w:rsidR="00D70B8C" w:rsidRPr="00DC52F4">
        <w:rPr>
          <w:lang/>
          <w:rFonts w:ascii="Times New Roman" w:cs="Times New Roman" w:eastAsia="Calibri" w:hAnsi="Times New Roman"/>
          <w:sz w:val="24"/>
          <w:szCs w:val="24"/>
        </w:rPr>
        <w:t>а</w:t>
      </w:r>
      <w:r w:rsidR="00D70B8C" w:rsidRPr="00A54767">
        <w:rPr>
          <w:lang w:val="sr-Latn-CS"/>
          <w:rFonts w:ascii="Times New Roman" w:cs="Times New Roman" w:eastAsia="Calibri" w:hAnsi="Times New Roman"/>
          <w:sz w:val="24"/>
          <w:szCs w:val="24"/>
        </w:rPr>
        <w:t xml:space="preserve"> </w:t>
      </w:r>
      <w:r w:rsidR="00D70B8C" w:rsidRPr="00DC52F4">
        <w:rPr>
          <w:lang/>
          <w:rFonts w:ascii="Times New Roman" w:cs="Times New Roman" w:eastAsia="Calibri" w:hAnsi="Times New Roman"/>
          <w:sz w:val="24"/>
          <w:szCs w:val="24"/>
        </w:rPr>
        <w:t>у</w:t>
      </w:r>
      <w:r w:rsidR="00D70B8C"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плану</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је</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примена</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модела</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са</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овог</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манастира</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на</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остале</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са</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циљем</w:t>
      </w:r>
      <w:r w:rsidR="004938BA" w:rsidRPr="00A54767">
        <w:rPr>
          <w:lang w:val="sr-Latn-CS"/>
          <w:rFonts w:ascii="Times New Roman" w:cs="Times New Roman" w:eastAsia="Calibri" w:hAnsi="Times New Roman"/>
          <w:sz w:val="24"/>
          <w:szCs w:val="24"/>
        </w:rPr>
        <w:t xml:space="preserve"> </w:t>
      </w:r>
      <w:r w:rsidR="004938BA" w:rsidRPr="00DC52F4">
        <w:rPr>
          <w:lang/>
          <w:rFonts w:ascii="Times New Roman" w:cs="Times New Roman" w:eastAsia="Calibri" w:hAnsi="Times New Roman"/>
          <w:sz w:val="24"/>
          <w:szCs w:val="24"/>
        </w:rPr>
        <w:t>њиховог</w:t>
      </w:r>
      <w:r w:rsidR="004938BA" w:rsidRPr="00A54767">
        <w:rPr>
          <w:lang w:val="sr-Latn-CS"/>
          <w:rFonts w:ascii="Times New Roman" w:cs="Times New Roman" w:eastAsia="Calibri" w:hAnsi="Times New Roman"/>
          <w:sz w:val="24"/>
          <w:szCs w:val="24"/>
        </w:rPr>
        <w:t xml:space="preserve"> </w:t>
      </w:r>
      <w:r w:rsidR="00977A6C" w:rsidRPr="00DC52F4">
        <w:rPr>
          <w:lang/>
          <w:rFonts w:ascii="Times New Roman" w:cs="Times New Roman" w:eastAsia="Calibri" w:hAnsi="Times New Roman"/>
          <w:sz w:val="24"/>
          <w:szCs w:val="24"/>
        </w:rPr>
        <w:t>даљег</w:t>
      </w:r>
      <w:r w:rsidR="00977A6C" w:rsidRPr="00A54767">
        <w:rPr>
          <w:lang w:val="sr-Latn-CS"/>
          <w:rFonts w:ascii="Times New Roman" w:cs="Times New Roman" w:eastAsia="Calibri" w:hAnsi="Times New Roman"/>
          <w:sz w:val="24"/>
          <w:szCs w:val="24"/>
        </w:rPr>
        <w:t xml:space="preserve"> </w:t>
      </w:r>
      <w:r w:rsidR="00977A6C" w:rsidRPr="00DC52F4">
        <w:rPr>
          <w:lang/>
          <w:rFonts w:ascii="Times New Roman" w:cs="Times New Roman" w:eastAsia="Calibri" w:hAnsi="Times New Roman"/>
          <w:sz w:val="24"/>
          <w:szCs w:val="24"/>
        </w:rPr>
        <w:t>развоја</w:t>
      </w:r>
      <w:r w:rsidR="00977A6C" w:rsidRPr="00A54767">
        <w:rPr>
          <w:lang w:val="sr-Latn-CS"/>
          <w:rFonts w:ascii="Times New Roman" w:cs="Times New Roman" w:eastAsia="Calibri" w:hAnsi="Times New Roman"/>
          <w:sz w:val="24"/>
          <w:szCs w:val="24"/>
        </w:rPr>
        <w:t xml:space="preserve"> </w:t>
      </w:r>
      <w:r w:rsidR="00977A6C" w:rsidRPr="00DC52F4">
        <w:rPr>
          <w:lang/>
          <w:rFonts w:ascii="Times New Roman" w:cs="Times New Roman" w:eastAsia="Calibri" w:hAnsi="Times New Roman"/>
          <w:sz w:val="24"/>
          <w:szCs w:val="24"/>
        </w:rPr>
        <w:t>и</w:t>
      </w:r>
      <w:r w:rsidR="00977A6C" w:rsidRPr="00A54767">
        <w:rPr>
          <w:lang w:val="sr-Latn-CS"/>
          <w:rFonts w:ascii="Times New Roman" w:cs="Times New Roman" w:eastAsia="Calibri" w:hAnsi="Times New Roman"/>
          <w:sz w:val="24"/>
          <w:szCs w:val="24"/>
        </w:rPr>
        <w:t xml:space="preserve"> </w:t>
      </w:r>
      <w:r w:rsidR="00977A6C" w:rsidRPr="00DC52F4">
        <w:rPr>
          <w:lang/>
          <w:rFonts w:ascii="Times New Roman" w:cs="Times New Roman" w:eastAsia="Calibri" w:hAnsi="Times New Roman"/>
          <w:sz w:val="24"/>
          <w:szCs w:val="24"/>
        </w:rPr>
        <w:t>афирмисања</w:t>
      </w:r>
      <w:r w:rsidR="00977A6C" w:rsidRPr="00A54767">
        <w:rPr>
          <w:lang w:val="sr-Latn-CS"/>
          <w:rFonts w:ascii="Times New Roman" w:cs="Times New Roman" w:eastAsia="Calibri" w:hAnsi="Times New Roman"/>
          <w:sz w:val="24"/>
          <w:szCs w:val="24"/>
        </w:rPr>
        <w:t xml:space="preserve"> </w:t>
      </w:r>
      <w:r w:rsidR="00977A6C" w:rsidRPr="00DC52F4">
        <w:rPr>
          <w:lang/>
          <w:rFonts w:ascii="Times New Roman" w:cs="Times New Roman" w:eastAsia="Calibri" w:hAnsi="Times New Roman"/>
          <w:sz w:val="24"/>
          <w:szCs w:val="24"/>
        </w:rPr>
        <w:t>у</w:t>
      </w:r>
      <w:r w:rsidR="00977A6C" w:rsidRPr="00A54767">
        <w:rPr>
          <w:lang w:val="sr-Latn-CS"/>
          <w:rFonts w:ascii="Times New Roman" w:cs="Times New Roman" w:eastAsia="Calibri" w:hAnsi="Times New Roman"/>
          <w:sz w:val="24"/>
          <w:szCs w:val="24"/>
        </w:rPr>
        <w:t xml:space="preserve"> </w:t>
      </w:r>
      <w:r w:rsidR="00977A6C" w:rsidRPr="00DC52F4">
        <w:rPr>
          <w:lang/>
          <w:rFonts w:ascii="Times New Roman" w:cs="Times New Roman" w:eastAsia="Calibri" w:hAnsi="Times New Roman"/>
          <w:sz w:val="24"/>
          <w:szCs w:val="24"/>
        </w:rPr>
        <w:t>културном</w:t>
      </w:r>
      <w:r w:rsidR="00977A6C" w:rsidRPr="00A54767">
        <w:rPr>
          <w:lang w:val="sr-Latn-CS"/>
          <w:rFonts w:ascii="Times New Roman" w:cs="Times New Roman" w:eastAsia="Calibri" w:hAnsi="Times New Roman"/>
          <w:sz w:val="24"/>
          <w:szCs w:val="24"/>
        </w:rPr>
        <w:t xml:space="preserve"> </w:t>
      </w:r>
      <w:r w:rsidR="00977A6C" w:rsidRPr="00DC52F4">
        <w:rPr>
          <w:lang/>
          <w:rFonts w:ascii="Times New Roman" w:cs="Times New Roman" w:eastAsia="Calibri" w:hAnsi="Times New Roman"/>
          <w:sz w:val="24"/>
          <w:szCs w:val="24"/>
        </w:rPr>
        <w:t>и</w:t>
      </w:r>
      <w:r w:rsidR="00977A6C" w:rsidRPr="00A54767">
        <w:rPr>
          <w:lang w:val="sr-Latn-CS"/>
          <w:rFonts w:ascii="Times New Roman" w:cs="Times New Roman" w:eastAsia="Calibri" w:hAnsi="Times New Roman"/>
          <w:sz w:val="24"/>
          <w:szCs w:val="24"/>
        </w:rPr>
        <w:t xml:space="preserve"> </w:t>
      </w:r>
      <w:r w:rsidR="00977A6C" w:rsidRPr="00DC52F4">
        <w:rPr>
          <w:lang/>
          <w:rFonts w:ascii="Times New Roman" w:cs="Times New Roman" w:eastAsia="Calibri" w:hAnsi="Times New Roman"/>
          <w:sz w:val="24"/>
          <w:szCs w:val="24"/>
        </w:rPr>
        <w:t>турустичком</w:t>
      </w:r>
      <w:r w:rsidR="00977A6C" w:rsidRPr="00A54767">
        <w:rPr>
          <w:lang w:val="sr-Latn-CS"/>
          <w:rFonts w:ascii="Times New Roman" w:cs="Times New Roman" w:eastAsia="Calibri" w:hAnsi="Times New Roman"/>
          <w:sz w:val="24"/>
          <w:szCs w:val="24"/>
        </w:rPr>
        <w:t xml:space="preserve"> </w:t>
      </w:r>
      <w:r w:rsidR="00977A6C" w:rsidRPr="00DC52F4">
        <w:rPr>
          <w:lang/>
          <w:rFonts w:ascii="Times New Roman" w:cs="Times New Roman" w:eastAsia="Calibri" w:hAnsi="Times New Roman"/>
          <w:sz w:val="24"/>
          <w:szCs w:val="24"/>
        </w:rPr>
        <w:t>смислу</w:t>
      </w:r>
    </w:p>
    <w:p w:rsidR="003E36D6" w:rsidRDefault="0043274C" w:rsidP="0043274C">
      <w:pPr>
        <w:jc w:val="both"/>
        <w:ind w:left="720"/>
        <w:ind w:firstLine="720"/>
        <w:spacing w:after="0"/>
        <w:rPr>
          <w:lang/>
          <w:rFonts w:ascii="Times New Roman" w:cs="Times New Roman" w:eastAsia="Calibri" w:hAnsi="Times New Roman"/>
          <w:sz w:val="24"/>
          <w:szCs w:val="24"/>
        </w:rPr>
      </w:pPr>
      <w:r>
        <w:rPr>
          <w:noProof/>
        </w:rPr>
        <w:drawing>
          <wp:inline distB="0" distL="0" distR="0" distT="0">
            <wp:extent cx="3533775" cy="2608580"/>
            <wp:effectExtent l="19050" t="0" r="9525" b="0"/>
            <wp:docPr id="13" name="Picture 12" descr="GEORGI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photo1.jpg"/>
                    <pic:cNvPicPr/>
                  </pic:nvPicPr>
                  <pic:blipFill>
                    <a:blip r:embed="rId29"/>
                    <a:stretch>
                      <a:fillRect/>
                    </a:stretch>
                  </pic:blipFill>
                  <pic:spPr>
                    <a:xfrm>
                      <a:off x="0" y="0"/>
                      <a:ext cx="3533775" cy="2608593"/>
                    </a:xfrm>
                    <a:prstGeom prst="rect">
                      <a:avLst/>
                    </a:prstGeom>
                  </pic:spPr>
                </pic:pic>
              </a:graphicData>
            </a:graphic>
          </wp:inline>
        </w:drawing>
      </w:r>
    </w:p>
    <w:p w:rsidR="0043274C" w:rsidRDefault="0043274C" w:rsidP="0043274C" w:rsidRPr="0043274C">
      <w:pPr>
        <w:jc w:val="both"/>
        <w:ind w:left="720"/>
        <w:ind w:firstLine="720"/>
        <w:rPr>
          <w:lang/>
          <w:i/>
          <w:rFonts w:ascii="Times New Roman" w:cs="Times New Roman" w:eastAsia="Calibri" w:hAnsi="Times New Roman"/>
          <w:sz w:val="20"/>
          <w:szCs w:val="20"/>
        </w:rPr>
      </w:pPr>
      <w:r>
        <w:rPr>
          <w:lang/>
          <w:i/>
          <w:rFonts w:ascii="Times New Roman" w:cs="Times New Roman" w:eastAsia="Calibri" w:hAnsi="Times New Roman"/>
          <w:sz w:val="20"/>
          <w:szCs w:val="20"/>
        </w:rPr>
        <w:t xml:space="preserve"> </w:t>
      </w:r>
      <w:r w:rsidR="00D60482">
        <w:rPr>
          <w:lang/>
          <w:i/>
          <w:rFonts w:ascii="Times New Roman" w:cs="Times New Roman" w:eastAsia="Calibri" w:hAnsi="Times New Roman"/>
          <w:sz w:val="20"/>
          <w:szCs w:val="20"/>
        </w:rPr>
        <w:t>Слика 6</w:t>
      </w:r>
      <w:r w:rsidRPr="0043274C">
        <w:rPr>
          <w:lang/>
          <w:i/>
          <w:rFonts w:ascii="Times New Roman" w:cs="Times New Roman" w:eastAsia="Calibri" w:hAnsi="Times New Roman"/>
          <w:sz w:val="20"/>
          <w:szCs w:val="20"/>
        </w:rPr>
        <w:t>. Улазна капија у манастирску порту (Извор: интернет)</w:t>
      </w:r>
    </w:p>
    <w:p w:rsidR="0043274C" w:rsidRDefault="0043274C" w:rsidP="00A54767">
      <w:pPr>
        <w:jc w:val="both"/>
        <w:rPr>
          <w:lang/>
          <w:b/>
          <w:i/>
          <w:rFonts w:ascii="Times New Roman" w:cs="Times New Roman" w:eastAsia="Calibri" w:hAnsi="Times New Roman"/>
        </w:rPr>
      </w:pPr>
    </w:p>
    <w:p w:rsidR="003E36D6" w:rsidRDefault="00F854AB" w:rsidP="00A54767" w:rsidRPr="00F854AB">
      <w:pPr>
        <w:jc w:val="both"/>
        <w:rPr>
          <w:lang/>
          <w:b/>
          <w:i/>
          <w:rFonts w:ascii="Times New Roman" w:cs="Times New Roman" w:eastAsia="Calibri" w:hAnsi="Times New Roman"/>
        </w:rPr>
      </w:pPr>
      <w:r w:rsidRPr="00F854AB">
        <w:rPr>
          <w:lang/>
          <w:b/>
          <w:i/>
          <w:rFonts w:ascii="Times New Roman" w:cs="Times New Roman" w:eastAsia="Calibri" w:hAnsi="Times New Roman"/>
        </w:rPr>
        <w:t>РОБУСНОСТ</w:t>
      </w:r>
    </w:p>
    <w:p w:rsidR="003E36D6" w:rsidRDefault="00F854AB" w:rsidP="00F854AB" w:rsidRPr="00F854AB">
      <w:pPr>
        <w:jc w:val="both"/>
        <w:spacing w:after="0"/>
        <w:rPr>
          <w:lang w:val="sr-Latn-CS"/>
          <w:i/>
          <w:u w:val="single"/>
          <w:rFonts w:ascii="Times New Roman" w:cs="Times New Roman" w:eastAsia="Calibri" w:hAnsi="Times New Roman"/>
          <w:sz w:val="24"/>
          <w:szCs w:val="24"/>
        </w:rPr>
      </w:pPr>
      <w:r w:rsidRPr="00F854AB">
        <w:rPr>
          <w:lang/>
          <w:b/>
          <w:i/>
          <w:u w:val="single"/>
          <w:rFonts w:ascii="Times New Roman" w:cs="Times New Roman" w:eastAsia="Calibri" w:hAnsi="Times New Roman"/>
          <w:sz w:val="24"/>
          <w:szCs w:val="24"/>
        </w:rPr>
        <w:t xml:space="preserve">Осетљивост културног добра (велика 0, прилична 2-3, није осетљиво 4) </w:t>
      </w:r>
      <w:r w:rsidRPr="00F854AB">
        <w:rPr>
          <w:lang/>
          <w:b/>
          <w:i/>
          <w:rFonts w:ascii="Times New Roman" w:cs="Times New Roman" w:eastAsia="Calibri" w:hAnsi="Times New Roman"/>
          <w:sz w:val="24"/>
          <w:szCs w:val="24"/>
        </w:rPr>
        <w:t>– оцена 4</w:t>
      </w:r>
      <w:r w:rsidRPr="00F854AB">
        <w:rPr>
          <w:lang/>
          <w:b/>
          <w:i/>
          <w:u w:val="single"/>
          <w:rFonts w:ascii="Times New Roman" w:cs="Times New Roman" w:eastAsia="Calibri" w:hAnsi="Times New Roman"/>
          <w:sz w:val="24"/>
          <w:szCs w:val="24"/>
        </w:rPr>
        <w:t xml:space="preserve"> </w:t>
      </w:r>
    </w:p>
    <w:p w:rsidR="00C24F98" w:rsidRDefault="00E606A0" w:rsidP="00C24F98">
      <w:pPr>
        <w:jc w:val="both"/>
        <w:ind w:firstLine="720"/>
        <w:spacing w:after="0"/>
        <w:rPr>
          <w:lang/>
          <w:rFonts w:ascii="Times New Roman" w:cs="Times New Roman" w:eastAsia="Times New Roman" w:hAnsi="Times New Roman"/>
          <w:sz w:val="24"/>
          <w:szCs w:val="24"/>
        </w:rPr>
      </w:pPr>
      <w:r>
        <w:rPr>
          <w:lang/>
          <w:rFonts w:ascii="Times New Roman" w:cs="Times New Roman" w:eastAsia="Times New Roman" w:hAnsi="Times New Roman"/>
          <w:sz w:val="24"/>
          <w:szCs w:val="24"/>
        </w:rPr>
        <w:t>Уређење манастира један је од крајњих циљева њихове заштите. Међутим, ни заштита не</w:t>
      </w:r>
      <w:r w:rsidR="00C24F98">
        <w:rPr>
          <w:lang/>
          <w:rFonts w:ascii="Times New Roman" w:cs="Times New Roman" w:eastAsia="Times New Roman" w:hAnsi="Times New Roman"/>
          <w:sz w:val="24"/>
          <w:szCs w:val="24"/>
        </w:rPr>
        <w:t xml:space="preserve"> </w:t>
      </w:r>
      <w:r>
        <w:rPr>
          <w:lang/>
          <w:rFonts w:ascii="Times New Roman" w:cs="Times New Roman" w:eastAsia="Times New Roman" w:hAnsi="Times New Roman"/>
          <w:sz w:val="24"/>
          <w:szCs w:val="24"/>
        </w:rPr>
        <w:t xml:space="preserve">сме бити сама себи циљ. Приказивање ових вредности, њихова туристичка презентација, морају наћи места у укупној презентацији. При томе је јасно да манастири нису, нити сада постоје ради туризма, али је туризам један од најзначајнијих чинилаца у њиховој презентацији. Он је то био у прошлости, када су манастири за прихват посетилаца и </w:t>
      </w:r>
      <w:r w:rsidR="00C24F98">
        <w:rPr>
          <w:lang/>
          <w:rFonts w:ascii="Times New Roman" w:cs="Times New Roman" w:eastAsia="Times New Roman" w:hAnsi="Times New Roman"/>
          <w:sz w:val="24"/>
          <w:szCs w:val="24"/>
        </w:rPr>
        <w:t>путника имали за то посебно уређ</w:t>
      </w:r>
      <w:r>
        <w:rPr>
          <w:lang/>
          <w:rFonts w:ascii="Times New Roman" w:cs="Times New Roman" w:eastAsia="Times New Roman" w:hAnsi="Times New Roman"/>
          <w:sz w:val="24"/>
          <w:szCs w:val="24"/>
        </w:rPr>
        <w:t>ене објекте ("</w:t>
      </w:r>
      <w:r w:rsidR="00C24F98">
        <w:rPr>
          <w:lang/>
          <w:rFonts w:ascii="Times New Roman" w:cs="Times New Roman" w:eastAsia="Times New Roman" w:hAnsi="Times New Roman"/>
          <w:sz w:val="24"/>
          <w:szCs w:val="24"/>
        </w:rPr>
        <w:t>стран</w:t>
      </w:r>
      <w:r>
        <w:rPr>
          <w:lang/>
          <w:rFonts w:ascii="Times New Roman" w:cs="Times New Roman" w:eastAsia="Times New Roman" w:hAnsi="Times New Roman"/>
          <w:sz w:val="24"/>
          <w:szCs w:val="24"/>
        </w:rPr>
        <w:t xml:space="preserve">пријемнице"), а често су се уз сам манастир, или у непосредној близини, градиле манастирске гостионице или механе, које су доносиле приходе и манастиру.  </w:t>
      </w:r>
    </w:p>
    <w:p w:rsidR="000D1A2E" w:rsidRDefault="00E606A0" w:rsidP="00C24F98" w:rsidRPr="00E606A0">
      <w:pPr>
        <w:jc w:val="both"/>
        <w:ind w:firstLine="720"/>
        <w:spacing w:after="0"/>
        <w:rPr>
          <w:lang/>
          <w:rFonts w:ascii="Times New Roman" w:cs="Times New Roman" w:eastAsia="Times New Roman" w:hAnsi="Times New Roman"/>
          <w:sz w:val="24"/>
          <w:szCs w:val="24"/>
        </w:rPr>
      </w:pPr>
      <w:r>
        <w:rPr>
          <w:lang/>
          <w:rFonts w:ascii="Times New Roman" w:cs="Times New Roman" w:eastAsia="Times New Roman" w:hAnsi="Times New Roman"/>
          <w:sz w:val="24"/>
          <w:szCs w:val="24"/>
        </w:rPr>
        <w:t>Туристичку валоризацију и презентацију манастирских целина треба градити кроз њихову целокупну културну поруку, а кроз реализацију туризма водити</w:t>
      </w:r>
      <w:r w:rsidR="00C24F98">
        <w:rPr>
          <w:lang/>
          <w:rFonts w:ascii="Times New Roman" w:cs="Times New Roman" w:eastAsia="Times New Roman" w:hAnsi="Times New Roman"/>
          <w:sz w:val="24"/>
          <w:szCs w:val="24"/>
        </w:rPr>
        <w:t xml:space="preserve"> рач</w:t>
      </w:r>
      <w:r>
        <w:rPr>
          <w:lang/>
          <w:rFonts w:ascii="Times New Roman" w:cs="Times New Roman" w:eastAsia="Times New Roman" w:hAnsi="Times New Roman"/>
          <w:sz w:val="24"/>
          <w:szCs w:val="24"/>
        </w:rPr>
        <w:t>уна о повратним утицајима и дејству које туризам може да има на ова културна добра, као активне верске објекте</w:t>
      </w:r>
      <w:r w:rsidR="000D1A2E" w:rsidRPr="00F854AB">
        <w:rPr>
          <w:lang w:val="sr-Latn-CS"/>
          <w:rFonts w:ascii="Times New Roman" w:cs="Times New Roman" w:eastAsia="Times New Roman" w:hAnsi="Times New Roman"/>
          <w:sz w:val="24"/>
          <w:szCs w:val="24"/>
        </w:rPr>
        <w:t>.</w:t>
      </w:r>
      <w:r>
        <w:rPr>
          <w:lang/>
          <w:rFonts w:ascii="Times New Roman" w:cs="Times New Roman" w:eastAsia="Times New Roman" w:hAnsi="Times New Roman"/>
          <w:sz w:val="24"/>
          <w:szCs w:val="24"/>
        </w:rPr>
        <w:t xml:space="preserve"> Манастир је у могућности да прими бројне посетиоце без оштећења објекта, уз услов да су они едуковани о потреби адекватног понашања. </w:t>
      </w:r>
    </w:p>
    <w:p w:rsidR="000D1A2E" w:rsidRDefault="000D1A2E" w:rsidP="00E606A0" w:rsidRPr="00E606A0">
      <w:pPr>
        <w:jc w:val="both"/>
        <w:spacing w:after="0"/>
        <w:rPr>
          <w:lang/>
          <w:rFonts w:ascii="Times New Roman" w:cs="Times New Roman" w:eastAsia="Calibri" w:hAnsi="Times New Roman"/>
          <w:sz w:val="24"/>
          <w:szCs w:val="24"/>
        </w:rPr>
      </w:pPr>
    </w:p>
    <w:p w:rsidR="007F13DA" w:rsidRDefault="007F13DA" w:rsidP="00737520">
      <w:pPr>
        <w:jc w:val="both"/>
        <w:spacing w:after="0"/>
        <w:rPr>
          <w:lang/>
          <w:b/>
          <w:i/>
          <w:u w:val="single"/>
          <w:rFonts w:ascii="Times New Roman" w:cs="Times New Roman" w:eastAsia="Calibri" w:hAnsi="Times New Roman"/>
          <w:sz w:val="24"/>
          <w:szCs w:val="24"/>
        </w:rPr>
      </w:pPr>
    </w:p>
    <w:p w:rsidR="007F13DA" w:rsidRDefault="007F13DA" w:rsidP="00737520">
      <w:pPr>
        <w:jc w:val="both"/>
        <w:spacing w:after="0"/>
        <w:rPr>
          <w:lang/>
          <w:b/>
          <w:i/>
          <w:u w:val="single"/>
          <w:rFonts w:ascii="Times New Roman" w:cs="Times New Roman" w:eastAsia="Calibri" w:hAnsi="Times New Roman"/>
          <w:sz w:val="24"/>
          <w:szCs w:val="24"/>
        </w:rPr>
      </w:pPr>
    </w:p>
    <w:p w:rsidR="003E36D6" w:rsidRDefault="00737520" w:rsidP="00737520" w:rsidRPr="007F13DA">
      <w:pPr>
        <w:jc w:val="both"/>
        <w:spacing w:after="0"/>
        <w:rPr>
          <w:lang w:val="sr-Latn-CS"/>
          <w:b/>
          <w:i/>
          <w:rFonts w:ascii="Times New Roman" w:cs="Times New Roman" w:eastAsia="Calibri" w:hAnsi="Times New Roman"/>
          <w:sz w:val="24"/>
          <w:szCs w:val="24"/>
        </w:rPr>
      </w:pPr>
      <w:r w:rsidRPr="007F13DA">
        <w:rPr>
          <w:lang/>
          <w:b/>
          <w:i/>
          <w:u w:val="single"/>
          <w:rFonts w:ascii="Times New Roman" w:cs="Times New Roman" w:eastAsia="Calibri" w:hAnsi="Times New Roman"/>
          <w:sz w:val="24"/>
          <w:szCs w:val="24"/>
        </w:rPr>
        <w:t xml:space="preserve">Стање репарације (слабо 0, донекле извршено 1, добро 2-3, одлично 4) </w:t>
        <w:lastRenderedPageBreak/>
      </w:r>
      <w:r w:rsidRPr="007F13DA">
        <w:rPr>
          <w:lang/>
          <w:b/>
          <w:i/>
          <w:rFonts w:ascii="Times New Roman" w:cs="Times New Roman" w:eastAsia="Calibri" w:hAnsi="Times New Roman"/>
          <w:sz w:val="24"/>
          <w:szCs w:val="24"/>
        </w:rPr>
        <w:t>– оцена 3</w:t>
      </w:r>
      <w:r w:rsidRPr="007F13DA">
        <w:rPr>
          <w:lang/>
          <w:b/>
          <w:i/>
          <w:u w:val="single"/>
          <w:rFonts w:ascii="Times New Roman" w:cs="Times New Roman" w:eastAsia="Calibri" w:hAnsi="Times New Roman"/>
          <w:sz w:val="24"/>
          <w:szCs w:val="24"/>
        </w:rPr>
        <w:t xml:space="preserve"> </w:t>
      </w:r>
    </w:p>
    <w:p w:rsidR="00DA0A5E" w:rsidRDefault="00257FB4" w:rsidP="007F13DA" w:rsidRPr="007F13DA">
      <w:pPr>
        <w:jc w:val="both"/>
        <w:ind w:firstLine="720"/>
        <w:rPr>
          <w:lang/>
          <w:rFonts w:ascii="Times New Roman" w:cs="Times New Roman" w:hAnsi="Times New Roman"/>
          <w:sz w:val="24"/>
          <w:szCs w:val="24"/>
        </w:rPr>
      </w:pPr>
      <w:r>
        <w:rPr>
          <w:lang/>
          <w:rFonts w:ascii="Times New Roman" w:cs="Times New Roman" w:hAnsi="Times New Roman"/>
          <w:sz w:val="24"/>
          <w:szCs w:val="24"/>
        </w:rPr>
        <w:t>Свесни њиховог великог значаја и огромне првлачне моћи за туристе, заиста су се потрудили да обнове и изграде и да очувају манастире и одрже их у најбољем могућем реду, са циљем да изглед ових културних добара остане што вернији оригиналном, а да функција буде што флексибилнија у смислу прилагођавања туристичким потребама и конкурентности понуде на туристичком тржишту. Манастир Крушедол је поводом прославе пет векова значајно обновљен, али има још много тога да се уради.</w:t>
      </w:r>
      <w:r w:rsidRPr="00257FB4">
        <w:rPr>
          <w:lang/>
          <w:rFonts w:ascii="Times New Roman" w:cs="Times New Roman" w:hAnsi="Times New Roman"/>
          <w:sz w:val="24"/>
          <w:szCs w:val="24"/>
        </w:rPr>
        <w:t xml:space="preserve"> </w:t>
      </w:r>
      <w:r>
        <w:rPr>
          <w:lang/>
          <w:rFonts w:ascii="Times New Roman" w:cs="Times New Roman" w:hAnsi="Times New Roman"/>
          <w:sz w:val="24"/>
          <w:szCs w:val="24"/>
        </w:rPr>
        <w:t>Обнова н</w:t>
      </w:r>
      <w:r w:rsidRPr="00257FB4">
        <w:rPr>
          <w:lang/>
          <w:rFonts w:ascii="Times New Roman" w:cs="Times New Roman" w:hAnsi="Times New Roman"/>
          <w:sz w:val="24"/>
          <w:szCs w:val="24"/>
        </w:rPr>
        <w:t>ије</w:t>
      </w:r>
      <w:r w:rsidRPr="00A54767">
        <w:rPr>
          <w:lang w:val="sr-Latn-CS"/>
          <w:rFonts w:ascii="Times New Roman" w:cs="Times New Roman" w:hAnsi="Times New Roman"/>
          <w:sz w:val="24"/>
          <w:szCs w:val="24"/>
        </w:rPr>
        <w:t xml:space="preserve"> </w:t>
      </w:r>
      <w:r w:rsidRPr="00257FB4">
        <w:rPr>
          <w:lang/>
          <w:rFonts w:ascii="Times New Roman" w:cs="Times New Roman" w:hAnsi="Times New Roman"/>
          <w:sz w:val="24"/>
          <w:szCs w:val="24"/>
        </w:rPr>
        <w:t>још</w:t>
      </w:r>
      <w:r w:rsidRPr="00A54767">
        <w:rPr>
          <w:lang w:val="sr-Latn-CS"/>
          <w:rFonts w:ascii="Times New Roman" w:cs="Times New Roman" w:hAnsi="Times New Roman"/>
          <w:sz w:val="24"/>
          <w:szCs w:val="24"/>
        </w:rPr>
        <w:t xml:space="preserve"> </w:t>
      </w:r>
      <w:r w:rsidRPr="00257FB4">
        <w:rPr>
          <w:lang/>
          <w:rFonts w:ascii="Times New Roman" w:cs="Times New Roman" w:hAnsi="Times New Roman"/>
          <w:sz w:val="24"/>
          <w:szCs w:val="24"/>
        </w:rPr>
        <w:t>увек</w:t>
      </w:r>
      <w:r w:rsidRPr="00A54767">
        <w:rPr>
          <w:lang w:val="sr-Latn-CS"/>
          <w:rFonts w:ascii="Times New Roman" w:cs="Times New Roman" w:hAnsi="Times New Roman"/>
          <w:sz w:val="24"/>
          <w:szCs w:val="24"/>
        </w:rPr>
        <w:t xml:space="preserve"> </w:t>
      </w:r>
      <w:r>
        <w:rPr>
          <w:lang/>
          <w:rFonts w:ascii="Times New Roman" w:cs="Times New Roman" w:hAnsi="Times New Roman"/>
          <w:sz w:val="24"/>
          <w:szCs w:val="24"/>
        </w:rPr>
        <w:t xml:space="preserve">завршена. У току су радови на успостављању нове манастирске ризнице са уметничким и другим драгоценостима, на месту оне која је већим делом у Другом светском рату опљачкана. </w:t>
      </w:r>
      <w:r w:rsidR="00613D0A" w:rsidRPr="00A54767">
        <w:rPr>
          <w:lang w:val="sr-Latn-CS"/>
          <w:rFonts w:ascii="Times New Roman" w:cs="Times New Roman" w:hAnsi="Times New Roman"/>
          <w:sz w:val="24"/>
          <w:szCs w:val="24"/>
        </w:rPr>
        <w:t xml:space="preserve"> </w:t>
      </w:r>
    </w:p>
    <w:p w:rsidR="007365D7" w:rsidRDefault="0076768A" w:rsidP="0076768A" w:rsidRPr="0076768A">
      <w:pPr>
        <w:jc w:val="both"/>
        <w:spacing w:after="0"/>
        <w:rPr>
          <w:lang w:val="sr-Latn-CS"/>
          <w:b/>
          <w:i/>
          <w:rFonts w:ascii="Times New Roman" w:cs="Times New Roman" w:eastAsia="Calibri" w:hAnsi="Times New Roman"/>
          <w:sz w:val="24"/>
          <w:szCs w:val="24"/>
        </w:rPr>
      </w:pPr>
      <w:r w:rsidRPr="0076768A">
        <w:rPr>
          <w:lang/>
          <w:b/>
          <w:i/>
          <w:u w:val="single"/>
          <w:rFonts w:ascii="Times New Roman" w:cs="Times New Roman" w:eastAsia="Calibri" w:hAnsi="Times New Roman"/>
          <w:sz w:val="24"/>
          <w:szCs w:val="24"/>
        </w:rPr>
        <w:t>Постојање плана управљања културним добром (нема плана 0, у припреми је 1-4, постоји 5) – оцена 5</w:t>
      </w:r>
      <w:r w:rsidR="003E36D6" w:rsidRPr="0076768A">
        <w:rPr>
          <w:lang w:val="sr-Latn-CS"/>
          <w:b/>
          <w:i/>
          <w:u w:val="single"/>
          <w:rFonts w:ascii="Times New Roman" w:cs="Times New Roman" w:eastAsia="Calibri" w:hAnsi="Times New Roman"/>
          <w:sz w:val="24"/>
          <w:szCs w:val="24"/>
        </w:rPr>
        <w:t>postojanje plana upravljanja kulturnim dobrom</w:t>
      </w:r>
      <w:r w:rsidR="00D31F73" w:rsidRPr="0076768A">
        <w:rPr>
          <w:lang w:val="sr-Latn-CS"/>
          <w:b/>
          <w:i/>
          <w:u w:val="single"/>
          <w:rFonts w:ascii="Times New Roman" w:cs="Times New Roman" w:eastAsia="Calibri" w:hAnsi="Times New Roman"/>
          <w:sz w:val="24"/>
          <w:szCs w:val="24"/>
        </w:rPr>
        <w:t xml:space="preserve"> (nema plana 0, u pripr</w:t>
      </w:r>
      <w:r w:rsidR="00D31F73" w:rsidRPr="0076768A">
        <w:rPr>
          <w:lang/>
          <w:b/>
          <w:i/>
          <w:u w:val="single"/>
          <w:rFonts w:ascii="Times New Roman" w:cs="Times New Roman" w:eastAsia="Calibri" w:hAnsi="Times New Roman"/>
          <w:sz w:val="24"/>
          <w:szCs w:val="24"/>
        </w:rPr>
        <w:t>е</w:t>
      </w:r>
      <w:r w:rsidR="003E36D6" w:rsidRPr="0076768A">
        <w:rPr>
          <w:lang w:val="sr-Latn-CS"/>
          <w:b/>
          <w:i/>
          <w:u w:val="single"/>
          <w:rFonts w:ascii="Times New Roman" w:cs="Times New Roman" w:eastAsia="Calibri" w:hAnsi="Times New Roman"/>
          <w:sz w:val="24"/>
          <w:szCs w:val="24"/>
        </w:rPr>
        <w:t>mi je 1-4, postoji 5)</w:t>
      </w:r>
      <w:r>
        <w:rPr>
          <w:lang/>
          <w:b/>
          <w:i/>
          <w:u w:val="single"/>
          <w:rFonts w:ascii="Times New Roman" w:cs="Times New Roman" w:eastAsia="Calibri" w:hAnsi="Times New Roman"/>
          <w:sz w:val="24"/>
          <w:szCs w:val="24"/>
        </w:rPr>
        <w:t xml:space="preserve"> </w:t>
      </w:r>
      <w:r w:rsidR="00D31F73" w:rsidRPr="0076768A">
        <w:rPr>
          <w:lang w:val="sr-Latn-CS"/>
          <w:b/>
          <w:i/>
          <w:rFonts w:ascii="Times New Roman" w:cs="Times New Roman" w:eastAsia="Calibri" w:hAnsi="Times New Roman"/>
          <w:sz w:val="24"/>
          <w:szCs w:val="24"/>
        </w:rPr>
        <w:t xml:space="preserve">- </w:t>
      </w:r>
      <w:r w:rsidR="00D31F73" w:rsidRPr="007F13DA">
        <w:rPr>
          <w:lang/>
          <w:b/>
          <w:i/>
          <w:rFonts w:ascii="Times New Roman" w:cs="Times New Roman" w:eastAsia="Calibri" w:hAnsi="Times New Roman"/>
          <w:sz w:val="24"/>
          <w:szCs w:val="24"/>
        </w:rPr>
        <w:t>оцена</w:t>
      </w:r>
      <w:r w:rsidR="00D31F73" w:rsidRPr="0076768A">
        <w:rPr>
          <w:lang w:val="sr-Latn-CS"/>
          <w:b/>
          <w:i/>
          <w:rFonts w:ascii="Times New Roman" w:cs="Times New Roman" w:eastAsia="Calibri" w:hAnsi="Times New Roman"/>
          <w:sz w:val="24"/>
          <w:szCs w:val="24"/>
        </w:rPr>
        <w:t xml:space="preserve"> 5</w:t>
      </w:r>
    </w:p>
    <w:p w:rsidR="00D31F73" w:rsidRDefault="00C92016" w:rsidP="00F5068F" w:rsidRPr="00F5068F">
      <w:pPr>
        <w:jc w:val="both"/>
        <w:ind w:firstLine="720"/>
        <w:rPr>
          <w:lang/>
          <w:rFonts w:ascii="Times New Roman" w:cs="Times New Roman" w:eastAsia="Calibri" w:hAnsi="Times New Roman"/>
          <w:sz w:val="24"/>
          <w:szCs w:val="24"/>
        </w:rPr>
      </w:pPr>
      <w:r>
        <w:rPr>
          <w:lang/>
          <w:rFonts w:ascii="Times New Roman" w:cs="Times New Roman" w:eastAsia="Calibri" w:hAnsi="Times New Roman"/>
          <w:sz w:val="24"/>
          <w:szCs w:val="24"/>
        </w:rPr>
        <w:t>П</w:t>
      </w:r>
      <w:r w:rsidR="00D31F73" w:rsidRPr="00C92016">
        <w:rPr>
          <w:lang/>
          <w:rFonts w:ascii="Times New Roman" w:cs="Times New Roman" w:eastAsia="Calibri" w:hAnsi="Times New Roman"/>
          <w:sz w:val="24"/>
          <w:szCs w:val="24"/>
        </w:rPr>
        <w:t>остоји</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план</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управљања</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који</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је</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започет</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обновом</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манастира</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поводом</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прославе</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пет</w:t>
      </w:r>
      <w:r w:rsidR="00D31F73" w:rsidRPr="00A54767">
        <w:rPr>
          <w:lang w:val="sr-Latn-CS"/>
          <w:rFonts w:ascii="Times New Roman" w:cs="Times New Roman" w:eastAsia="Calibri" w:hAnsi="Times New Roman"/>
          <w:sz w:val="24"/>
          <w:szCs w:val="24"/>
        </w:rPr>
        <w:t xml:space="preserve"> </w:t>
      </w:r>
      <w:r w:rsidR="00D31F73" w:rsidRPr="00C92016">
        <w:rPr>
          <w:lang/>
          <w:rFonts w:ascii="Times New Roman" w:cs="Times New Roman" w:eastAsia="Calibri" w:hAnsi="Times New Roman"/>
          <w:sz w:val="24"/>
          <w:szCs w:val="24"/>
        </w:rPr>
        <w:t>векова</w:t>
      </w:r>
      <w:r>
        <w:rPr>
          <w:lang/>
          <w:rFonts w:ascii="Times New Roman" w:cs="Times New Roman" w:eastAsia="Calibri" w:hAnsi="Times New Roman"/>
          <w:sz w:val="24"/>
          <w:szCs w:val="24"/>
        </w:rPr>
        <w:t xml:space="preserve">. Планира се завршетак новог конака на улазу манастирског комплекса и уређење манастирског музеја. </w:t>
      </w:r>
      <w:r w:rsidR="00FA3FFE" w:rsidRPr="00C92016">
        <w:rPr>
          <w:lang/>
          <w:color w:val="231F20"/>
          <w:rFonts w:ascii="Times New Roman" w:cs="Times New Roman" w:hAnsi="Times New Roman"/>
          <w:sz w:val="24"/>
          <w:szCs w:val="24"/>
        </w:rPr>
        <w:t>Постоји</w:t>
      </w:r>
      <w:r w:rsidR="00FA3FFE" w:rsidRPr="00C92016">
        <w:rPr>
          <w:lang w:val="sr-Latn-CS"/>
          <w:color w:val="231F20"/>
          <w:rFonts w:ascii="Times New Roman" w:cs="Times New Roman" w:hAnsi="Times New Roman"/>
          <w:sz w:val="24"/>
          <w:szCs w:val="24"/>
        </w:rPr>
        <w:t xml:space="preserve"> </w:t>
      </w:r>
      <w:r w:rsidR="00FA3FFE" w:rsidRPr="00C92016">
        <w:rPr>
          <w:lang/>
          <w:color w:val="231F20"/>
          <w:rFonts w:ascii="Times New Roman" w:cs="Times New Roman" w:hAnsi="Times New Roman"/>
          <w:sz w:val="24"/>
          <w:szCs w:val="24"/>
        </w:rPr>
        <w:t>и</w:t>
      </w:r>
      <w:r w:rsidR="00FA3FFE" w:rsidRPr="00C92016">
        <w:rPr>
          <w:lang w:val="sr-Latn-CS"/>
          <w:color w:val="231F20"/>
          <w:rFonts w:ascii="Times New Roman" w:cs="Times New Roman" w:hAnsi="Times New Roman"/>
          <w:sz w:val="24"/>
          <w:szCs w:val="24"/>
        </w:rPr>
        <w:t xml:space="preserve"> </w:t>
      </w:r>
      <w:r w:rsidR="00FA3FFE" w:rsidRPr="00C92016">
        <w:rPr>
          <w:lang/>
          <w:color w:val="231F20"/>
          <w:rFonts w:ascii="Times New Roman" w:cs="Times New Roman" w:hAnsi="Times New Roman"/>
          <w:sz w:val="24"/>
          <w:szCs w:val="24"/>
        </w:rPr>
        <w:t>мастер</w:t>
      </w:r>
      <w:r w:rsidR="00FA3FFE" w:rsidRPr="00C92016">
        <w:rPr>
          <w:lang w:val="sr-Latn-CS"/>
          <w:color w:val="231F20"/>
          <w:rFonts w:ascii="Times New Roman" w:cs="Times New Roman" w:hAnsi="Times New Roman"/>
          <w:sz w:val="24"/>
          <w:szCs w:val="24"/>
        </w:rPr>
        <w:t xml:space="preserve"> </w:t>
      </w:r>
      <w:r w:rsidR="00FA3FFE" w:rsidRPr="00C92016">
        <w:rPr>
          <w:lang/>
          <w:color w:val="231F20"/>
          <w:rFonts w:ascii="Times New Roman" w:cs="Times New Roman" w:hAnsi="Times New Roman"/>
          <w:sz w:val="24"/>
          <w:szCs w:val="24"/>
        </w:rPr>
        <w:t>план</w:t>
      </w:r>
      <w:r w:rsidR="00FA3FFE" w:rsidRPr="00C92016">
        <w:rPr>
          <w:lang w:val="sr-Latn-CS"/>
          <w:color w:val="231F20"/>
          <w:rFonts w:ascii="Times New Roman" w:cs="Times New Roman" w:hAnsi="Times New Roman"/>
          <w:sz w:val="24"/>
          <w:szCs w:val="24"/>
        </w:rPr>
        <w:t xml:space="preserve"> </w:t>
      </w:r>
      <w:r w:rsidR="00FA3FFE" w:rsidRPr="00C92016">
        <w:rPr>
          <w:lang/>
          <w:color w:val="231F20"/>
          <w:rFonts w:ascii="Times New Roman" w:cs="Times New Roman" w:hAnsi="Times New Roman"/>
          <w:sz w:val="24"/>
          <w:szCs w:val="24"/>
        </w:rPr>
        <w:t>Фрушке</w:t>
      </w:r>
      <w:r w:rsidR="00FA3FFE" w:rsidRPr="00C92016">
        <w:rPr>
          <w:lang w:val="sr-Latn-CS"/>
          <w:color w:val="231F20"/>
          <w:rFonts w:ascii="Times New Roman" w:cs="Times New Roman" w:hAnsi="Times New Roman"/>
          <w:sz w:val="24"/>
          <w:szCs w:val="24"/>
        </w:rPr>
        <w:t xml:space="preserve">  </w:t>
      </w:r>
      <w:r w:rsidR="00FA3FFE" w:rsidRPr="00C92016">
        <w:rPr>
          <w:lang/>
          <w:color w:val="231F20"/>
          <w:rFonts w:ascii="Times New Roman" w:cs="Times New Roman" w:hAnsi="Times New Roman"/>
          <w:sz w:val="24"/>
          <w:szCs w:val="24"/>
        </w:rPr>
        <w:t>горе</w:t>
      </w:r>
      <w:r w:rsidR="00FA3FFE" w:rsidRPr="00C92016">
        <w:rPr>
          <w:lang w:val="sr-Latn-CS"/>
          <w:color w:val="231F20"/>
          <w:rFonts w:ascii="Times New Roman" w:cs="Times New Roman" w:hAnsi="Times New Roman"/>
          <w:sz w:val="24"/>
          <w:szCs w:val="24"/>
        </w:rPr>
        <w:t xml:space="preserve"> 2012-2022.</w:t>
      </w:r>
      <w:r>
        <w:rPr>
          <w:lang/>
          <w:color w:val="231F20"/>
          <w:rFonts w:ascii="Times New Roman" w:cs="Times New Roman" w:hAnsi="Times New Roman"/>
          <w:sz w:val="24"/>
          <w:szCs w:val="24"/>
        </w:rPr>
        <w:t xml:space="preserve"> Према овом плану планира се увођење многих програма и итинерера који обухватају посету овог манастира. </w:t>
      </w:r>
    </w:p>
    <w:p w:rsidR="003E36D6" w:rsidRDefault="00CA6D2F" w:rsidP="00C92016" w:rsidRPr="00CA6D2F">
      <w:pPr>
        <w:jc w:val="both"/>
        <w:spacing w:after="0"/>
        <w:rPr>
          <w:lang w:val="sr-Latn-CS"/>
          <w:b/>
          <w:i/>
          <w:rFonts w:ascii="Times New Roman" w:cs="Times New Roman" w:eastAsia="Calibri" w:hAnsi="Times New Roman"/>
          <w:sz w:val="24"/>
          <w:szCs w:val="24"/>
        </w:rPr>
      </w:pPr>
      <w:r w:rsidRPr="00CA6D2F">
        <w:rPr>
          <w:lang/>
          <w:b/>
          <w:i/>
          <w:u w:val="single"/>
          <w:rFonts w:ascii="Times New Roman" w:cs="Times New Roman" w:eastAsia="Calibri" w:hAnsi="Times New Roman"/>
          <w:sz w:val="24"/>
          <w:szCs w:val="24"/>
        </w:rPr>
        <w:t xml:space="preserve">Регуларни мониторинг и одржавање (слабо 0, донекле 1-2, добро 3-4, одлично 5) </w:t>
      </w:r>
      <w:r w:rsidRPr="00CA6D2F">
        <w:rPr>
          <w:lang/>
          <w:b/>
          <w:i/>
          <w:rFonts w:ascii="Times New Roman" w:cs="Times New Roman" w:eastAsia="Calibri" w:hAnsi="Times New Roman"/>
          <w:sz w:val="24"/>
          <w:szCs w:val="24"/>
        </w:rPr>
        <w:t>– оцена 5</w:t>
      </w:r>
      <w:r w:rsidRPr="00CA6D2F">
        <w:rPr>
          <w:lang/>
          <w:b/>
          <w:i/>
          <w:u w:val="single"/>
          <w:rFonts w:ascii="Times New Roman" w:cs="Times New Roman" w:eastAsia="Calibri" w:hAnsi="Times New Roman"/>
          <w:sz w:val="24"/>
          <w:szCs w:val="24"/>
        </w:rPr>
        <w:t xml:space="preserve"> </w:t>
      </w:r>
    </w:p>
    <w:p w:rsidR="007F13DA" w:rsidRDefault="00796B60" w:rsidP="00F5068F" w:rsidRPr="00F5068F">
      <w:pPr>
        <w:jc w:val="both"/>
        <w:ind w:firstLine="720"/>
        <w:rPr>
          <w:lang/>
          <w:rFonts w:ascii="Times New Roman" w:cs="Times New Roman" w:hAnsi="Times New Roman"/>
          <w:sz w:val="24"/>
          <w:szCs w:val="24"/>
        </w:rPr>
      </w:pPr>
      <w:r w:rsidRPr="00CA6D2F">
        <w:rPr>
          <w:lang/>
          <w:rFonts w:ascii="Times New Roman" w:cs="Times New Roman" w:hAnsi="Times New Roman"/>
          <w:sz w:val="24"/>
          <w:szCs w:val="24"/>
        </w:rPr>
        <w:t>Након</w:t>
      </w:r>
      <w:r w:rsidRPr="00CA6D2F">
        <w:rPr>
          <w:lang w:val="sr-Latn-CS"/>
          <w:rFonts w:ascii="Times New Roman" w:cs="Times New Roman" w:hAnsi="Times New Roman"/>
          <w:sz w:val="24"/>
          <w:szCs w:val="24"/>
        </w:rPr>
        <w:t xml:space="preserve"> </w:t>
      </w:r>
      <w:r w:rsidRPr="00CA6D2F">
        <w:rPr>
          <w:lang/>
          <w:rFonts w:ascii="Times New Roman" w:cs="Times New Roman" w:hAnsi="Times New Roman"/>
          <w:sz w:val="24"/>
          <w:szCs w:val="24"/>
        </w:rPr>
        <w:t>што</w:t>
      </w:r>
      <w:r w:rsidRPr="00CA6D2F">
        <w:rPr>
          <w:lang w:val="sr-Latn-CS"/>
          <w:rFonts w:ascii="Times New Roman" w:cs="Times New Roman" w:hAnsi="Times New Roman"/>
          <w:sz w:val="24"/>
          <w:szCs w:val="24"/>
        </w:rPr>
        <w:t xml:space="preserve"> </w:t>
      </w:r>
      <w:r w:rsidRPr="00CA6D2F">
        <w:rPr>
          <w:lang/>
          <w:rFonts w:ascii="Times New Roman" w:cs="Times New Roman" w:hAnsi="Times New Roman"/>
          <w:sz w:val="24"/>
          <w:szCs w:val="24"/>
        </w:rPr>
        <w:t>су</w:t>
      </w:r>
      <w:r w:rsidR="00CA6D2F">
        <w:rPr>
          <w:lang w:val="sr-Latn-CS"/>
          <w:rFonts w:ascii="Times New Roman" w:cs="Times New Roman" w:hAnsi="Times New Roman"/>
          <w:sz w:val="24"/>
          <w:szCs w:val="24"/>
        </w:rPr>
        <w:t xml:space="preserve"> </w:t>
      </w:r>
      <w:r w:rsidR="00CA6D2F">
        <w:rPr>
          <w:lang/>
          <w:rFonts w:ascii="Times New Roman" w:cs="Times New Roman" w:hAnsi="Times New Roman"/>
          <w:sz w:val="24"/>
          <w:szCs w:val="24"/>
        </w:rPr>
        <w:t xml:space="preserve">предузете одређене мере репарације, с обзиром на стање у којем се објекат налази, </w:t>
      </w:r>
      <w:r w:rsidRPr="00CA6D2F">
        <w:rPr>
          <w:lang/>
          <w:rFonts w:ascii="Times New Roman" w:cs="Times New Roman" w:hAnsi="Times New Roman"/>
          <w:sz w:val="24"/>
          <w:szCs w:val="24"/>
        </w:rPr>
        <w:t>присутни</w:t>
      </w:r>
      <w:r w:rsidRPr="00CA6D2F">
        <w:rPr>
          <w:lang w:val="sr-Latn-CS"/>
          <w:rFonts w:ascii="Times New Roman" w:cs="Times New Roman" w:hAnsi="Times New Roman"/>
          <w:sz w:val="24"/>
          <w:szCs w:val="24"/>
        </w:rPr>
        <w:t xml:space="preserve"> </w:t>
      </w:r>
      <w:r w:rsidRPr="00CA6D2F">
        <w:rPr>
          <w:lang/>
          <w:rFonts w:ascii="Times New Roman" w:cs="Times New Roman" w:hAnsi="Times New Roman"/>
          <w:sz w:val="24"/>
          <w:szCs w:val="24"/>
        </w:rPr>
        <w:t>су</w:t>
      </w:r>
      <w:r w:rsidRPr="00CA6D2F">
        <w:rPr>
          <w:lang w:val="sr-Latn-CS"/>
          <w:rFonts w:ascii="Times New Roman" w:cs="Times New Roman" w:hAnsi="Times New Roman"/>
          <w:sz w:val="24"/>
          <w:szCs w:val="24"/>
        </w:rPr>
        <w:t xml:space="preserve"> </w:t>
      </w:r>
      <w:r w:rsidRPr="00CA6D2F">
        <w:rPr>
          <w:lang/>
          <w:rFonts w:ascii="Times New Roman" w:cs="Times New Roman" w:hAnsi="Times New Roman"/>
          <w:sz w:val="24"/>
          <w:szCs w:val="24"/>
        </w:rPr>
        <w:t>стални</w:t>
      </w:r>
      <w:r w:rsidRPr="00CA6D2F">
        <w:rPr>
          <w:lang w:val="sr-Latn-CS"/>
          <w:rFonts w:ascii="Times New Roman" w:cs="Times New Roman" w:hAnsi="Times New Roman"/>
          <w:sz w:val="24"/>
          <w:szCs w:val="24"/>
        </w:rPr>
        <w:t xml:space="preserve"> </w:t>
      </w:r>
      <w:r w:rsidRPr="00CA6D2F">
        <w:rPr>
          <w:lang/>
          <w:rFonts w:ascii="Times New Roman" w:cs="Times New Roman" w:hAnsi="Times New Roman"/>
          <w:sz w:val="24"/>
          <w:szCs w:val="24"/>
        </w:rPr>
        <w:t>мониторинг</w:t>
      </w:r>
      <w:r w:rsidRPr="00CA6D2F">
        <w:rPr>
          <w:lang w:val="sr-Latn-CS"/>
          <w:rFonts w:ascii="Times New Roman" w:cs="Times New Roman" w:hAnsi="Times New Roman"/>
          <w:sz w:val="24"/>
          <w:szCs w:val="24"/>
        </w:rPr>
        <w:t xml:space="preserve"> </w:t>
      </w:r>
      <w:r w:rsidRPr="00CA6D2F">
        <w:rPr>
          <w:lang/>
          <w:rFonts w:ascii="Times New Roman" w:cs="Times New Roman" w:hAnsi="Times New Roman"/>
          <w:sz w:val="24"/>
          <w:szCs w:val="24"/>
        </w:rPr>
        <w:t>и</w:t>
      </w:r>
      <w:r w:rsidRPr="00CA6D2F">
        <w:rPr>
          <w:lang w:val="sr-Latn-CS"/>
          <w:rFonts w:ascii="Times New Roman" w:cs="Times New Roman" w:hAnsi="Times New Roman"/>
          <w:sz w:val="24"/>
          <w:szCs w:val="24"/>
        </w:rPr>
        <w:t xml:space="preserve"> </w:t>
      </w:r>
      <w:r w:rsidRPr="00CA6D2F">
        <w:rPr>
          <w:lang/>
          <w:rFonts w:ascii="Times New Roman" w:cs="Times New Roman" w:hAnsi="Times New Roman"/>
          <w:sz w:val="24"/>
          <w:szCs w:val="24"/>
        </w:rPr>
        <w:t>одржавање</w:t>
      </w:r>
      <w:r w:rsidRPr="00CA6D2F">
        <w:rPr>
          <w:lang w:val="sr-Latn-CS"/>
          <w:rFonts w:ascii="Times New Roman" w:cs="Times New Roman" w:hAnsi="Times New Roman"/>
          <w:sz w:val="24"/>
          <w:szCs w:val="24"/>
        </w:rPr>
        <w:t>.</w:t>
      </w:r>
      <w:r w:rsidR="00823342" w:rsidRPr="00CA6D2F">
        <w:rPr>
          <w:lang w:val="sr-Latn-CS"/>
          <w:rFonts w:ascii="Times New Roman" w:cs="Times New Roman" w:hAnsi="Times New Roman"/>
          <w:sz w:val="24"/>
          <w:szCs w:val="24"/>
        </w:rPr>
        <w:t xml:space="preserve"> </w:t>
      </w:r>
      <w:r w:rsidR="00CA6D2F">
        <w:rPr>
          <w:lang/>
          <w:rFonts w:ascii="Times New Roman" w:cs="Times New Roman" w:hAnsi="Times New Roman"/>
          <w:sz w:val="24"/>
          <w:szCs w:val="24"/>
        </w:rPr>
        <w:t>Иако увек има простора за</w:t>
      </w:r>
      <w:r w:rsidR="007F13DA">
        <w:rPr>
          <w:lang/>
          <w:rFonts w:ascii="Times New Roman" w:cs="Times New Roman" w:hAnsi="Times New Roman"/>
          <w:sz w:val="24"/>
          <w:szCs w:val="24"/>
        </w:rPr>
        <w:t xml:space="preserve"> унапређивање постојећег стања.</w:t>
      </w:r>
    </w:p>
    <w:p w:rsidR="00CC5392" w:rsidRDefault="001A00DA" w:rsidP="00CC5392" w:rsidRPr="00CC5392">
      <w:pPr>
        <w:jc w:val="both"/>
        <w:spacing w:after="0"/>
        <w:rPr>
          <w:lang/>
          <w:b/>
          <w:i/>
          <w:u w:val="single"/>
          <w:rFonts w:ascii="Times New Roman" w:cs="Times New Roman" w:eastAsia="Calibri" w:hAnsi="Times New Roman"/>
          <w:sz w:val="24"/>
          <w:szCs w:val="24"/>
        </w:rPr>
      </w:pPr>
      <w:r w:rsidRPr="00CC5392">
        <w:rPr>
          <w:lang/>
          <w:b/>
          <w:i/>
          <w:u w:val="single"/>
          <w:rFonts w:ascii="Times New Roman" w:cs="Times New Roman" w:eastAsia="Calibri" w:hAnsi="Times New Roman"/>
          <w:sz w:val="24"/>
          <w:szCs w:val="24"/>
        </w:rPr>
        <w:t xml:space="preserve">Потенцијал за текуће инвестирање и консултацију кључних стејкхолдера (слаб 0, адекватан 1-2, добар 3-4, одличан 5) </w:t>
      </w:r>
      <w:r w:rsidRPr="00CC5392">
        <w:rPr>
          <w:lang/>
          <w:b/>
          <w:i/>
          <w:rFonts w:ascii="Times New Roman" w:cs="Times New Roman" w:eastAsia="Calibri" w:hAnsi="Times New Roman"/>
          <w:sz w:val="24"/>
          <w:szCs w:val="24"/>
        </w:rPr>
        <w:t>–</w:t>
      </w:r>
      <w:r w:rsidR="00F5068F">
        <w:rPr>
          <w:lang/>
          <w:b/>
          <w:i/>
          <w:rFonts w:ascii="Times New Roman" w:cs="Times New Roman" w:eastAsia="Calibri" w:hAnsi="Times New Roman"/>
          <w:sz w:val="24"/>
          <w:szCs w:val="24"/>
        </w:rPr>
        <w:t xml:space="preserve"> </w:t>
      </w:r>
      <w:r w:rsidR="00F5068F" w:rsidRPr="00F5068F">
        <w:rPr>
          <w:lang/>
          <w:b/>
          <w:i/>
          <w:rFonts w:ascii="Times New Roman" w:cs="Times New Roman" w:eastAsia="Calibri" w:hAnsi="Times New Roman"/>
          <w:sz w:val="24"/>
          <w:szCs w:val="24"/>
        </w:rPr>
        <w:t>оцена</w:t>
      </w:r>
      <w:r w:rsidR="00CC5392" w:rsidRPr="00F5068F">
        <w:rPr>
          <w:lang/>
          <w:b/>
          <w:i/>
          <w:rFonts w:ascii="Times New Roman" w:cs="Times New Roman" w:eastAsia="Calibri" w:hAnsi="Times New Roman"/>
          <w:sz w:val="24"/>
          <w:szCs w:val="24"/>
        </w:rPr>
        <w:t xml:space="preserve"> </w:t>
      </w:r>
      <w:r w:rsidR="00F5068F" w:rsidRPr="00F5068F">
        <w:rPr>
          <w:lang/>
          <w:b/>
          <w:i/>
          <w:rFonts w:ascii="Times New Roman" w:cs="Times New Roman" w:eastAsia="Calibri" w:hAnsi="Times New Roman"/>
          <w:sz w:val="24"/>
          <w:szCs w:val="24"/>
        </w:rPr>
        <w:t>4</w:t>
      </w:r>
    </w:p>
    <w:p w:rsidR="00933C0C" w:rsidRDefault="00CC5392" w:rsidP="00CC5392" w:rsidRPr="00A54767">
      <w:pPr>
        <w:jc w:val="both"/>
        <w:ind w:firstLine="720"/>
        <w:spacing w:after="0"/>
        <w:rPr>
          <w:lang w:val="sr-Latn-CS"/>
          <w:rFonts w:ascii="Times New Roman" w:cs="Times New Roman" w:eastAsia="Times New Roman" w:hAnsi="Times New Roman"/>
          <w:sz w:val="24"/>
          <w:szCs w:val="24"/>
        </w:rPr>
      </w:pPr>
      <w:r>
        <w:rPr>
          <w:lang/>
          <w:rFonts w:ascii="Times New Roman" w:cs="Times New Roman" w:eastAsia="Calibri" w:hAnsi="Times New Roman"/>
          <w:sz w:val="24"/>
          <w:szCs w:val="24"/>
        </w:rPr>
        <w:t xml:space="preserve">Обнова фрушкогорских манастира почела је 1953. Од цркве и конака Новог Хопова. Од тада, непрестано се ради и истражује, али због нередовног финансирања у фрушкогорском комплексу ниједан манастир није сасвим обновљен. </w:t>
      </w:r>
      <w:r w:rsidR="00F5068F">
        <w:rPr>
          <w:lang/>
          <w:rFonts w:ascii="Times New Roman" w:cs="Times New Roman" w:eastAsia="Calibri" w:hAnsi="Times New Roman"/>
          <w:sz w:val="24"/>
          <w:szCs w:val="24"/>
        </w:rPr>
        <w:t xml:space="preserve">Међутим, доста тога се урадило и направили су се одређени пројекти и планови за даље унапређење овог локалитета, што укључује и ангажовање различитих стејкхолдера. </w:t>
      </w:r>
    </w:p>
    <w:p w:rsidR="00A20FC3" w:rsidRDefault="00A20FC3" w:rsidP="00A54767" w:rsidRPr="00A54767">
      <w:pPr>
        <w:jc w:val="both"/>
        <w:ind w:left="1080"/>
        <w:spacing w:after="0"/>
        <w:rPr>
          <w:lang w:val="sr-Latn-CS"/>
          <w:rFonts w:ascii="Times New Roman" w:cs="Times New Roman" w:eastAsia="Calibri" w:hAnsi="Times New Roman"/>
          <w:sz w:val="24"/>
          <w:szCs w:val="24"/>
        </w:rPr>
      </w:pPr>
    </w:p>
    <w:p w:rsidR="00335E10" w:rsidRDefault="00CC5392" w:rsidP="00CC5392" w:rsidRPr="00CC5392">
      <w:pPr>
        <w:jc w:val="both"/>
        <w:spacing w:after="0"/>
        <w:rPr>
          <w:lang w:val="sr-Latn-CS"/>
          <w:rFonts w:ascii="Times New Roman" w:cs="Times New Roman" w:hAnsi="Times New Roman"/>
          <w:sz w:val="24"/>
          <w:szCs w:val="24"/>
        </w:rPr>
      </w:pPr>
      <w:r w:rsidRPr="00CC5392">
        <w:rPr>
          <w:lang/>
          <w:b/>
          <w:i/>
          <w:u w:val="single"/>
          <w:rFonts w:ascii="Times New Roman" w:cs="Times New Roman" w:eastAsia="Calibri" w:hAnsi="Times New Roman"/>
          <w:sz w:val="24"/>
          <w:szCs w:val="24"/>
        </w:rPr>
        <w:t xml:space="preserve">Могућност негативног утицаја великог броја посетилаца на физичко стање културног добра (велика могућност 1, средња могућност 2-4, мала могућност 5) </w:t>
      </w:r>
      <w:r w:rsidRPr="00CC5392">
        <w:rPr>
          <w:lang/>
          <w:b/>
          <w:i/>
          <w:rFonts w:ascii="Times New Roman" w:cs="Times New Roman" w:eastAsia="Calibri" w:hAnsi="Times New Roman"/>
          <w:sz w:val="24"/>
          <w:szCs w:val="24"/>
        </w:rPr>
        <w:t>– оцена 5</w:t>
      </w:r>
      <w:r w:rsidRPr="00CC5392">
        <w:rPr>
          <w:lang w:val="sr-Latn-CS"/>
          <w:rFonts w:ascii="Times New Roman" w:cs="Times New Roman" w:hAnsi="Times New Roman"/>
          <w:sz w:val="24"/>
          <w:szCs w:val="24"/>
        </w:rPr>
        <w:t xml:space="preserve"> </w:t>
      </w:r>
    </w:p>
    <w:p w:rsidR="0056096F" w:rsidRDefault="00EF59B6" w:rsidP="0056096F">
      <w:pPr>
        <w:jc w:val="both"/>
        <w:ind w:firstLine="720"/>
        <w:spacing w:after="0"/>
        <w:rPr>
          <w:lang/>
          <w:rFonts w:ascii="Times New Roman" w:cs="Times New Roman" w:hAnsi="Times New Roman"/>
          <w:sz w:val="24"/>
          <w:szCs w:val="24"/>
        </w:rPr>
      </w:pPr>
      <w:r>
        <w:rPr>
          <w:lang/>
          <w:rFonts w:ascii="Times New Roman" w:cs="Times New Roman" w:hAnsi="Times New Roman"/>
          <w:sz w:val="24"/>
          <w:szCs w:val="24"/>
        </w:rPr>
        <w:t>Уз претпоставку да се посетиоци придржавају одређених правила понашања и не пре</w:t>
      </w:r>
      <w:r w:rsidR="0056096F">
        <w:rPr>
          <w:lang/>
          <w:rFonts w:ascii="Times New Roman" w:cs="Times New Roman" w:hAnsi="Times New Roman"/>
          <w:sz w:val="24"/>
          <w:szCs w:val="24"/>
        </w:rPr>
        <w:t xml:space="preserve">дузимају недозвољене активности, њихово присуство не би требало да има негативан утицај на стање културног добра. </w:t>
      </w:r>
    </w:p>
    <w:p w:rsidR="007F13DA" w:rsidRDefault="007F13DA" w:rsidP="0056096F">
      <w:pPr>
        <w:jc w:val="both"/>
        <w:spacing w:after="0"/>
        <w:rPr>
          <w:lang/>
          <w:b/>
          <w:i/>
          <w:u w:val="single"/>
          <w:rFonts w:ascii="Times New Roman" w:cs="Times New Roman" w:eastAsia="Calibri" w:hAnsi="Times New Roman"/>
          <w:sz w:val="24"/>
          <w:szCs w:val="24"/>
        </w:rPr>
      </w:pPr>
    </w:p>
    <w:p w:rsidR="003E36D6" w:rsidRDefault="0056096F" w:rsidP="0056096F" w:rsidRPr="0056096F">
      <w:pPr>
        <w:jc w:val="both"/>
        <w:spacing w:after="0"/>
        <w:rPr>
          <w:lang/>
          <w:b/>
          <w:i/>
          <w:rFonts w:ascii="Times New Roman" w:cs="Times New Roman" w:eastAsia="Calibri" w:hAnsi="Times New Roman"/>
          <w:sz w:val="24"/>
          <w:szCs w:val="24"/>
        </w:rPr>
      </w:pPr>
      <w:r w:rsidRPr="0056096F">
        <w:rPr>
          <w:lang/>
          <w:b/>
          <w:i/>
          <w:u w:val="single"/>
          <w:rFonts w:ascii="Times New Roman" w:cs="Times New Roman" w:eastAsia="Calibri" w:hAnsi="Times New Roman"/>
          <w:sz w:val="24"/>
          <w:szCs w:val="24"/>
        </w:rPr>
        <w:t xml:space="preserve">Могућност негативног утицаја великог броја посетилаца на животни стил и културне традиције локалне заједнице (велика могучност 1, средња могућност 2-4, мала могућност 5) </w:t>
      </w:r>
      <w:r w:rsidRPr="0056096F">
        <w:rPr>
          <w:lang/>
          <w:b/>
          <w:i/>
          <w:rFonts w:ascii="Times New Roman" w:cs="Times New Roman" w:eastAsia="Calibri" w:hAnsi="Times New Roman"/>
          <w:sz w:val="24"/>
          <w:szCs w:val="24"/>
        </w:rPr>
        <w:t>– оцена 3</w:t>
      </w:r>
      <w:r w:rsidRPr="0056096F">
        <w:rPr>
          <w:lang/>
          <w:b/>
          <w:i/>
          <w:u w:val="single"/>
          <w:rFonts w:ascii="Times New Roman" w:cs="Times New Roman" w:eastAsia="Calibri" w:hAnsi="Times New Roman"/>
          <w:sz w:val="24"/>
          <w:szCs w:val="24"/>
        </w:rPr>
        <w:t xml:space="preserve"> </w:t>
      </w:r>
    </w:p>
    <w:p w:rsidR="00A20FC3" w:rsidRDefault="0056096F" w:rsidP="00F5068F" w:rsidRPr="00F5068F">
      <w:pPr>
        <w:jc w:val="both"/>
        <w:ind w:firstLine="720"/>
        <w:spacing w:after="0"/>
        <w:rPr>
          <w:lang/>
          <w:rFonts w:ascii="Times New Roman" w:cs="Times New Roman" w:hAnsi="Times New Roman"/>
          <w:sz w:val="24"/>
          <w:szCs w:val="24"/>
        </w:rPr>
      </w:pPr>
      <w:r>
        <w:rPr>
          <w:lang/>
          <w:rFonts w:ascii="Times New Roman" w:cs="Times New Roman" w:hAnsi="Times New Roman"/>
          <w:sz w:val="24"/>
          <w:szCs w:val="24"/>
        </w:rPr>
        <w:t>Њихово присуство такође не би требало да има негативне последице на стил живота и културу локалне заједнице, уколико би се правилно управљало посетама. Међутим, постоји могућност негативног утицаја велико</w:t>
      </w:r>
      <w:r w:rsidR="007E04D3">
        <w:rPr>
          <w:lang/>
          <w:rFonts w:ascii="Times New Roman" w:cs="Times New Roman" w:hAnsi="Times New Roman"/>
          <w:sz w:val="24"/>
          <w:szCs w:val="24"/>
        </w:rPr>
        <w:t>г броја посетилаца на свакоднев</w:t>
      </w:r>
      <w:r>
        <w:rPr>
          <w:lang/>
          <w:rFonts w:ascii="Times New Roman" w:cs="Times New Roman" w:hAnsi="Times New Roman"/>
          <w:sz w:val="24"/>
          <w:szCs w:val="24"/>
        </w:rPr>
        <w:t>н</w:t>
      </w:r>
      <w:r w:rsidR="007E04D3">
        <w:rPr>
          <w:lang/>
          <w:rFonts w:ascii="Times New Roman" w:cs="Times New Roman" w:hAnsi="Times New Roman"/>
          <w:sz w:val="24"/>
          <w:szCs w:val="24"/>
        </w:rPr>
        <w:t>и</w:t>
      </w:r>
      <w:r>
        <w:rPr>
          <w:lang/>
          <w:rFonts w:ascii="Times New Roman" w:cs="Times New Roman" w:hAnsi="Times New Roman"/>
          <w:sz w:val="24"/>
          <w:szCs w:val="24"/>
        </w:rPr>
        <w:t xml:space="preserve"> живот и обавезе монаха. </w:t>
      </w:r>
    </w:p>
    <w:p w:rsidR="00335E10" w:rsidRDefault="00CA42AF" w:rsidP="0056096F" w:rsidRPr="00CA42AF">
      <w:pPr>
        <w:jc w:val="both"/>
        <w:spacing w:after="0"/>
        <w:rPr>
          <w:lang w:val="sr-Latn-CS"/>
          <w:b/>
          <w:i/>
          <w:rFonts w:ascii="Times New Roman" w:cs="Times New Roman" w:eastAsia="Calibri" w:hAnsi="Times New Roman"/>
          <w:sz w:val="24"/>
          <w:szCs w:val="24"/>
        </w:rPr>
      </w:pPr>
      <w:r w:rsidRPr="00CA42AF">
        <w:rPr>
          <w:lang/>
          <w:b/>
          <w:i/>
          <w:u w:val="single"/>
          <w:rFonts w:ascii="Times New Roman" w:cs="Times New Roman" w:eastAsia="Calibri" w:hAnsi="Times New Roman"/>
          <w:sz w:val="24"/>
          <w:szCs w:val="24"/>
        </w:rPr>
        <w:t xml:space="preserve">Могућност да модификација, као део развоја производа, има негативан утицај на физичко стање културног добра (велика могућност 1, средња могућност 2-4, мала могућност 5) </w:t>
        <w:lastRenderedPageBreak/>
      </w:r>
      <w:r w:rsidRPr="00CA42AF">
        <w:rPr>
          <w:lang/>
          <w:b/>
          <w:i/>
          <w:rFonts w:ascii="Times New Roman" w:cs="Times New Roman" w:eastAsia="Calibri" w:hAnsi="Times New Roman"/>
          <w:sz w:val="24"/>
          <w:szCs w:val="24"/>
        </w:rPr>
        <w:t>– оцена 5</w:t>
      </w:r>
      <w:r w:rsidRPr="00CA42AF">
        <w:rPr>
          <w:lang/>
          <w:b/>
          <w:i/>
          <w:u w:val="single"/>
          <w:rFonts w:ascii="Times New Roman" w:cs="Times New Roman" w:eastAsia="Calibri" w:hAnsi="Times New Roman"/>
          <w:sz w:val="24"/>
          <w:szCs w:val="24"/>
        </w:rPr>
        <w:t xml:space="preserve"> </w:t>
      </w:r>
    </w:p>
    <w:p w:rsidR="00A20FC3" w:rsidRDefault="00CA42AF" w:rsidP="00691BAE" w:rsidRPr="00CA42AF">
      <w:pPr>
        <w:jc w:val="both"/>
        <w:ind w:firstLine="720"/>
        <w:spacing w:after="0"/>
        <w:rPr>
          <w:lang w:val="sr-Latn-CS"/>
          <w:rFonts w:ascii="Times New Roman" w:cs="Times New Roman" w:eastAsia="Calibri" w:hAnsi="Times New Roman"/>
          <w:sz w:val="24"/>
          <w:szCs w:val="24"/>
        </w:rPr>
      </w:pPr>
      <w:r>
        <w:rPr>
          <w:lang/>
          <w:rFonts w:ascii="Times New Roman" w:cs="Times New Roman" w:hAnsi="Times New Roman"/>
          <w:sz w:val="24"/>
          <w:szCs w:val="24"/>
        </w:rPr>
        <w:t xml:space="preserve">Свакако да постоји, али у оквирима које дозвољавају планови и програми развоја туризма. Ове модификације не би смеле нарушити постојећу амбијенталну целину, а требале би бити могуће у циљу што флексибилније употребне вредности локалитета, у складу са актуелним </w:t>
      </w:r>
      <w:r w:rsidR="00C55F88">
        <w:rPr>
          <w:lang/>
          <w:rFonts w:ascii="Times New Roman" w:cs="Times New Roman" w:hAnsi="Times New Roman"/>
          <w:sz w:val="24"/>
          <w:szCs w:val="24"/>
        </w:rPr>
        <w:t>трендовима у међународном туризму.</w:t>
      </w:r>
      <w:r w:rsidR="00281B33" w:rsidRPr="00CA42AF">
        <w:rPr>
          <w:lang w:val="sr-Latn-CS"/>
          <w:rFonts w:ascii="Times New Roman" w:cs="Times New Roman" w:hAnsi="Times New Roman"/>
          <w:sz w:val="24"/>
          <w:szCs w:val="24"/>
        </w:rPr>
        <w:t xml:space="preserve"> </w:t>
      </w:r>
    </w:p>
    <w:p w:rsidR="00281B33" w:rsidRDefault="00281B33" w:rsidP="00A54767" w:rsidRPr="00A54767">
      <w:pPr>
        <w:pStyle w:val="ListParagraph"/>
        <w:jc w:val="both"/>
        <w:ind w:left="1080"/>
        <w:spacing w:after="0"/>
        <w:rPr>
          <w:lang w:val="sr-Latn-CS"/>
          <w:rFonts w:ascii="Times New Roman" w:cs="Times New Roman" w:eastAsia="Calibri" w:hAnsi="Times New Roman"/>
          <w:sz w:val="24"/>
          <w:szCs w:val="24"/>
        </w:rPr>
      </w:pPr>
    </w:p>
    <w:p w:rsidR="003E36D6" w:rsidRDefault="00691BAE" w:rsidP="00691BAE" w:rsidRPr="00691BAE">
      <w:pPr>
        <w:jc w:val="both"/>
        <w:spacing w:after="0"/>
        <w:rPr>
          <w:lang w:val="sr-Latn-CS"/>
          <w:rFonts w:ascii="Times New Roman" w:cs="Times New Roman" w:eastAsia="Calibri" w:hAnsi="Times New Roman"/>
          <w:sz w:val="24"/>
          <w:szCs w:val="24"/>
        </w:rPr>
      </w:pPr>
      <w:r w:rsidRPr="00CA42AF">
        <w:rPr>
          <w:lang/>
          <w:b/>
          <w:i/>
          <w:u w:val="single"/>
          <w:rFonts w:ascii="Times New Roman" w:cs="Times New Roman" w:eastAsia="Calibri" w:hAnsi="Times New Roman"/>
          <w:sz w:val="24"/>
          <w:szCs w:val="24"/>
        </w:rPr>
        <w:t xml:space="preserve">Могућност да модификација, као део развоја производа, има негативан утицај на </w:t>
      </w:r>
      <w:r>
        <w:rPr>
          <w:lang/>
          <w:b/>
          <w:i/>
          <w:u w:val="single"/>
          <w:rFonts w:ascii="Times New Roman" w:cs="Times New Roman" w:eastAsia="Calibri" w:hAnsi="Times New Roman"/>
          <w:sz w:val="24"/>
          <w:szCs w:val="24"/>
        </w:rPr>
        <w:t xml:space="preserve">стил живота и културне традиције локалне заједнице (велика могучност 1, средња могућност 2-4, мала могућност 5) </w:t>
      </w:r>
      <w:r w:rsidRPr="007F13DA">
        <w:rPr>
          <w:lang/>
          <w:b/>
          <w:i/>
          <w:rFonts w:ascii="Times New Roman" w:cs="Times New Roman" w:eastAsia="Calibri" w:hAnsi="Times New Roman"/>
          <w:sz w:val="24"/>
          <w:szCs w:val="24"/>
        </w:rPr>
        <w:t>– оцена 4</w:t>
      </w:r>
      <w:r>
        <w:rPr>
          <w:lang/>
          <w:b/>
          <w:i/>
          <w:u w:val="single"/>
          <w:rFonts w:ascii="Times New Roman" w:cs="Times New Roman" w:eastAsia="Calibri" w:hAnsi="Times New Roman"/>
          <w:sz w:val="24"/>
          <w:szCs w:val="24"/>
        </w:rPr>
        <w:t xml:space="preserve"> </w:t>
      </w:r>
    </w:p>
    <w:p w:rsidR="003E36D6" w:rsidRDefault="003224C3" w:rsidP="00691BAE">
      <w:pPr>
        <w:jc w:val="both"/>
        <w:ind w:firstLine="720"/>
        <w:rPr>
          <w:lang/>
          <w:rFonts w:ascii="Times New Roman" w:cs="Times New Roman" w:eastAsia="Calibri" w:hAnsi="Times New Roman"/>
          <w:sz w:val="24"/>
          <w:szCs w:val="24"/>
        </w:rPr>
      </w:pPr>
      <w:r w:rsidRPr="00691BAE">
        <w:rPr>
          <w:lang/>
          <w:rFonts w:ascii="Times New Roman" w:cs="Times New Roman" w:eastAsia="Calibri" w:hAnsi="Times New Roman"/>
          <w:sz w:val="24"/>
          <w:szCs w:val="24"/>
        </w:rPr>
        <w:t>Тренутно</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стање</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манастира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указује</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на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добар</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правац</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у</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његовом</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туристичком</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развоју</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али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не</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треб</w:t>
      </w:r>
      <w:r w:rsidR="00983552">
        <w:rPr>
          <w:lang/>
          <w:rFonts w:ascii="Times New Roman" w:cs="Times New Roman" w:eastAsia="Calibri" w:hAnsi="Times New Roman"/>
          <w:sz w:val="24"/>
          <w:szCs w:val="24"/>
        </w:rPr>
        <w:t>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заборавити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да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манастир</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представља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верски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објекат</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тако</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да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би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даљи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развој</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туризма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на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овој</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локацији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требало</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ускладити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са</w:t>
      </w:r>
      <w:r w:rsidRPr="00A54767">
        <w:rPr>
          <w:lang w:val="sr-Latn-CS"/>
          <w:rFonts w:ascii="Times New Roman" w:cs="Times New Roman" w:eastAsia="Calibri" w:hAnsi="Times New Roman"/>
          <w:sz w:val="24"/>
          <w:szCs w:val="24"/>
        </w:rPr>
        <w:t xml:space="preserve"> </w:t>
      </w:r>
      <w:r w:rsidR="00691BAE">
        <w:rPr>
          <w:lang/>
          <w:rFonts w:ascii="Times New Roman" w:cs="Times New Roman" w:eastAsia="Calibri" w:hAnsi="Times New Roman"/>
          <w:sz w:val="24"/>
          <w:szCs w:val="24"/>
        </w:rPr>
        <w:t>уп</w:t>
      </w:r>
      <w:r w:rsidRPr="00691BAE">
        <w:rPr>
          <w:lang/>
          <w:rFonts w:ascii="Times New Roman" w:cs="Times New Roman" w:eastAsia="Calibri" w:hAnsi="Times New Roman"/>
          <w:sz w:val="24"/>
          <w:szCs w:val="24"/>
        </w:rPr>
        <w:t>равом</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манастира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како</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се</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не</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би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реметио</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свакодневни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живот</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манастира</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и</w:t>
      </w:r>
      <w:r w:rsidRPr="00A54767">
        <w:rPr>
          <w:lang w:val="sr-Latn-CS"/>
          <w:rFonts w:ascii="Times New Roman" w:cs="Times New Roman" w:eastAsia="Calibri" w:hAnsi="Times New Roman"/>
          <w:sz w:val="24"/>
          <w:szCs w:val="24"/>
        </w:rPr>
        <w:t xml:space="preserve"> </w:t>
      </w:r>
      <w:r w:rsidRPr="00691BAE">
        <w:rPr>
          <w:lang/>
          <w:rFonts w:ascii="Times New Roman" w:cs="Times New Roman" w:eastAsia="Calibri" w:hAnsi="Times New Roman"/>
          <w:sz w:val="24"/>
          <w:szCs w:val="24"/>
        </w:rPr>
        <w:t>монаха</w:t>
      </w:r>
      <w:r w:rsidRPr="00A54767">
        <w:rPr>
          <w:lang w:val="sr-Latn-CS"/>
          <w:rFonts w:ascii="Times New Roman" w:cs="Times New Roman" w:eastAsia="Calibri" w:hAnsi="Times New Roman"/>
          <w:sz w:val="24"/>
          <w:szCs w:val="24"/>
        </w:rPr>
        <w:t xml:space="preserve">. </w:t>
      </w:r>
    </w:p>
    <w:p w:rsidR="00D60482" w:rsidRDefault="00D60482" w:rsidP="00691BAE" w:rsidRPr="00D60482">
      <w:pPr>
        <w:jc w:val="both"/>
        <w:ind w:firstLine="720"/>
        <w:rPr>
          <w:lang/>
          <w:rFonts w:ascii="Times New Roman" w:cs="Times New Roman" w:eastAsia="Calibri" w:hAnsi="Times New Roman"/>
          <w:sz w:val="24"/>
          <w:szCs w:val="24"/>
        </w:rPr>
      </w:pPr>
    </w:p>
    <w:p w:rsidR="00D60482" w:rsidRDefault="007B5203" w:rsidP="00D60482" w:rsidRPr="00D60482">
      <w:pPr>
        <w:pBdr>
          <w:top w:val="single" w:sz="4" w:color="auto" w:space="1"/>
          <w:bottom w:val="single" w:sz="4" w:color="auto" w:space="4"/>
          <w:left w:val="single" w:sz="4" w:color="auto" w:space="4"/>
          <w:right w:val="single" w:sz="4" w:color="auto" w:space="4"/>
        </w:pBdr>
        <w:rPr>
          <w:lang/>
          <w:b/>
          <w:rFonts w:ascii="Times New Roman" w:cs="Times New Roman" w:eastAsia="Calibri" w:hAnsi="Times New Roman"/>
          <w:sz w:val="24"/>
          <w:szCs w:val="24"/>
        </w:rPr>
      </w:pPr>
      <w:r>
        <w:rPr>
          <w:lang/>
          <w:b/>
          <w:rFonts w:ascii="Times New Roman" w:cs="Times New Roman" w:eastAsia="Calibri" w:hAnsi="Times New Roman"/>
          <w:sz w:val="24"/>
          <w:szCs w:val="24"/>
        </w:rPr>
        <w:t xml:space="preserve">Закључак о субиндикаторима за културни значај/робусност је следећи: осетљивост/мала културна вредност 0-20, осредња вредност 21-40, висока вредност 41-60. </w:t>
      </w:r>
    </w:p>
    <w:p w:rsidR="003E36D6" w:rsidRDefault="00D60482" w:rsidP="005E5E35" w:rsidRPr="005E5E35">
      <w:pPr>
        <w:jc w:val="both"/>
        <w:rPr>
          <w:lang/>
          <w:b/>
        </w:rPr>
      </w:pPr>
      <w:r>
        <w:rPr>
          <w:lang/>
          <w:b/>
        </w:rPr>
        <w:t xml:space="preserve">Укупна оцена индикатора сектора менаџмента туристичког добра је 47, што значи да манастир Крушедол има високу културну вредност. </w:t>
      </w:r>
    </w:p>
    <w:p w:rsidR="003E36D6" w:rsidRDefault="005E5E35" w:rsidP="005E5E35" w:rsidRPr="0000495B">
      <w:pPr>
        <w:spacing w:before="240" w:after="0" w:line="240" w:lineRule="auto"/>
        <w:rPr>
          <w:lang w:val="sr-Latn-CS"/>
          <w:rFonts w:ascii="Times New Roman" w:cs="Times New Roman" w:eastAsia="Calibri" w:hAnsi="Times New Roman"/>
          <w:sz w:val="24"/>
          <w:szCs w:val="24"/>
        </w:rPr>
      </w:pPr>
      <w:r>
        <w:rPr>
          <w:noProof/>
        </w:rPr>
        <w:drawing>
          <wp:inline distB="0" distL="0" distR="0" distT="0">
            <wp:extent cx="6151880" cy="3312795"/>
            <wp:effectExtent l="19050" t="0" r="1270" b="0"/>
            <wp:docPr id="14" name="Picture 13" descr="Velika porta manastira Krušedol sa konacima i manastir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lika porta manastira Krušedol sa konacima i manastirom.jpg"/>
                    <pic:cNvPicPr/>
                  </pic:nvPicPr>
                  <pic:blipFill>
                    <a:blip r:embed="rId27"/>
                    <a:stretch>
                      <a:fillRect/>
                    </a:stretch>
                  </pic:blipFill>
                  <pic:spPr>
                    <a:xfrm>
                      <a:off x="0" y="0"/>
                      <a:ext cx="6151880" cy="3312795"/>
                    </a:xfrm>
                    <a:prstGeom prst="rect">
                      <a:avLst/>
                    </a:prstGeom>
                  </pic:spPr>
                </pic:pic>
              </a:graphicData>
            </a:graphic>
          </wp:inline>
        </w:drawing>
      </w:r>
    </w:p>
    <w:p w:rsidR="003E36D6" w:rsidRDefault="005E5E35" w:rsidP="005E5E35" w:rsidRPr="005E5E35">
      <w:pPr>
        <w:spacing w:line="240" w:lineRule="auto"/>
        <w:rPr>
          <w:lang/>
          <w:i/>
          <w:rFonts w:ascii="Times New Roman" w:cs="Times New Roman" w:eastAsia="Calibri" w:hAnsi="Times New Roman"/>
          <w:sz w:val="20"/>
          <w:szCs w:val="20"/>
        </w:rPr>
      </w:pPr>
      <w:r>
        <w:rPr>
          <w:lang/>
          <w:i/>
          <w:rFonts w:ascii="Times New Roman" w:cs="Times New Roman" w:eastAsia="Calibri" w:hAnsi="Times New Roman"/>
          <w:sz w:val="20"/>
          <w:szCs w:val="20"/>
        </w:rPr>
        <w:t xml:space="preserve">                  </w:t>
      </w:r>
      <w:r w:rsidRPr="005E5E35">
        <w:rPr>
          <w:lang/>
          <w:i/>
          <w:rFonts w:ascii="Times New Roman" w:cs="Times New Roman" w:eastAsia="Calibri" w:hAnsi="Times New Roman"/>
          <w:sz w:val="20"/>
          <w:szCs w:val="20"/>
        </w:rPr>
        <w:t>Слика 7. Велика порта манастира Крушедол са конацима и манастиром (Извор: интернет)</w:t>
      </w:r>
    </w:p>
    <w:p w:rsidR="003E36D6" w:rsidRDefault="003E36D6" w:rsidP="0000495B" w:rsidRPr="0000495B">
      <w:pPr>
        <w:spacing w:after="0" w:line="240" w:lineRule="auto"/>
        <w:rPr>
          <w:lang w:val="sr-Latn-CS"/>
          <w:rFonts w:ascii="Times New Roman" w:cs="Times New Roman" w:eastAsia="Times New Roman" w:hAnsi="Times New Roman"/>
          <w:sz w:val="24"/>
          <w:szCs w:val="24"/>
        </w:rPr>
      </w:pPr>
    </w:p>
    <w:tbl>
      <w:tblPr>
        <w:tblpPr w:leftFromText="180" w:rightFromText="180" w:horzAnchor="margin" w:tblpY="630"/>
        <w:tblW w:w="5107" w:type="pct"/>
        <w:tblStyle w:val="LightList-Accent3"/>
        <w:tblLook w:val="1E0"/>
      </w:tblPr>
      <w:tblGrid>
        <w:gridCol w:w="2075"/>
        <w:gridCol w:w="456"/>
        <w:gridCol w:w="2142"/>
        <w:gridCol w:w="456"/>
        <w:gridCol w:w="2178"/>
        <w:gridCol w:w="456"/>
        <w:gridCol w:w="1829"/>
        <w:gridCol w:w="524"/>
      </w:tblGrid>
      <w:tr w:rsidR="00C82254" w:rsidRPr="0000495B" w:rsidTr="00C86F1C">
        <w:trPr>
          <w:cnfStyle w:val="100000000000"/>
          <w:trHeight w:val="340"/>
        </w:trPr>
        <w:tc>
          <w:tcPr>
            <w:cnfStyle w:val="001000000000"/>
            <w:gridSpan w:val="4"/>
            <w:vAlign w:val="center"/>
            <w:tcW w:w="2535" w:type="pct"/>
          </w:tcPr>
          <w:p w:rsidR="00487BF0" w:rsidRDefault="00C86F1C" w:rsidP="00C86F1C" w:rsidRPr="0000495B">
            <w:pPr>
              <w:jc w:val="center"/>
              <w:rPr>
                <w:bCs w:val="0"/>
                <w:rFonts w:ascii="Times New Roman" w:cs="Times New Roman" w:hAnsi="Times New Roman"/>
                <w:sz w:val="24"/>
                <w:szCs w:val="24"/>
              </w:rPr>
            </w:pPr>
            <w:r>
              <w:rPr>
                <w:bCs w:val="0"/>
                <w:lang/>
                <w:rFonts w:ascii="Times New Roman" w:cs="Times New Roman" w:hAnsi="Times New Roman"/>
                <w:sz w:val="24"/>
                <w:szCs w:val="24"/>
              </w:rPr>
              <w:t xml:space="preserve">ТУРИСТИЧКИ СЕКТОР </w:t>
              <w:lastRenderedPageBreak/>
            </w:r>
          </w:p>
        </w:tc>
        <w:tc>
          <w:tcPr>
            <w:cnfStyle w:val="000100000000"/>
            <w:gridSpan w:val="4"/>
            <w:vAlign w:val="center"/>
            <w:tcW w:w="2465" w:type="pct"/>
          </w:tcPr>
          <w:p w:rsidR="00487BF0" w:rsidRDefault="00C86F1C" w:rsidP="00C86F1C" w:rsidRPr="0000495B">
            <w:pPr>
              <w:jc w:val="center"/>
              <w:rPr>
                <w:bCs w:val="0"/>
                <w:rFonts w:ascii="Times New Roman" w:cs="Times New Roman" w:hAnsi="Times New Roman"/>
                <w:sz w:val="24"/>
                <w:szCs w:val="24"/>
              </w:rPr>
            </w:pPr>
            <w:r>
              <w:rPr>
                <w:bCs w:val="0"/>
                <w:lang/>
                <w:rFonts w:ascii="Times New Roman" w:cs="Times New Roman" w:hAnsi="Times New Roman"/>
                <w:sz w:val="24"/>
                <w:szCs w:val="24"/>
              </w:rPr>
              <w:t xml:space="preserve">СЕКТОР МЕНАЏМЕНТА КУЛТУРНИХ ДОБАРА </w:t>
            </w:r>
          </w:p>
        </w:tc>
      </w:tr>
      <w:tr w:rsidR="005C6FE2" w:rsidRPr="0000495B" w:rsidTr="00605C12">
        <w:trPr>
          <w:cnfStyle w:val="000000100000"/>
          <w:trHeight w:val="679"/>
        </w:trPr>
        <w:tc>
          <w:tcPr>
            <w:cnfStyle w:val="001000000000"/>
            <w:gridSpan w:val="2"/>
            <w:vAlign w:val="center"/>
            <w:tcW w:w="1251" w:type="pct"/>
          </w:tcPr>
          <w:p w:rsidR="00487BF0" w:rsidRDefault="00C86F1C" w:rsidP="00C86F1C" w:rsidRPr="00D15FA1">
            <w:pPr>
              <w:jc w:val="center"/>
              <w:rPr>
                <w:bCs w:val="0"/>
                <w:rFonts w:ascii="Times New Roman" w:cs="Times New Roman" w:hAnsi="Times New Roman"/>
              </w:rPr>
            </w:pPr>
            <w:r w:rsidRPr="00D15FA1">
              <w:rPr>
                <w:bCs w:val="0"/>
                <w:lang/>
                <w:rFonts w:ascii="Times New Roman" w:cs="Times New Roman" w:hAnsi="Times New Roman"/>
              </w:rPr>
              <w:t xml:space="preserve">ТРЖИШНА ПРИВЛАЧНОСТ </w:t>
            </w:r>
          </w:p>
        </w:tc>
        <w:tc>
          <w:tcPr>
            <w:cnfStyle w:val="000010000000"/>
            <w:gridSpan w:val="2"/>
            <w:vAlign w:val="center"/>
            <w:tcW w:w="1284" w:type="pct"/>
          </w:tcPr>
          <w:p w:rsidR="00487BF0" w:rsidRDefault="00C86F1C" w:rsidP="00C86F1C" w:rsidRPr="00D15FA1">
            <w:pPr>
              <w:jc w:val="center"/>
              <w:rPr>
                <w:bCs/>
                <w:b/>
                <w:rFonts w:ascii="Times New Roman" w:cs="Times New Roman" w:hAnsi="Times New Roman"/>
              </w:rPr>
            </w:pPr>
            <w:r w:rsidRPr="00D15FA1">
              <w:rPr>
                <w:bCs/>
                <w:lang/>
                <w:b/>
                <w:rFonts w:ascii="Times New Roman" w:cs="Times New Roman" w:hAnsi="Times New Roman"/>
              </w:rPr>
              <w:t xml:space="preserve">ФАКТОРИ ОД ЗНАЧАЈА ПРИ ДИЗАЈНИРАЊУ ТУ. ПРОИЗВОДА </w:t>
            </w:r>
          </w:p>
        </w:tc>
        <w:tc>
          <w:tcPr>
            <w:gridSpan w:val="2"/>
            <w:vAlign w:val="center"/>
            <w:tcW w:w="1302" w:type="pct"/>
          </w:tcPr>
          <w:p w:rsidR="00487BF0" w:rsidRDefault="00C86F1C" w:rsidP="00C86F1C" w:rsidRPr="00D15FA1">
            <w:pPr>
              <w:cnfStyle w:val="000000100000"/>
              <w:jc w:val="center"/>
              <w:rPr>
                <w:bCs/>
                <w:b/>
                <w:rFonts w:ascii="Times New Roman" w:cs="Times New Roman" w:hAnsi="Times New Roman"/>
              </w:rPr>
            </w:pPr>
            <w:r w:rsidRPr="00D15FA1">
              <w:rPr>
                <w:bCs/>
                <w:lang/>
                <w:b/>
                <w:rFonts w:ascii="Times New Roman" w:cs="Times New Roman" w:hAnsi="Times New Roman"/>
              </w:rPr>
              <w:t xml:space="preserve">КУЛТУРНИ ЗНАЧАЈ </w:t>
            </w:r>
          </w:p>
        </w:tc>
        <w:tc>
          <w:tcPr>
            <w:cnfStyle w:val="000100000000"/>
            <w:gridSpan w:val="2"/>
            <w:vAlign w:val="center"/>
            <w:tcW w:w="1163" w:type="pct"/>
          </w:tcPr>
          <w:p w:rsidR="00487BF0" w:rsidRDefault="00C86F1C" w:rsidP="00C86F1C" w:rsidRPr="00D15FA1">
            <w:pPr>
              <w:jc w:val="center"/>
              <w:rPr>
                <w:bCs w:val="0"/>
                <w:rFonts w:ascii="Times New Roman" w:cs="Times New Roman" w:hAnsi="Times New Roman"/>
              </w:rPr>
            </w:pPr>
            <w:r w:rsidRPr="00D15FA1">
              <w:rPr>
                <w:bCs w:val="0"/>
                <w:lang/>
                <w:rFonts w:ascii="Times New Roman" w:cs="Times New Roman" w:hAnsi="Times New Roman"/>
              </w:rPr>
              <w:t xml:space="preserve">РОБУСНОСТ </w:t>
            </w:r>
          </w:p>
        </w:tc>
      </w:tr>
      <w:tr w:rsidR="005C6FE2" w:rsidRPr="0000495B" w:rsidTr="00605C12">
        <w:trPr>
          <w:trHeight w:val="679"/>
        </w:trPr>
        <w:tc>
          <w:tcPr>
            <w:cnfStyle w:val="001000000000"/>
            <w:tcW w:w="1026" w:type="pct"/>
          </w:tcPr>
          <w:p w:rsidR="00487BF0" w:rsidRDefault="00D15FA1" w:rsidP="00D15FA1">
            <w:pPr>
              <w:rPr>
                <w:lang/>
                <w:b w:val="0"/>
                <w:rFonts w:ascii="Times New Roman" w:cs="Times New Roman" w:hAnsi="Times New Roman"/>
                <w:sz w:val="24"/>
                <w:szCs w:val="24"/>
              </w:rPr>
            </w:pPr>
            <w:r>
              <w:rPr>
                <w:lang/>
                <w:b w:val="0"/>
                <w:rFonts w:ascii="Times New Roman" w:cs="Times New Roman" w:hAnsi="Times New Roman"/>
                <w:sz w:val="24"/>
                <w:szCs w:val="24"/>
              </w:rPr>
              <w:t xml:space="preserve">Амбијент </w:t>
            </w:r>
          </w:p>
          <w:p w:rsidR="00D15FA1" w:rsidRDefault="00D15FA1" w:rsidP="00D15FA1" w:rsidRPr="00D15FA1">
            <w:pPr>
              <w:rPr>
                <w:bCs w:val="0"/>
                <w:lang/>
                <w:b w:val="0"/>
                <w:rFonts w:ascii="Times New Roman" w:cs="Times New Roman" w:hAnsi="Times New Roman"/>
                <w:sz w:val="24"/>
                <w:szCs w:val="24"/>
              </w:rPr>
            </w:pPr>
            <w:r>
              <w:rPr>
                <w:lang/>
                <w:b w:val="0"/>
                <w:rFonts w:ascii="Times New Roman" w:cs="Times New Roman" w:hAnsi="Times New Roman"/>
                <w:sz w:val="24"/>
                <w:szCs w:val="24"/>
              </w:rPr>
              <w:t>(0-5)</w:t>
            </w:r>
          </w:p>
        </w:tc>
        <w:tc>
          <w:tcPr>
            <w:cnfStyle w:val="000010000000"/>
            <w:tcW w:w="225" w:type="pct"/>
          </w:tcPr>
          <w:p w:rsidR="00487BF0" w:rsidRDefault="0047528E" w:rsidP="00B72735" w:rsidRPr="0047528E">
            <w:pPr>
              <w:rPr>
                <w:bCs/>
                <w:lang/>
                <w:b/>
                <w:rFonts w:ascii="Times New Roman" w:cs="Times New Roman" w:hAnsi="Times New Roman"/>
                <w:sz w:val="24"/>
                <w:szCs w:val="24"/>
              </w:rPr>
            </w:pPr>
            <w:r>
              <w:rPr>
                <w:bCs/>
                <w:lang/>
                <w:b/>
                <w:rFonts w:ascii="Times New Roman" w:cs="Times New Roman" w:hAnsi="Times New Roman"/>
                <w:sz w:val="24"/>
                <w:szCs w:val="24"/>
              </w:rPr>
              <w:t>5</w:t>
            </w:r>
          </w:p>
        </w:tc>
        <w:tc>
          <w:tcPr>
            <w:tcW w:w="1059" w:type="pct"/>
          </w:tcPr>
          <w:p w:rsidR="00BB3EF6" w:rsidRDefault="00BB3EF6"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Приступ културном добру</w:t>
            </w:r>
          </w:p>
          <w:p w:rsidR="00487BF0" w:rsidRDefault="00BB3EF6" w:rsidP="00B72735" w:rsidRPr="00BB3EF6">
            <w:pPr>
              <w:cnfStyle w:val="000000000000"/>
              <w:rPr>
                <w:bCs/>
                <w:lang/>
                <w:rFonts w:ascii="Times New Roman" w:cs="Times New Roman" w:hAnsi="Times New Roman"/>
                <w:sz w:val="24"/>
                <w:szCs w:val="24"/>
              </w:rPr>
            </w:pPr>
            <w:r>
              <w:rPr>
                <w:lang/>
                <w:rFonts w:ascii="Times New Roman" w:cs="Times New Roman" w:hAnsi="Times New Roman"/>
                <w:sz w:val="24"/>
                <w:szCs w:val="24"/>
              </w:rPr>
              <w:t>(0-4)</w:t>
            </w:r>
          </w:p>
        </w:tc>
        <w:tc>
          <w:tcPr>
            <w:cnfStyle w:val="000010000000"/>
            <w:tcW w:w="225" w:type="pct"/>
          </w:tcPr>
          <w:p w:rsidR="00487BF0" w:rsidRDefault="00BB3EF6" w:rsidP="00B72735" w:rsidRPr="00BB3EF6">
            <w:pPr>
              <w:rPr>
                <w:bCs/>
                <w:lang/>
                <w:b/>
                <w:rFonts w:ascii="Times New Roman" w:cs="Times New Roman" w:hAnsi="Times New Roman"/>
                <w:sz w:val="24"/>
                <w:szCs w:val="24"/>
              </w:rPr>
            </w:pPr>
            <w:r>
              <w:rPr>
                <w:bCs/>
                <w:lang/>
                <w:b/>
                <w:rFonts w:ascii="Times New Roman" w:cs="Times New Roman" w:hAnsi="Times New Roman"/>
                <w:sz w:val="24"/>
                <w:szCs w:val="24"/>
              </w:rPr>
              <w:t>4</w:t>
            </w:r>
          </w:p>
        </w:tc>
        <w:tc>
          <w:tcPr>
            <w:tcW w:w="1077" w:type="pct"/>
          </w:tcPr>
          <w:p w:rsidR="00605C12" w:rsidRDefault="00605C12"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 xml:space="preserve">Естетска вредност </w:t>
            </w:r>
          </w:p>
          <w:p w:rsidR="00487BF0" w:rsidRDefault="00605C12" w:rsidP="00B72735" w:rsidRPr="00605C12">
            <w:pPr>
              <w:cnfStyle w:val="000000000000"/>
              <w:rPr>
                <w:bCs/>
                <w:lang/>
                <w:rFonts w:ascii="Times New Roman" w:cs="Times New Roman" w:hAnsi="Times New Roman"/>
                <w:sz w:val="24"/>
                <w:szCs w:val="24"/>
              </w:rPr>
            </w:pPr>
            <w:r>
              <w:rPr>
                <w:lang/>
                <w:rFonts w:ascii="Times New Roman" w:cs="Times New Roman" w:hAnsi="Times New Roman"/>
                <w:sz w:val="24"/>
                <w:szCs w:val="24"/>
              </w:rPr>
              <w:t>(0-2)</w:t>
            </w:r>
          </w:p>
        </w:tc>
        <w:tc>
          <w:tcPr>
            <w:cnfStyle w:val="000010000000"/>
            <w:tcW w:w="225" w:type="pct"/>
          </w:tcPr>
          <w:p w:rsidR="00487BF0" w:rsidRDefault="00487BF0" w:rsidP="00B72735" w:rsidRPr="0000495B">
            <w:pPr>
              <w:rPr>
                <w:bCs/>
                <w:b/>
                <w:rFonts w:ascii="Times New Roman" w:cs="Times New Roman" w:hAnsi="Times New Roman"/>
                <w:sz w:val="24"/>
                <w:szCs w:val="24"/>
              </w:rPr>
            </w:pPr>
            <w:r w:rsidRPr="0000495B">
              <w:rPr>
                <w:bCs/>
                <w:b/>
                <w:rFonts w:ascii="Times New Roman" w:cs="Times New Roman" w:hAnsi="Times New Roman"/>
                <w:sz w:val="24"/>
                <w:szCs w:val="24"/>
              </w:rPr>
              <w:t>2</w:t>
            </w:r>
          </w:p>
        </w:tc>
        <w:tc>
          <w:tcPr>
            <w:tcW w:w="904" w:type="pct"/>
          </w:tcPr>
          <w:p w:rsidR="00C82254" w:rsidRDefault="00C82254"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 xml:space="preserve">Осетљивост </w:t>
            </w:r>
          </w:p>
          <w:p w:rsidR="00487BF0" w:rsidRDefault="00C82254" w:rsidP="00B72735" w:rsidRPr="00C82254">
            <w:pPr>
              <w:cnfStyle w:val="000000000000"/>
              <w:rPr>
                <w:bCs/>
                <w:lang/>
                <w:rFonts w:ascii="Times New Roman" w:cs="Times New Roman" w:hAnsi="Times New Roman"/>
                <w:sz w:val="24"/>
                <w:szCs w:val="24"/>
              </w:rPr>
            </w:pPr>
            <w:r>
              <w:rPr>
                <w:lang/>
                <w:rFonts w:ascii="Times New Roman" w:cs="Times New Roman" w:hAnsi="Times New Roman"/>
                <w:sz w:val="24"/>
                <w:szCs w:val="24"/>
              </w:rPr>
              <w:t>(0-4)</w:t>
            </w:r>
          </w:p>
        </w:tc>
        <w:tc>
          <w:tcPr>
            <w:cnfStyle w:val="000100000000"/>
            <w:tcW w:w="259" w:type="pct"/>
          </w:tcPr>
          <w:p w:rsidR="00487BF0" w:rsidRDefault="00487BF0" w:rsidP="00B72735" w:rsidRPr="0000495B">
            <w:pPr>
              <w:rPr>
                <w:bCs w:val="0"/>
                <w:rFonts w:ascii="Times New Roman" w:cs="Times New Roman" w:hAnsi="Times New Roman"/>
                <w:sz w:val="24"/>
                <w:szCs w:val="24"/>
              </w:rPr>
            </w:pPr>
            <w:r w:rsidRPr="0000495B">
              <w:rPr>
                <w:bCs w:val="0"/>
                <w:rFonts w:ascii="Times New Roman" w:cs="Times New Roman" w:hAnsi="Times New Roman"/>
                <w:sz w:val="24"/>
                <w:szCs w:val="24"/>
              </w:rPr>
              <w:t>4</w:t>
            </w:r>
          </w:p>
        </w:tc>
      </w:tr>
      <w:tr w:rsidR="005C6FE2" w:rsidRPr="0000495B" w:rsidTr="00605C12">
        <w:trPr>
          <w:cnfStyle w:val="000000100000"/>
          <w:trHeight w:val="942"/>
        </w:trPr>
        <w:tc>
          <w:tcPr>
            <w:cnfStyle w:val="001000000000"/>
            <w:tcW w:w="1026" w:type="pct"/>
          </w:tcPr>
          <w:p w:rsidR="00487BF0" w:rsidRDefault="00D15FA1" w:rsidP="00D15FA1">
            <w:pPr>
              <w:rPr>
                <w:lang/>
                <w:b w:val="0"/>
                <w:rFonts w:ascii="Times New Roman" w:cs="Times New Roman" w:hAnsi="Times New Roman"/>
                <w:sz w:val="24"/>
                <w:szCs w:val="24"/>
              </w:rPr>
            </w:pPr>
            <w:r>
              <w:rPr>
                <w:lang/>
                <w:b w:val="0"/>
                <w:rFonts w:ascii="Times New Roman" w:cs="Times New Roman" w:hAnsi="Times New Roman"/>
                <w:sz w:val="24"/>
                <w:szCs w:val="24"/>
              </w:rPr>
              <w:t xml:space="preserve">Познато ван локалне области </w:t>
            </w:r>
          </w:p>
          <w:p w:rsidR="00D15FA1" w:rsidRDefault="00D15FA1" w:rsidP="00D15FA1" w:rsidRPr="00D15FA1">
            <w:pPr>
              <w:rPr>
                <w:bCs w:val="0"/>
                <w:lang/>
                <w:b w:val="0"/>
                <w:rFonts w:ascii="Times New Roman" w:cs="Times New Roman" w:hAnsi="Times New Roman"/>
                <w:sz w:val="24"/>
                <w:szCs w:val="24"/>
              </w:rPr>
            </w:pPr>
            <w:r>
              <w:rPr>
                <w:lang/>
                <w:b w:val="0"/>
                <w:rFonts w:ascii="Times New Roman" w:cs="Times New Roman" w:hAnsi="Times New Roman"/>
                <w:sz w:val="24"/>
                <w:szCs w:val="24"/>
              </w:rPr>
              <w:t>(0-5)</w:t>
            </w:r>
          </w:p>
        </w:tc>
        <w:tc>
          <w:tcPr>
            <w:cnfStyle w:val="000010000000"/>
            <w:tcW w:w="225" w:type="pct"/>
          </w:tcPr>
          <w:p w:rsidR="00487BF0" w:rsidRDefault="0047528E" w:rsidP="00B72735" w:rsidRPr="0047528E">
            <w:pPr>
              <w:rPr>
                <w:bCs/>
                <w:lang/>
                <w:b/>
                <w:rFonts w:ascii="Times New Roman" w:cs="Times New Roman" w:hAnsi="Times New Roman"/>
                <w:sz w:val="24"/>
                <w:szCs w:val="24"/>
              </w:rPr>
            </w:pPr>
            <w:r>
              <w:rPr>
                <w:bCs/>
                <w:lang/>
                <w:b/>
                <w:rFonts w:ascii="Times New Roman" w:cs="Times New Roman" w:hAnsi="Times New Roman"/>
                <w:sz w:val="24"/>
                <w:szCs w:val="24"/>
              </w:rPr>
              <w:t>4</w:t>
            </w:r>
          </w:p>
        </w:tc>
        <w:tc>
          <w:tcPr>
            <w:tcW w:w="1059" w:type="pct"/>
          </w:tcPr>
          <w:p w:rsidR="00BB3EF6" w:rsidRDefault="00BB3EF6" w:rsidP="00B72735">
            <w:pPr>
              <w:cnfStyle w:val="000000100000"/>
              <w:rPr>
                <w:lang/>
                <w:rFonts w:ascii="Times New Roman" w:cs="Times New Roman" w:hAnsi="Times New Roman"/>
                <w:sz w:val="24"/>
                <w:szCs w:val="24"/>
              </w:rPr>
            </w:pPr>
            <w:r>
              <w:rPr>
                <w:lang/>
                <w:rFonts w:ascii="Times New Roman" w:cs="Times New Roman" w:hAnsi="Times New Roman"/>
                <w:sz w:val="24"/>
                <w:szCs w:val="24"/>
              </w:rPr>
              <w:t>Добар транспорт</w:t>
            </w:r>
          </w:p>
          <w:p w:rsidR="00487BF0" w:rsidRDefault="00BB3EF6" w:rsidP="00B72735" w:rsidRPr="00BB3EF6">
            <w:pPr>
              <w:cnfStyle w:val="000000100000"/>
              <w:rPr>
                <w:bCs/>
                <w:lang/>
                <w:rFonts w:ascii="Times New Roman" w:cs="Times New Roman" w:hAnsi="Times New Roman"/>
                <w:sz w:val="24"/>
                <w:szCs w:val="24"/>
              </w:rPr>
            </w:pPr>
            <w:r>
              <w:rPr>
                <w:lang/>
                <w:rFonts w:ascii="Times New Roman" w:cs="Times New Roman" w:hAnsi="Times New Roman"/>
                <w:sz w:val="24"/>
                <w:szCs w:val="24"/>
              </w:rPr>
              <w:t>(0-3)</w:t>
            </w:r>
          </w:p>
        </w:tc>
        <w:tc>
          <w:tcPr>
            <w:cnfStyle w:val="000010000000"/>
            <w:tcW w:w="225" w:type="pct"/>
          </w:tcPr>
          <w:p w:rsidR="00487BF0" w:rsidRDefault="00BB3EF6" w:rsidP="00B72735" w:rsidRPr="00BB3EF6">
            <w:pPr>
              <w:rPr>
                <w:bCs/>
                <w:lang/>
                <w:b/>
                <w:rFonts w:ascii="Times New Roman" w:cs="Times New Roman" w:hAnsi="Times New Roman"/>
                <w:sz w:val="24"/>
                <w:szCs w:val="24"/>
              </w:rPr>
            </w:pPr>
            <w:r>
              <w:rPr>
                <w:bCs/>
                <w:lang/>
                <w:b/>
                <w:rFonts w:ascii="Times New Roman" w:cs="Times New Roman" w:hAnsi="Times New Roman"/>
                <w:sz w:val="24"/>
                <w:szCs w:val="24"/>
              </w:rPr>
              <w:t>2</w:t>
            </w:r>
          </w:p>
        </w:tc>
        <w:tc>
          <w:tcPr>
            <w:tcW w:w="1077" w:type="pct"/>
          </w:tcPr>
          <w:p w:rsidR="00605C12" w:rsidRDefault="00605C12" w:rsidP="00B72735">
            <w:pPr>
              <w:cnfStyle w:val="000000100000"/>
              <w:rPr>
                <w:lang/>
                <w:rFonts w:ascii="Times New Roman" w:cs="Times New Roman" w:hAnsi="Times New Roman"/>
                <w:sz w:val="24"/>
                <w:szCs w:val="24"/>
              </w:rPr>
            </w:pPr>
            <w:r>
              <w:rPr>
                <w:lang/>
                <w:rFonts w:ascii="Times New Roman" w:cs="Times New Roman" w:hAnsi="Times New Roman"/>
                <w:sz w:val="24"/>
                <w:szCs w:val="24"/>
              </w:rPr>
              <w:t xml:space="preserve">Историјска вредност </w:t>
            </w:r>
          </w:p>
          <w:p w:rsidR="00487BF0" w:rsidRDefault="00605C12" w:rsidP="00B72735" w:rsidRPr="00605C12">
            <w:pPr>
              <w:cnfStyle w:val="000000100000"/>
              <w:rPr>
                <w:bCs/>
                <w:lang/>
                <w:rFonts w:ascii="Times New Roman" w:cs="Times New Roman" w:hAnsi="Times New Roman"/>
                <w:sz w:val="24"/>
                <w:szCs w:val="24"/>
              </w:rPr>
            </w:pPr>
            <w:r>
              <w:rPr>
                <w:lang/>
                <w:rFonts w:ascii="Times New Roman" w:cs="Times New Roman" w:hAnsi="Times New Roman"/>
                <w:sz w:val="24"/>
                <w:szCs w:val="24"/>
              </w:rPr>
              <w:t>(0-2)</w:t>
            </w:r>
          </w:p>
        </w:tc>
        <w:tc>
          <w:tcPr>
            <w:cnfStyle w:val="000010000000"/>
            <w:tcW w:w="225" w:type="pct"/>
          </w:tcPr>
          <w:p w:rsidR="00487BF0" w:rsidRDefault="00487BF0" w:rsidP="00B72735" w:rsidRPr="0000495B">
            <w:pPr>
              <w:rPr>
                <w:bCs/>
                <w:b/>
                <w:rFonts w:ascii="Times New Roman" w:cs="Times New Roman" w:hAnsi="Times New Roman"/>
                <w:sz w:val="24"/>
                <w:szCs w:val="24"/>
              </w:rPr>
            </w:pPr>
            <w:r w:rsidRPr="0000495B">
              <w:rPr>
                <w:bCs/>
                <w:b/>
                <w:rFonts w:ascii="Times New Roman" w:cs="Times New Roman" w:hAnsi="Times New Roman"/>
                <w:sz w:val="24"/>
                <w:szCs w:val="24"/>
              </w:rPr>
              <w:t>2</w:t>
            </w:r>
          </w:p>
        </w:tc>
        <w:tc>
          <w:tcPr>
            <w:tcW w:w="904" w:type="pct"/>
          </w:tcPr>
          <w:p w:rsidR="00487BF0" w:rsidRDefault="00C82254" w:rsidP="00C82254">
            <w:pPr>
              <w:cnfStyle w:val="000000100000"/>
              <w:rPr>
                <w:lang/>
                <w:rFonts w:ascii="Times New Roman" w:cs="Times New Roman" w:hAnsi="Times New Roman"/>
                <w:sz w:val="24"/>
                <w:szCs w:val="24"/>
              </w:rPr>
            </w:pPr>
            <w:r>
              <w:rPr>
                <w:lang/>
                <w:rFonts w:ascii="Times New Roman" w:cs="Times New Roman" w:hAnsi="Times New Roman"/>
                <w:sz w:val="24"/>
                <w:szCs w:val="24"/>
              </w:rPr>
              <w:t xml:space="preserve">Стање репарације </w:t>
            </w:r>
          </w:p>
          <w:p w:rsidR="00C82254" w:rsidRDefault="00C82254" w:rsidP="00C82254" w:rsidRPr="00C82254">
            <w:pPr>
              <w:cnfStyle w:val="000000100000"/>
              <w:rPr>
                <w:bCs/>
                <w:lang/>
                <w:rFonts w:ascii="Times New Roman" w:cs="Times New Roman" w:hAnsi="Times New Roman"/>
                <w:sz w:val="24"/>
                <w:szCs w:val="24"/>
              </w:rPr>
            </w:pPr>
            <w:r>
              <w:rPr>
                <w:lang/>
                <w:rFonts w:ascii="Times New Roman" w:cs="Times New Roman" w:hAnsi="Times New Roman"/>
                <w:sz w:val="24"/>
                <w:szCs w:val="24"/>
              </w:rPr>
              <w:t>(0-4)</w:t>
            </w:r>
          </w:p>
        </w:tc>
        <w:tc>
          <w:tcPr>
            <w:cnfStyle w:val="000100000000"/>
            <w:tcW w:w="259" w:type="pct"/>
          </w:tcPr>
          <w:p w:rsidR="00487BF0" w:rsidRDefault="00BF55DB" w:rsidP="00B72735" w:rsidRPr="00BF55DB">
            <w:pPr>
              <w:rPr>
                <w:bCs w:val="0"/>
                <w:lang/>
                <w:rFonts w:ascii="Times New Roman" w:cs="Times New Roman" w:hAnsi="Times New Roman"/>
                <w:sz w:val="24"/>
                <w:szCs w:val="24"/>
              </w:rPr>
            </w:pPr>
            <w:r>
              <w:rPr>
                <w:bCs w:val="0"/>
                <w:lang/>
                <w:rFonts w:ascii="Times New Roman" w:cs="Times New Roman" w:hAnsi="Times New Roman"/>
                <w:sz w:val="24"/>
                <w:szCs w:val="24"/>
              </w:rPr>
              <w:t>3</w:t>
            </w:r>
          </w:p>
        </w:tc>
      </w:tr>
      <w:tr w:rsidR="005C6FE2" w:rsidRPr="0000495B" w:rsidTr="00605C12">
        <w:trPr>
          <w:trHeight w:val="679"/>
        </w:trPr>
        <w:tc>
          <w:tcPr>
            <w:cnfStyle w:val="001000000000"/>
            <w:tcW w:w="1026" w:type="pct"/>
          </w:tcPr>
          <w:p w:rsidR="00D15FA1" w:rsidRDefault="00D15FA1" w:rsidP="00B72735">
            <w:pPr>
              <w:rPr>
                <w:lang/>
                <w:b w:val="0"/>
                <w:rFonts w:ascii="Times New Roman" w:cs="Times New Roman" w:hAnsi="Times New Roman"/>
                <w:sz w:val="24"/>
                <w:szCs w:val="24"/>
              </w:rPr>
            </w:pPr>
            <w:r>
              <w:rPr>
                <w:lang/>
                <w:b w:val="0"/>
                <w:rFonts w:ascii="Times New Roman" w:cs="Times New Roman" w:hAnsi="Times New Roman"/>
                <w:sz w:val="24"/>
                <w:szCs w:val="24"/>
              </w:rPr>
              <w:t>Важан национални симбол</w:t>
            </w:r>
          </w:p>
          <w:p w:rsidR="00487BF0" w:rsidRDefault="00D15FA1" w:rsidP="00B72735" w:rsidRPr="00D15FA1">
            <w:pPr>
              <w:rPr>
                <w:bCs w:val="0"/>
                <w:lang/>
                <w:b w:val="0"/>
                <w:rFonts w:ascii="Times New Roman" w:cs="Times New Roman" w:hAnsi="Times New Roman"/>
                <w:sz w:val="24"/>
                <w:szCs w:val="24"/>
              </w:rPr>
            </w:pPr>
            <w:r>
              <w:rPr>
                <w:lang/>
                <w:b w:val="0"/>
                <w:rFonts w:ascii="Times New Roman" w:cs="Times New Roman" w:hAnsi="Times New Roman"/>
                <w:sz w:val="24"/>
                <w:szCs w:val="24"/>
              </w:rPr>
              <w:t>(0-5)</w:t>
            </w:r>
          </w:p>
        </w:tc>
        <w:tc>
          <w:tcPr>
            <w:cnfStyle w:val="000010000000"/>
            <w:tcW w:w="225" w:type="pct"/>
          </w:tcPr>
          <w:p w:rsidR="00487BF0" w:rsidRDefault="0047528E" w:rsidP="00B72735" w:rsidRPr="0047528E">
            <w:pPr>
              <w:rPr>
                <w:bCs/>
                <w:lang/>
                <w:b/>
                <w:rFonts w:ascii="Times New Roman" w:cs="Times New Roman" w:hAnsi="Times New Roman"/>
                <w:sz w:val="24"/>
                <w:szCs w:val="24"/>
              </w:rPr>
            </w:pPr>
            <w:r>
              <w:rPr>
                <w:bCs/>
                <w:lang/>
                <w:b/>
                <w:rFonts w:ascii="Times New Roman" w:cs="Times New Roman" w:hAnsi="Times New Roman"/>
                <w:sz w:val="24"/>
                <w:szCs w:val="24"/>
              </w:rPr>
              <w:t>5</w:t>
            </w:r>
          </w:p>
        </w:tc>
        <w:tc>
          <w:tcPr>
            <w:tcW w:w="1059" w:type="pct"/>
          </w:tcPr>
          <w:p w:rsidR="00BB3EF6" w:rsidRDefault="00BB3EF6"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 xml:space="preserve">Близина других културних атракција </w:t>
            </w:r>
          </w:p>
          <w:p w:rsidR="00487BF0" w:rsidRDefault="00BB3EF6" w:rsidP="00B72735" w:rsidRPr="00BB3EF6">
            <w:pPr>
              <w:cnfStyle w:val="000000000000"/>
              <w:rPr>
                <w:bCs/>
                <w:lang/>
                <w:rFonts w:ascii="Times New Roman" w:cs="Times New Roman" w:hAnsi="Times New Roman"/>
                <w:sz w:val="24"/>
                <w:szCs w:val="24"/>
              </w:rPr>
            </w:pPr>
            <w:r>
              <w:rPr>
                <w:lang/>
                <w:rFonts w:ascii="Times New Roman" w:cs="Times New Roman" w:hAnsi="Times New Roman"/>
                <w:sz w:val="24"/>
                <w:szCs w:val="24"/>
              </w:rPr>
              <w:t>(0-3)</w:t>
            </w:r>
          </w:p>
        </w:tc>
        <w:tc>
          <w:tcPr>
            <w:cnfStyle w:val="000010000000"/>
            <w:tcW w:w="225" w:type="pct"/>
          </w:tcPr>
          <w:p w:rsidR="00487BF0" w:rsidRDefault="00BB3EF6" w:rsidP="00B72735" w:rsidRPr="00BB3EF6">
            <w:pPr>
              <w:rPr>
                <w:bCs/>
                <w:lang/>
                <w:b/>
                <w:rFonts w:ascii="Times New Roman" w:cs="Times New Roman" w:hAnsi="Times New Roman"/>
                <w:sz w:val="24"/>
                <w:szCs w:val="24"/>
              </w:rPr>
            </w:pPr>
            <w:r>
              <w:rPr>
                <w:bCs/>
                <w:lang/>
                <w:b/>
                <w:rFonts w:ascii="Times New Roman" w:cs="Times New Roman" w:hAnsi="Times New Roman"/>
                <w:sz w:val="24"/>
                <w:szCs w:val="24"/>
              </w:rPr>
              <w:t>2</w:t>
            </w:r>
          </w:p>
        </w:tc>
        <w:tc>
          <w:tcPr>
            <w:tcW w:w="1077" w:type="pct"/>
          </w:tcPr>
          <w:p w:rsidR="00605C12" w:rsidRDefault="00605C12"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 xml:space="preserve">Едукациона вредност </w:t>
            </w:r>
          </w:p>
          <w:p w:rsidR="00487BF0" w:rsidRDefault="00605C12" w:rsidP="00B72735" w:rsidRPr="00605C12">
            <w:pPr>
              <w:cnfStyle w:val="000000000000"/>
              <w:rPr>
                <w:bCs/>
                <w:lang/>
                <w:rFonts w:ascii="Times New Roman" w:cs="Times New Roman" w:hAnsi="Times New Roman"/>
                <w:sz w:val="24"/>
                <w:szCs w:val="24"/>
              </w:rPr>
            </w:pPr>
            <w:r>
              <w:rPr>
                <w:lang/>
                <w:rFonts w:ascii="Times New Roman" w:cs="Times New Roman" w:hAnsi="Times New Roman"/>
                <w:sz w:val="24"/>
                <w:szCs w:val="24"/>
              </w:rPr>
              <w:t>(0-2)</w:t>
            </w:r>
          </w:p>
        </w:tc>
        <w:tc>
          <w:tcPr>
            <w:cnfStyle w:val="000010000000"/>
            <w:tcW w:w="225" w:type="pct"/>
          </w:tcPr>
          <w:p w:rsidR="00487BF0" w:rsidRDefault="00487BF0" w:rsidP="00B72735" w:rsidRPr="0000495B">
            <w:pPr>
              <w:rPr>
                <w:bCs/>
                <w:b/>
                <w:rFonts w:ascii="Times New Roman" w:cs="Times New Roman" w:hAnsi="Times New Roman"/>
                <w:sz w:val="24"/>
                <w:szCs w:val="24"/>
              </w:rPr>
            </w:pPr>
            <w:r w:rsidRPr="0000495B">
              <w:rPr>
                <w:bCs/>
                <w:b/>
                <w:rFonts w:ascii="Times New Roman" w:cs="Times New Roman" w:hAnsi="Times New Roman"/>
                <w:sz w:val="24"/>
                <w:szCs w:val="24"/>
              </w:rPr>
              <w:t>1</w:t>
            </w:r>
          </w:p>
        </w:tc>
        <w:tc>
          <w:tcPr>
            <w:tcW w:w="904" w:type="pct"/>
          </w:tcPr>
          <w:p w:rsidR="00C82254" w:rsidRDefault="00C82254"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Постојање плана управљања</w:t>
            </w:r>
          </w:p>
          <w:p w:rsidR="00487BF0" w:rsidRDefault="00C82254" w:rsidP="00B72735" w:rsidRPr="00C82254">
            <w:pPr>
              <w:cnfStyle w:val="000000000000"/>
              <w:rPr>
                <w:bCs/>
                <w:lang/>
                <w:rFonts w:ascii="Times New Roman" w:cs="Times New Roman" w:hAnsi="Times New Roman"/>
                <w:sz w:val="24"/>
                <w:szCs w:val="24"/>
              </w:rPr>
            </w:pPr>
            <w:r>
              <w:rPr>
                <w:lang/>
                <w:rFonts w:ascii="Times New Roman" w:cs="Times New Roman" w:hAnsi="Times New Roman"/>
                <w:sz w:val="24"/>
                <w:szCs w:val="24"/>
              </w:rPr>
              <w:t>(0-5)</w:t>
            </w:r>
          </w:p>
        </w:tc>
        <w:tc>
          <w:tcPr>
            <w:cnfStyle w:val="000100000000"/>
            <w:tcW w:w="259" w:type="pct"/>
          </w:tcPr>
          <w:p w:rsidR="00487BF0" w:rsidRDefault="00BF55DB" w:rsidP="00B72735" w:rsidRPr="00BF55DB">
            <w:pPr>
              <w:rPr>
                <w:bCs w:val="0"/>
                <w:lang/>
                <w:rFonts w:ascii="Times New Roman" w:cs="Times New Roman" w:hAnsi="Times New Roman"/>
                <w:sz w:val="24"/>
                <w:szCs w:val="24"/>
              </w:rPr>
            </w:pPr>
            <w:r>
              <w:rPr>
                <w:bCs w:val="0"/>
                <w:lang/>
                <w:rFonts w:ascii="Times New Roman" w:cs="Times New Roman" w:hAnsi="Times New Roman"/>
                <w:sz w:val="24"/>
                <w:szCs w:val="24"/>
              </w:rPr>
              <w:t>5</w:t>
            </w:r>
          </w:p>
        </w:tc>
      </w:tr>
      <w:tr w:rsidR="005C6FE2" w:rsidRPr="0000495B" w:rsidTr="00605C12">
        <w:trPr>
          <w:cnfStyle w:val="000000100000"/>
          <w:trHeight w:val="679"/>
        </w:trPr>
        <w:tc>
          <w:tcPr>
            <w:cnfStyle w:val="001000000000"/>
            <w:tcW w:w="1026" w:type="pct"/>
          </w:tcPr>
          <w:p w:rsidR="0047528E" w:rsidRDefault="0047528E" w:rsidP="00B72735">
            <w:pPr>
              <w:rPr>
                <w:lang/>
                <w:b w:val="0"/>
                <w:rFonts w:ascii="Times New Roman" w:cs="Times New Roman" w:hAnsi="Times New Roman"/>
                <w:sz w:val="24"/>
                <w:szCs w:val="24"/>
              </w:rPr>
            </w:pPr>
            <w:r>
              <w:rPr>
                <w:lang/>
                <w:b w:val="0"/>
                <w:rFonts w:ascii="Times New Roman" w:cs="Times New Roman" w:hAnsi="Times New Roman"/>
                <w:sz w:val="24"/>
                <w:szCs w:val="24"/>
              </w:rPr>
              <w:t>Евокативно место</w:t>
            </w:r>
          </w:p>
          <w:p w:rsidR="00487BF0" w:rsidRDefault="0047528E" w:rsidP="0047528E" w:rsidRPr="0047528E">
            <w:pPr>
              <w:rPr>
                <w:bCs w:val="0"/>
                <w:lang/>
                <w:b w:val="0"/>
                <w:rFonts w:ascii="Times New Roman" w:cs="Times New Roman" w:hAnsi="Times New Roman"/>
                <w:sz w:val="24"/>
                <w:szCs w:val="24"/>
              </w:rPr>
            </w:pPr>
            <w:r>
              <w:rPr>
                <w:lang/>
                <w:b w:val="0"/>
                <w:rFonts w:ascii="Times New Roman" w:cs="Times New Roman" w:hAnsi="Times New Roman"/>
                <w:sz w:val="24"/>
                <w:szCs w:val="24"/>
              </w:rPr>
              <w:t>(0-5)</w:t>
            </w:r>
          </w:p>
        </w:tc>
        <w:tc>
          <w:tcPr>
            <w:cnfStyle w:val="000010000000"/>
            <w:tcW w:w="225" w:type="pct"/>
          </w:tcPr>
          <w:p w:rsidR="00487BF0" w:rsidRDefault="00487BF0" w:rsidP="00B72735" w:rsidRPr="0000495B">
            <w:pPr>
              <w:rPr>
                <w:bCs/>
                <w:b/>
                <w:rFonts w:ascii="Times New Roman" w:cs="Times New Roman" w:hAnsi="Times New Roman"/>
                <w:sz w:val="24"/>
                <w:szCs w:val="24"/>
              </w:rPr>
            </w:pPr>
            <w:r w:rsidRPr="0000495B">
              <w:rPr>
                <w:bCs/>
                <w:b/>
                <w:rFonts w:ascii="Times New Roman" w:cs="Times New Roman" w:hAnsi="Times New Roman"/>
                <w:sz w:val="24"/>
                <w:szCs w:val="24"/>
              </w:rPr>
              <w:t>5</w:t>
            </w:r>
          </w:p>
        </w:tc>
        <w:tc>
          <w:tcPr>
            <w:tcW w:w="1059" w:type="pct"/>
          </w:tcPr>
          <w:p w:rsidR="00487BF0" w:rsidRDefault="00BB3EF6" w:rsidP="00B72735">
            <w:pPr>
              <w:cnfStyle w:val="000000100000"/>
              <w:rPr>
                <w:lang/>
                <w:rFonts w:ascii="Times New Roman" w:cs="Times New Roman" w:hAnsi="Times New Roman"/>
                <w:sz w:val="24"/>
                <w:szCs w:val="24"/>
              </w:rPr>
            </w:pPr>
            <w:r>
              <w:rPr>
                <w:lang/>
                <w:rFonts w:ascii="Times New Roman" w:cs="Times New Roman" w:hAnsi="Times New Roman"/>
                <w:sz w:val="24"/>
                <w:szCs w:val="24"/>
              </w:rPr>
              <w:t>Услужне погодности</w:t>
            </w:r>
          </w:p>
          <w:p w:rsidR="00BB3EF6" w:rsidRDefault="00BB3EF6" w:rsidP="00B72735" w:rsidRPr="00BB3EF6">
            <w:pPr>
              <w:cnfStyle w:val="000000100000"/>
              <w:rPr>
                <w:bCs/>
                <w:lang/>
                <w:rFonts w:ascii="Times New Roman" w:cs="Times New Roman" w:hAnsi="Times New Roman"/>
                <w:sz w:val="24"/>
                <w:szCs w:val="24"/>
              </w:rPr>
            </w:pPr>
            <w:r>
              <w:rPr>
                <w:lang/>
                <w:rFonts w:ascii="Times New Roman" w:cs="Times New Roman" w:hAnsi="Times New Roman"/>
                <w:sz w:val="24"/>
                <w:szCs w:val="24"/>
              </w:rPr>
              <w:t>(0-5)</w:t>
            </w:r>
          </w:p>
        </w:tc>
        <w:tc>
          <w:tcPr>
            <w:cnfStyle w:val="000010000000"/>
            <w:tcW w:w="225" w:type="pct"/>
          </w:tcPr>
          <w:p w:rsidR="00487BF0" w:rsidRDefault="00BB3EF6" w:rsidP="00B72735" w:rsidRPr="00BB3EF6">
            <w:pPr>
              <w:rPr>
                <w:bCs/>
                <w:lang/>
                <w:b/>
                <w:rFonts w:ascii="Times New Roman" w:cs="Times New Roman" w:hAnsi="Times New Roman"/>
                <w:sz w:val="24"/>
                <w:szCs w:val="24"/>
              </w:rPr>
            </w:pPr>
            <w:r>
              <w:rPr>
                <w:bCs/>
                <w:lang/>
                <w:b/>
                <w:rFonts w:ascii="Times New Roman" w:cs="Times New Roman" w:hAnsi="Times New Roman"/>
                <w:sz w:val="24"/>
                <w:szCs w:val="24"/>
              </w:rPr>
              <w:t>5</w:t>
            </w:r>
          </w:p>
        </w:tc>
        <w:tc>
          <w:tcPr>
            <w:tcW w:w="1077" w:type="pct"/>
          </w:tcPr>
          <w:p w:rsidR="00605C12" w:rsidRDefault="00605C12" w:rsidP="00B72735">
            <w:pPr>
              <w:cnfStyle w:val="000000100000"/>
              <w:rPr>
                <w:lang/>
                <w:rFonts w:ascii="Times New Roman" w:cs="Times New Roman" w:hAnsi="Times New Roman"/>
                <w:sz w:val="24"/>
                <w:szCs w:val="24"/>
              </w:rPr>
            </w:pPr>
            <w:r>
              <w:rPr>
                <w:lang/>
                <w:rFonts w:ascii="Times New Roman" w:cs="Times New Roman" w:hAnsi="Times New Roman"/>
                <w:sz w:val="24"/>
                <w:szCs w:val="24"/>
              </w:rPr>
              <w:t>Друштвена вредност</w:t>
            </w:r>
          </w:p>
          <w:p w:rsidR="00487BF0" w:rsidRDefault="00605C12" w:rsidP="00B72735" w:rsidRPr="00605C12">
            <w:pPr>
              <w:cnfStyle w:val="000000100000"/>
              <w:rPr>
                <w:bCs/>
                <w:lang/>
                <w:rFonts w:ascii="Times New Roman" w:cs="Times New Roman" w:hAnsi="Times New Roman"/>
                <w:sz w:val="24"/>
                <w:szCs w:val="24"/>
              </w:rPr>
            </w:pPr>
            <w:r>
              <w:rPr>
                <w:lang/>
                <w:rFonts w:ascii="Times New Roman" w:cs="Times New Roman" w:hAnsi="Times New Roman"/>
                <w:sz w:val="24"/>
                <w:szCs w:val="24"/>
              </w:rPr>
              <w:t>(0-2)</w:t>
            </w:r>
          </w:p>
        </w:tc>
        <w:tc>
          <w:tcPr>
            <w:cnfStyle w:val="000010000000"/>
            <w:tcW w:w="225" w:type="pct"/>
          </w:tcPr>
          <w:p w:rsidR="00487BF0" w:rsidRDefault="00487BF0" w:rsidP="00B72735" w:rsidRPr="0000495B">
            <w:pPr>
              <w:rPr>
                <w:bCs/>
                <w:b/>
                <w:rFonts w:ascii="Times New Roman" w:cs="Times New Roman" w:hAnsi="Times New Roman"/>
                <w:sz w:val="24"/>
                <w:szCs w:val="24"/>
              </w:rPr>
            </w:pPr>
            <w:r w:rsidRPr="0000495B">
              <w:rPr>
                <w:bCs/>
                <w:b/>
                <w:rFonts w:ascii="Times New Roman" w:cs="Times New Roman" w:hAnsi="Times New Roman"/>
                <w:sz w:val="24"/>
                <w:szCs w:val="24"/>
              </w:rPr>
              <w:t>1</w:t>
            </w:r>
          </w:p>
        </w:tc>
        <w:tc>
          <w:tcPr>
            <w:tcW w:w="904" w:type="pct"/>
          </w:tcPr>
          <w:p w:rsidR="00C82254" w:rsidRDefault="00C82254" w:rsidP="00B72735">
            <w:pPr>
              <w:cnfStyle w:val="000000100000"/>
              <w:rPr>
                <w:lang/>
                <w:rFonts w:ascii="Times New Roman" w:cs="Times New Roman" w:hAnsi="Times New Roman"/>
                <w:sz w:val="24"/>
                <w:szCs w:val="24"/>
              </w:rPr>
            </w:pPr>
            <w:r>
              <w:rPr>
                <w:lang/>
                <w:rFonts w:ascii="Times New Roman" w:cs="Times New Roman" w:hAnsi="Times New Roman"/>
                <w:sz w:val="24"/>
                <w:szCs w:val="24"/>
              </w:rPr>
              <w:t xml:space="preserve">Мониторинг и одржавање </w:t>
            </w:r>
          </w:p>
          <w:p w:rsidR="00487BF0" w:rsidRDefault="00C82254" w:rsidP="00B72735" w:rsidRPr="00C82254">
            <w:pPr>
              <w:cnfStyle w:val="000000100000"/>
              <w:rPr>
                <w:bCs/>
                <w:lang/>
                <w:rFonts w:ascii="Times New Roman" w:cs="Times New Roman" w:hAnsi="Times New Roman"/>
                <w:sz w:val="24"/>
                <w:szCs w:val="24"/>
              </w:rPr>
            </w:pPr>
            <w:r>
              <w:rPr>
                <w:lang/>
                <w:rFonts w:ascii="Times New Roman" w:cs="Times New Roman" w:hAnsi="Times New Roman"/>
                <w:sz w:val="24"/>
                <w:szCs w:val="24"/>
              </w:rPr>
              <w:t>(0-5)</w:t>
            </w:r>
          </w:p>
        </w:tc>
        <w:tc>
          <w:tcPr>
            <w:cnfStyle w:val="000100000000"/>
            <w:tcW w:w="259" w:type="pct"/>
          </w:tcPr>
          <w:p w:rsidR="00487BF0" w:rsidRDefault="00BF55DB" w:rsidP="00B72735" w:rsidRPr="00BF55DB">
            <w:pPr>
              <w:rPr>
                <w:bCs w:val="0"/>
                <w:lang/>
                <w:rFonts w:ascii="Times New Roman" w:cs="Times New Roman" w:hAnsi="Times New Roman"/>
                <w:sz w:val="24"/>
                <w:szCs w:val="24"/>
              </w:rPr>
            </w:pPr>
            <w:r>
              <w:rPr>
                <w:bCs w:val="0"/>
                <w:rFonts w:ascii="Times New Roman" w:cs="Times New Roman" w:hAnsi="Times New Roman"/>
                <w:sz w:val="24"/>
                <w:szCs w:val="24"/>
              </w:rPr>
              <w:t>5</w:t>
            </w:r>
          </w:p>
        </w:tc>
      </w:tr>
      <w:tr w:rsidR="005C6FE2" w:rsidRPr="0000495B" w:rsidTr="00605C12">
        <w:trPr>
          <w:trHeight w:val="1019"/>
        </w:trPr>
        <w:tc>
          <w:tcPr>
            <w:cnfStyle w:val="001000000000"/>
            <w:tcW w:w="1026" w:type="pct"/>
          </w:tcPr>
          <w:p w:rsidR="000B0B44" w:rsidRDefault="000B0B44" w:rsidP="00B72735">
            <w:pPr>
              <w:rPr>
                <w:lang/>
                <w:b w:val="0"/>
                <w:rFonts w:ascii="Times New Roman" w:cs="Times New Roman" w:hAnsi="Times New Roman"/>
                <w:sz w:val="24"/>
                <w:szCs w:val="24"/>
              </w:rPr>
            </w:pPr>
            <w:r>
              <w:rPr>
                <w:lang/>
                <w:b w:val="0"/>
                <w:rFonts w:ascii="Times New Roman" w:cs="Times New Roman" w:hAnsi="Times New Roman"/>
                <w:sz w:val="24"/>
                <w:szCs w:val="24"/>
              </w:rPr>
              <w:t>Диференцира од околних културних добара</w:t>
            </w:r>
          </w:p>
          <w:p w:rsidR="00487BF0" w:rsidRDefault="000B0B44" w:rsidP="00B72735" w:rsidRPr="000B0B44">
            <w:pPr>
              <w:rPr>
                <w:bCs w:val="0"/>
                <w:lang/>
                <w:b w:val="0"/>
                <w:rFonts w:ascii="Times New Roman" w:cs="Times New Roman" w:hAnsi="Times New Roman"/>
                <w:sz w:val="24"/>
                <w:szCs w:val="24"/>
              </w:rPr>
            </w:pPr>
            <w:r>
              <w:rPr>
                <w:lang/>
                <w:b w:val="0"/>
                <w:rFonts w:ascii="Times New Roman" w:cs="Times New Roman" w:hAnsi="Times New Roman"/>
                <w:sz w:val="24"/>
                <w:szCs w:val="24"/>
              </w:rPr>
              <w:t>(0-5)</w:t>
            </w: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r w:rsidRPr="0000495B">
              <w:rPr>
                <w:bCs/>
                <w:lang w:val="pl-PL"/>
                <w:b/>
                <w:rFonts w:ascii="Times New Roman" w:cs="Times New Roman" w:hAnsi="Times New Roman"/>
                <w:sz w:val="24"/>
                <w:szCs w:val="24"/>
              </w:rPr>
              <w:t>5</w:t>
            </w:r>
          </w:p>
        </w:tc>
        <w:tc>
          <w:tcPr>
            <w:tcW w:w="1059" w:type="pct"/>
          </w:tcPr>
          <w:p w:rsidR="00487BF0" w:rsidRDefault="00487BF0" w:rsidP="00B72735" w:rsidRPr="0000495B">
            <w:pPr>
              <w:cnfStyle w:val="000000000000"/>
              <w:rPr>
                <w:bCs/>
                <w:lang w:val="pl-PL"/>
                <w:b/>
                <w:rFonts w:ascii="Times New Roman" w:cs="Times New Roman" w:hAnsi="Times New Roman"/>
                <w:sz w:val="24"/>
                <w:szCs w:val="24"/>
              </w:rPr>
            </w:pP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p>
        </w:tc>
        <w:tc>
          <w:tcPr>
            <w:tcW w:w="1077" w:type="pct"/>
          </w:tcPr>
          <w:p w:rsidR="00605C12" w:rsidRDefault="00605C12"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Научно-истраживачка вредност</w:t>
            </w:r>
          </w:p>
          <w:p w:rsidR="00487BF0" w:rsidRDefault="00605C12" w:rsidP="00B72735" w:rsidRPr="00605C12">
            <w:pPr>
              <w:cnfStyle w:val="000000000000"/>
              <w:rPr>
                <w:bCs/>
                <w:lang/>
                <w:rFonts w:ascii="Times New Roman" w:cs="Times New Roman" w:hAnsi="Times New Roman"/>
                <w:sz w:val="24"/>
                <w:szCs w:val="24"/>
              </w:rPr>
            </w:pPr>
            <w:r>
              <w:rPr>
                <w:lang/>
                <w:rFonts w:ascii="Times New Roman" w:cs="Times New Roman" w:hAnsi="Times New Roman"/>
                <w:sz w:val="24"/>
                <w:szCs w:val="24"/>
              </w:rPr>
              <w:t>(0-2)</w:t>
            </w: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r w:rsidRPr="0000495B">
              <w:rPr>
                <w:bCs/>
                <w:lang w:val="pl-PL"/>
                <w:b/>
                <w:rFonts w:ascii="Times New Roman" w:cs="Times New Roman" w:hAnsi="Times New Roman"/>
                <w:sz w:val="24"/>
                <w:szCs w:val="24"/>
              </w:rPr>
              <w:t>1</w:t>
            </w:r>
          </w:p>
        </w:tc>
        <w:tc>
          <w:tcPr>
            <w:tcW w:w="904" w:type="pct"/>
          </w:tcPr>
          <w:p w:rsidR="00C82254" w:rsidRDefault="00C82254"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Потенцијал за текуће инвестирање</w:t>
            </w:r>
          </w:p>
          <w:p w:rsidR="00487BF0" w:rsidRDefault="00C82254" w:rsidP="00B72735" w:rsidRPr="00C82254">
            <w:pPr>
              <w:cnfStyle w:val="000000000000"/>
              <w:rPr>
                <w:bCs/>
                <w:lang/>
                <w:rFonts w:ascii="Times New Roman" w:cs="Times New Roman" w:hAnsi="Times New Roman"/>
                <w:sz w:val="24"/>
                <w:szCs w:val="24"/>
              </w:rPr>
            </w:pPr>
            <w:r>
              <w:rPr>
                <w:lang/>
                <w:rFonts w:ascii="Times New Roman" w:cs="Times New Roman" w:hAnsi="Times New Roman"/>
                <w:sz w:val="24"/>
                <w:szCs w:val="24"/>
              </w:rPr>
              <w:t>(0-5)</w:t>
            </w:r>
          </w:p>
        </w:tc>
        <w:tc>
          <w:tcPr>
            <w:cnfStyle w:val="000100000000"/>
            <w:tcW w:w="259" w:type="pct"/>
          </w:tcPr>
          <w:p w:rsidR="00487BF0" w:rsidRDefault="00F5068F" w:rsidP="00B72735" w:rsidRPr="00F5068F">
            <w:pPr>
              <w:rPr>
                <w:bCs w:val="0"/>
                <w:lang/>
                <w:rFonts w:ascii="Times New Roman" w:cs="Times New Roman" w:hAnsi="Times New Roman"/>
                <w:sz w:val="24"/>
                <w:szCs w:val="24"/>
              </w:rPr>
            </w:pPr>
            <w:r>
              <w:rPr>
                <w:bCs w:val="0"/>
                <w:lang/>
                <w:rFonts w:ascii="Times New Roman" w:cs="Times New Roman" w:hAnsi="Times New Roman"/>
                <w:sz w:val="24"/>
                <w:szCs w:val="24"/>
              </w:rPr>
              <w:t>4</w:t>
            </w:r>
          </w:p>
        </w:tc>
      </w:tr>
      <w:tr w:rsidR="005C6FE2" w:rsidRPr="0000495B" w:rsidTr="00605C12">
        <w:trPr>
          <w:cnfStyle w:val="000000100000"/>
          <w:trHeight w:val="679"/>
        </w:trPr>
        <w:tc>
          <w:tcPr>
            <w:cnfStyle w:val="001000000000"/>
            <w:tcW w:w="1026" w:type="pct"/>
          </w:tcPr>
          <w:p w:rsidR="000B0B44" w:rsidRDefault="000B0B44" w:rsidP="00B72735">
            <w:pPr>
              <w:rPr>
                <w:lang/>
                <w:b w:val="0"/>
                <w:rFonts w:ascii="Times New Roman" w:cs="Times New Roman" w:hAnsi="Times New Roman"/>
                <w:sz w:val="24"/>
                <w:szCs w:val="24"/>
              </w:rPr>
            </w:pPr>
            <w:r>
              <w:rPr>
                <w:lang/>
                <w:b w:val="0"/>
                <w:rFonts w:ascii="Times New Roman" w:cs="Times New Roman" w:hAnsi="Times New Roman"/>
                <w:sz w:val="24"/>
                <w:szCs w:val="24"/>
              </w:rPr>
              <w:t xml:space="preserve">Привлачно за специјалне потребе </w:t>
            </w:r>
          </w:p>
          <w:p w:rsidR="00487BF0" w:rsidRDefault="000B0B44" w:rsidP="00B72735" w:rsidRPr="000B0B44">
            <w:pPr>
              <w:rPr>
                <w:bCs w:val="0"/>
                <w:lang/>
                <w:b w:val="0"/>
                <w:rFonts w:ascii="Times New Roman" w:cs="Times New Roman" w:hAnsi="Times New Roman"/>
                <w:sz w:val="24"/>
                <w:szCs w:val="24"/>
              </w:rPr>
            </w:pPr>
            <w:r>
              <w:rPr>
                <w:lang/>
                <w:b w:val="0"/>
                <w:rFonts w:ascii="Times New Roman" w:cs="Times New Roman" w:hAnsi="Times New Roman"/>
                <w:sz w:val="24"/>
                <w:szCs w:val="24"/>
              </w:rPr>
              <w:t>(0-5)</w:t>
            </w: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r w:rsidRPr="0000495B">
              <w:rPr>
                <w:bCs/>
                <w:lang w:val="pl-PL"/>
                <w:b/>
                <w:rFonts w:ascii="Times New Roman" w:cs="Times New Roman" w:hAnsi="Times New Roman"/>
                <w:sz w:val="24"/>
                <w:szCs w:val="24"/>
              </w:rPr>
              <w:t>5</w:t>
            </w:r>
          </w:p>
        </w:tc>
        <w:tc>
          <w:tcPr>
            <w:tcW w:w="1059" w:type="pct"/>
          </w:tcPr>
          <w:p w:rsidR="00487BF0" w:rsidRDefault="00487BF0" w:rsidP="00B72735" w:rsidRPr="0000495B">
            <w:pPr>
              <w:cnfStyle w:val="000000100000"/>
              <w:rPr>
                <w:bCs/>
                <w:lang w:val="pl-PL"/>
                <w:b/>
                <w:rFonts w:ascii="Times New Roman" w:cs="Times New Roman" w:hAnsi="Times New Roman"/>
                <w:sz w:val="24"/>
                <w:szCs w:val="24"/>
              </w:rPr>
            </w:pP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p>
        </w:tc>
        <w:tc>
          <w:tcPr>
            <w:tcW w:w="1077" w:type="pct"/>
          </w:tcPr>
          <w:p w:rsidR="00605C12" w:rsidRDefault="00605C12" w:rsidP="00B72735">
            <w:pPr>
              <w:cnfStyle w:val="000000100000"/>
              <w:rPr>
                <w:lang/>
                <w:rFonts w:ascii="Times New Roman" w:cs="Times New Roman" w:hAnsi="Times New Roman"/>
                <w:sz w:val="24"/>
                <w:szCs w:val="24"/>
              </w:rPr>
            </w:pPr>
            <w:r>
              <w:rPr>
                <w:lang/>
                <w:rFonts w:ascii="Times New Roman" w:cs="Times New Roman" w:hAnsi="Times New Roman"/>
                <w:sz w:val="24"/>
                <w:szCs w:val="24"/>
              </w:rPr>
              <w:t xml:space="preserve">Реткост културног добра на дестинацији </w:t>
            </w:r>
          </w:p>
          <w:p w:rsidR="00487BF0" w:rsidRDefault="00605C12" w:rsidP="00B72735" w:rsidRPr="00605C12">
            <w:pPr>
              <w:cnfStyle w:val="000000100000"/>
              <w:rPr>
                <w:bCs/>
                <w:lang/>
                <w:rFonts w:ascii="Times New Roman" w:cs="Times New Roman" w:hAnsi="Times New Roman"/>
                <w:sz w:val="24"/>
                <w:szCs w:val="24"/>
              </w:rPr>
            </w:pPr>
            <w:r>
              <w:rPr>
                <w:lang/>
                <w:rFonts w:ascii="Times New Roman" w:cs="Times New Roman" w:hAnsi="Times New Roman"/>
                <w:sz w:val="24"/>
                <w:szCs w:val="24"/>
              </w:rPr>
              <w:t>(0-3)</w:t>
            </w:r>
          </w:p>
        </w:tc>
        <w:tc>
          <w:tcPr>
            <w:cnfStyle w:val="000010000000"/>
            <w:tcW w:w="225" w:type="pct"/>
          </w:tcPr>
          <w:p w:rsidR="00487BF0" w:rsidRDefault="0066674D" w:rsidP="00B72735" w:rsidRPr="0066674D">
            <w:pPr>
              <w:rPr>
                <w:bCs/>
                <w:lang/>
                <w:b/>
                <w:rFonts w:ascii="Times New Roman" w:cs="Times New Roman" w:hAnsi="Times New Roman"/>
                <w:sz w:val="24"/>
                <w:szCs w:val="24"/>
              </w:rPr>
            </w:pPr>
            <w:r>
              <w:rPr>
                <w:bCs/>
                <w:lang/>
                <w:b/>
                <w:rFonts w:ascii="Times New Roman" w:cs="Times New Roman" w:hAnsi="Times New Roman"/>
                <w:sz w:val="24"/>
                <w:szCs w:val="24"/>
              </w:rPr>
              <w:t>1</w:t>
            </w:r>
          </w:p>
        </w:tc>
        <w:tc>
          <w:tcPr>
            <w:tcW w:w="904" w:type="pct"/>
          </w:tcPr>
          <w:p w:rsidR="00C82254" w:rsidRDefault="00C82254" w:rsidP="00B72735">
            <w:pPr>
              <w:cnfStyle w:val="000000100000"/>
              <w:rPr>
                <w:lang/>
                <w:rFonts w:ascii="Times New Roman" w:cs="Times New Roman" w:hAnsi="Times New Roman"/>
                <w:sz w:val="24"/>
                <w:szCs w:val="24"/>
              </w:rPr>
            </w:pPr>
            <w:r>
              <w:rPr>
                <w:lang/>
                <w:rFonts w:ascii="Times New Roman" w:cs="Times New Roman" w:hAnsi="Times New Roman"/>
                <w:sz w:val="24"/>
                <w:szCs w:val="24"/>
              </w:rPr>
              <w:t xml:space="preserve">Могућност негативног утицаја </w:t>
            </w:r>
          </w:p>
          <w:p w:rsidR="00487BF0" w:rsidRDefault="00C82254" w:rsidP="00B72735" w:rsidRPr="00C82254">
            <w:pPr>
              <w:cnfStyle w:val="000000100000"/>
              <w:rPr>
                <w:bCs/>
                <w:lang/>
                <w:rFonts w:ascii="Times New Roman" w:cs="Times New Roman" w:hAnsi="Times New Roman"/>
                <w:sz w:val="24"/>
                <w:szCs w:val="24"/>
              </w:rPr>
            </w:pPr>
            <w:r>
              <w:rPr>
                <w:lang/>
                <w:rFonts w:ascii="Times New Roman" w:cs="Times New Roman" w:hAnsi="Times New Roman"/>
                <w:sz w:val="24"/>
                <w:szCs w:val="24"/>
              </w:rPr>
              <w:t>(0-5)</w:t>
            </w:r>
          </w:p>
        </w:tc>
        <w:tc>
          <w:tcPr>
            <w:cnfStyle w:val="000100000000"/>
            <w:tcW w:w="259" w:type="pct"/>
          </w:tcPr>
          <w:p w:rsidR="00487BF0" w:rsidRDefault="00BF55DB" w:rsidP="00B72735" w:rsidRPr="00BF55DB">
            <w:pPr>
              <w:rPr>
                <w:bCs w:val="0"/>
                <w:lang/>
                <w:rFonts w:ascii="Times New Roman" w:cs="Times New Roman" w:hAnsi="Times New Roman"/>
                <w:sz w:val="24"/>
                <w:szCs w:val="24"/>
              </w:rPr>
            </w:pPr>
            <w:r>
              <w:rPr>
                <w:bCs w:val="0"/>
                <w:lang w:val="pl-PL"/>
                <w:rFonts w:ascii="Times New Roman" w:cs="Times New Roman" w:hAnsi="Times New Roman"/>
                <w:sz w:val="24"/>
                <w:szCs w:val="24"/>
              </w:rPr>
              <w:t>5/</w:t>
            </w:r>
            <w:r>
              <w:rPr>
                <w:bCs w:val="0"/>
                <w:lang/>
                <w:rFonts w:ascii="Times New Roman" w:cs="Times New Roman" w:hAnsi="Times New Roman"/>
                <w:sz w:val="24"/>
                <w:szCs w:val="24"/>
              </w:rPr>
              <w:t>3</w:t>
            </w:r>
          </w:p>
        </w:tc>
      </w:tr>
      <w:tr w:rsidR="005C6FE2" w:rsidRPr="0000495B" w:rsidTr="00605C12">
        <w:trPr>
          <w:trHeight w:val="1019"/>
        </w:trPr>
        <w:tc>
          <w:tcPr>
            <w:cnfStyle w:val="001000000000"/>
            <w:tcW w:w="1026" w:type="pct"/>
          </w:tcPr>
          <w:p w:rsidR="000B0B44" w:rsidRDefault="000B0B44" w:rsidP="00B72735">
            <w:pPr>
              <w:rPr>
                <w:lang/>
                <w:b w:val="0"/>
                <w:rFonts w:ascii="Times New Roman" w:cs="Times New Roman" w:hAnsi="Times New Roman"/>
                <w:sz w:val="24"/>
                <w:szCs w:val="24"/>
              </w:rPr>
            </w:pPr>
            <w:r>
              <w:rPr>
                <w:lang/>
                <w:b w:val="0"/>
                <w:rFonts w:ascii="Times New Roman" w:cs="Times New Roman" w:hAnsi="Times New Roman"/>
                <w:sz w:val="24"/>
                <w:szCs w:val="24"/>
              </w:rPr>
              <w:t xml:space="preserve">Комплементарно са другим култ. производима на дестинацији </w:t>
            </w:r>
          </w:p>
          <w:p w:rsidR="00487BF0" w:rsidRDefault="000B0B44" w:rsidP="00B72735" w:rsidRPr="000B0B44">
            <w:pPr>
              <w:rPr>
                <w:bCs w:val="0"/>
                <w:lang/>
                <w:b w:val="0"/>
                <w:rFonts w:ascii="Times New Roman" w:cs="Times New Roman" w:hAnsi="Times New Roman"/>
                <w:sz w:val="24"/>
                <w:szCs w:val="24"/>
              </w:rPr>
            </w:pPr>
            <w:r>
              <w:rPr>
                <w:lang/>
                <w:b w:val="0"/>
                <w:rFonts w:ascii="Times New Roman" w:cs="Times New Roman" w:hAnsi="Times New Roman"/>
                <w:sz w:val="24"/>
                <w:szCs w:val="24"/>
              </w:rPr>
              <w:t>(0-5)</w:t>
            </w: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r w:rsidRPr="0000495B">
              <w:rPr>
                <w:bCs/>
                <w:lang w:val="pl-PL"/>
                <w:b/>
                <w:rFonts w:ascii="Times New Roman" w:cs="Times New Roman" w:hAnsi="Times New Roman"/>
                <w:sz w:val="24"/>
                <w:szCs w:val="24"/>
              </w:rPr>
              <w:t>5</w:t>
            </w:r>
          </w:p>
        </w:tc>
        <w:tc>
          <w:tcPr>
            <w:tcW w:w="1059" w:type="pct"/>
          </w:tcPr>
          <w:p w:rsidR="00487BF0" w:rsidRDefault="00487BF0" w:rsidP="00B72735" w:rsidRPr="0000495B">
            <w:pPr>
              <w:cnfStyle w:val="000000000000"/>
              <w:rPr>
                <w:bCs/>
                <w:lang w:val="pl-PL"/>
                <w:b/>
                <w:rFonts w:ascii="Times New Roman" w:cs="Times New Roman" w:hAnsi="Times New Roman"/>
                <w:sz w:val="24"/>
                <w:szCs w:val="24"/>
              </w:rPr>
            </w:pP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p>
        </w:tc>
        <w:tc>
          <w:tcPr>
            <w:tcW w:w="1077" w:type="pct"/>
          </w:tcPr>
          <w:p w:rsidR="00605C12" w:rsidRDefault="00605C12"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 xml:space="preserve">Репрезентативност за дестинацију </w:t>
            </w:r>
          </w:p>
          <w:p w:rsidR="00487BF0" w:rsidRDefault="00605C12" w:rsidP="00B72735" w:rsidRPr="00605C12">
            <w:pPr>
              <w:cnfStyle w:val="000000000000"/>
              <w:rPr>
                <w:bCs/>
                <w:lang/>
                <w:rFonts w:ascii="Times New Roman" w:cs="Times New Roman" w:hAnsi="Times New Roman"/>
                <w:sz w:val="24"/>
                <w:szCs w:val="24"/>
              </w:rPr>
            </w:pPr>
            <w:r>
              <w:rPr>
                <w:lang/>
                <w:rFonts w:ascii="Times New Roman" w:cs="Times New Roman" w:hAnsi="Times New Roman"/>
                <w:sz w:val="24"/>
                <w:szCs w:val="24"/>
              </w:rPr>
              <w:t>(0-4)</w:t>
            </w: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r w:rsidRPr="0000495B">
              <w:rPr>
                <w:bCs/>
                <w:lang w:val="pl-PL"/>
                <w:b/>
                <w:rFonts w:ascii="Times New Roman" w:cs="Times New Roman" w:hAnsi="Times New Roman"/>
                <w:sz w:val="24"/>
                <w:szCs w:val="24"/>
              </w:rPr>
              <w:t>4</w:t>
            </w:r>
          </w:p>
        </w:tc>
        <w:tc>
          <w:tcPr>
            <w:tcW w:w="904" w:type="pct"/>
          </w:tcPr>
          <w:p w:rsidR="005C6FE2" w:rsidRDefault="005C6FE2" w:rsidP="00B72735">
            <w:pPr>
              <w:cnfStyle w:val="000000000000"/>
              <w:rPr>
                <w:lang/>
                <w:rFonts w:ascii="Times New Roman" w:cs="Times New Roman" w:hAnsi="Times New Roman"/>
                <w:sz w:val="24"/>
                <w:szCs w:val="24"/>
              </w:rPr>
            </w:pPr>
            <w:r>
              <w:rPr>
                <w:lang/>
                <w:rFonts w:ascii="Times New Roman" w:cs="Times New Roman" w:hAnsi="Times New Roman"/>
                <w:sz w:val="24"/>
                <w:szCs w:val="24"/>
              </w:rPr>
              <w:t xml:space="preserve">Могућност да модификација има негативан утицај </w:t>
            </w:r>
          </w:p>
          <w:p w:rsidR="00487BF0" w:rsidRDefault="005C6FE2" w:rsidP="00B72735" w:rsidRPr="005C6FE2">
            <w:pPr>
              <w:cnfStyle w:val="000000000000"/>
              <w:rPr>
                <w:bCs/>
                <w:lang/>
                <w:rFonts w:ascii="Times New Roman" w:cs="Times New Roman" w:hAnsi="Times New Roman"/>
                <w:sz w:val="24"/>
                <w:szCs w:val="24"/>
              </w:rPr>
            </w:pPr>
            <w:r>
              <w:rPr>
                <w:lang/>
                <w:rFonts w:ascii="Times New Roman" w:cs="Times New Roman" w:hAnsi="Times New Roman"/>
                <w:sz w:val="24"/>
                <w:szCs w:val="24"/>
              </w:rPr>
              <w:t>(0-5)</w:t>
            </w:r>
          </w:p>
        </w:tc>
        <w:tc>
          <w:tcPr>
            <w:cnfStyle w:val="000100000000"/>
            <w:tcW w:w="259" w:type="pct"/>
          </w:tcPr>
          <w:p w:rsidR="00487BF0" w:rsidRDefault="00BF55DB" w:rsidP="00B72735" w:rsidRPr="00BF55DB">
            <w:pPr>
              <w:rPr>
                <w:bCs w:val="0"/>
                <w:lang/>
                <w:rFonts w:ascii="Times New Roman" w:cs="Times New Roman" w:hAnsi="Times New Roman"/>
                <w:sz w:val="24"/>
                <w:szCs w:val="24"/>
              </w:rPr>
            </w:pPr>
            <w:r>
              <w:rPr>
                <w:bCs w:val="0"/>
                <w:lang w:val="pl-PL"/>
                <w:rFonts w:ascii="Times New Roman" w:cs="Times New Roman" w:hAnsi="Times New Roman"/>
                <w:sz w:val="24"/>
                <w:szCs w:val="24"/>
              </w:rPr>
              <w:t>5/</w:t>
            </w:r>
            <w:r>
              <w:rPr>
                <w:bCs w:val="0"/>
                <w:lang/>
                <w:rFonts w:ascii="Times New Roman" w:cs="Times New Roman" w:hAnsi="Times New Roman"/>
                <w:sz w:val="24"/>
                <w:szCs w:val="24"/>
              </w:rPr>
              <w:t>4</w:t>
            </w:r>
          </w:p>
        </w:tc>
      </w:tr>
      <w:tr w:rsidR="005C6FE2" w:rsidRPr="0000495B" w:rsidTr="00605C12">
        <w:trPr>
          <w:cnfStyle w:val="000000100000"/>
          <w:trHeight w:val="679"/>
        </w:trPr>
        <w:tc>
          <w:tcPr>
            <w:cnfStyle w:val="001000000000"/>
            <w:tcW w:w="1026" w:type="pct"/>
          </w:tcPr>
          <w:p w:rsidR="000B0B44" w:rsidRDefault="000B0B44" w:rsidP="00B72735">
            <w:pPr>
              <w:rPr>
                <w:lang/>
                <w:b w:val="0"/>
                <w:rFonts w:ascii="Times New Roman" w:cs="Times New Roman" w:hAnsi="Times New Roman"/>
                <w:sz w:val="24"/>
                <w:szCs w:val="24"/>
              </w:rPr>
            </w:pPr>
            <w:r>
              <w:rPr>
                <w:lang/>
                <w:b w:val="0"/>
                <w:rFonts w:ascii="Times New Roman" w:cs="Times New Roman" w:hAnsi="Times New Roman"/>
                <w:sz w:val="24"/>
                <w:szCs w:val="24"/>
              </w:rPr>
              <w:t>Туристичка активност у региону</w:t>
            </w:r>
          </w:p>
          <w:p w:rsidR="00487BF0" w:rsidRDefault="000B0B44" w:rsidP="00B72735" w:rsidRPr="000B0B44">
            <w:pPr>
              <w:rPr>
                <w:bCs w:val="0"/>
                <w:lang/>
                <w:b w:val="0"/>
                <w:rFonts w:ascii="Times New Roman" w:cs="Times New Roman" w:hAnsi="Times New Roman"/>
                <w:sz w:val="24"/>
                <w:szCs w:val="24"/>
              </w:rPr>
            </w:pPr>
            <w:r>
              <w:rPr>
                <w:lang/>
                <w:b w:val="0"/>
                <w:rFonts w:ascii="Times New Roman" w:cs="Times New Roman" w:hAnsi="Times New Roman"/>
                <w:sz w:val="24"/>
                <w:szCs w:val="24"/>
              </w:rPr>
              <w:t>(0-5)</w:t>
            </w:r>
          </w:p>
        </w:tc>
        <w:tc>
          <w:tcPr>
            <w:cnfStyle w:val="000010000000"/>
            <w:tcW w:w="225" w:type="pct"/>
          </w:tcPr>
          <w:p w:rsidR="00487BF0" w:rsidRDefault="0047528E" w:rsidP="00B72735" w:rsidRPr="0047528E">
            <w:pPr>
              <w:rPr>
                <w:bCs/>
                <w:lang/>
                <w:b/>
                <w:rFonts w:ascii="Times New Roman" w:cs="Times New Roman" w:hAnsi="Times New Roman"/>
                <w:sz w:val="24"/>
                <w:szCs w:val="24"/>
              </w:rPr>
            </w:pPr>
            <w:r>
              <w:rPr>
                <w:bCs/>
                <w:lang/>
                <w:b/>
                <w:rFonts w:ascii="Times New Roman" w:cs="Times New Roman" w:hAnsi="Times New Roman"/>
                <w:sz w:val="24"/>
                <w:szCs w:val="24"/>
              </w:rPr>
              <w:t>3</w:t>
            </w:r>
          </w:p>
        </w:tc>
        <w:tc>
          <w:tcPr>
            <w:tcW w:w="1059" w:type="pct"/>
          </w:tcPr>
          <w:p w:rsidR="00487BF0" w:rsidRDefault="00487BF0" w:rsidP="00B72735" w:rsidRPr="0000495B">
            <w:pPr>
              <w:cnfStyle w:val="000000100000"/>
              <w:rPr>
                <w:bCs/>
                <w:lang w:val="pl-PL"/>
                <w:b/>
                <w:rFonts w:ascii="Times New Roman" w:cs="Times New Roman" w:hAnsi="Times New Roman"/>
                <w:sz w:val="24"/>
                <w:szCs w:val="24"/>
              </w:rPr>
            </w:pP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p>
        </w:tc>
        <w:tc>
          <w:tcPr>
            <w:tcW w:w="1077" w:type="pct"/>
          </w:tcPr>
          <w:p w:rsidR="00487BF0" w:rsidRDefault="00487BF0" w:rsidP="00B72735" w:rsidRPr="0000495B">
            <w:pPr>
              <w:cnfStyle w:val="000000100000"/>
              <w:rPr>
                <w:bCs/>
                <w:lang w:val="pl-PL"/>
                <w:b/>
                <w:rFonts w:ascii="Times New Roman" w:cs="Times New Roman" w:hAnsi="Times New Roman"/>
                <w:sz w:val="24"/>
                <w:szCs w:val="24"/>
              </w:rPr>
            </w:pP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p>
        </w:tc>
        <w:tc>
          <w:tcPr>
            <w:tcW w:w="904" w:type="pct"/>
          </w:tcPr>
          <w:p w:rsidR="00487BF0" w:rsidRDefault="00487BF0" w:rsidP="00B72735" w:rsidRPr="0000495B">
            <w:pPr>
              <w:cnfStyle w:val="000000100000"/>
              <w:rPr>
                <w:bCs/>
                <w:lang w:val="pl-PL"/>
                <w:b/>
                <w:rFonts w:ascii="Times New Roman" w:cs="Times New Roman" w:hAnsi="Times New Roman"/>
                <w:sz w:val="24"/>
                <w:szCs w:val="24"/>
              </w:rPr>
            </w:pPr>
          </w:p>
        </w:tc>
        <w:tc>
          <w:tcPr>
            <w:cnfStyle w:val="000100000000"/>
            <w:tcW w:w="259" w:type="pct"/>
          </w:tcPr>
          <w:p w:rsidR="00487BF0" w:rsidRDefault="00487BF0" w:rsidP="00B72735" w:rsidRPr="0000495B">
            <w:pPr>
              <w:rPr>
                <w:bCs w:val="0"/>
                <w:lang w:val="pl-PL"/>
                <w:rFonts w:ascii="Times New Roman" w:cs="Times New Roman" w:hAnsi="Times New Roman"/>
                <w:sz w:val="24"/>
                <w:szCs w:val="24"/>
              </w:rPr>
            </w:pPr>
          </w:p>
        </w:tc>
      </w:tr>
      <w:tr w:rsidR="005C6FE2" w:rsidRPr="0000495B" w:rsidTr="00605C12">
        <w:trPr>
          <w:trHeight w:val="340"/>
        </w:trPr>
        <w:tc>
          <w:tcPr>
            <w:cnfStyle w:val="001000000000"/>
            <w:tcW w:w="1026" w:type="pct"/>
          </w:tcPr>
          <w:p w:rsidR="000B0B44" w:rsidRDefault="000B0B44" w:rsidP="00B72735">
            <w:pPr>
              <w:rPr>
                <w:lang/>
                <w:b w:val="0"/>
                <w:rFonts w:ascii="Times New Roman" w:cs="Times New Roman" w:hAnsi="Times New Roman"/>
                <w:sz w:val="24"/>
                <w:szCs w:val="24"/>
              </w:rPr>
            </w:pPr>
            <w:r>
              <w:rPr>
                <w:lang/>
                <w:b w:val="0"/>
                <w:rFonts w:ascii="Times New Roman" w:cs="Times New Roman" w:hAnsi="Times New Roman"/>
                <w:sz w:val="24"/>
                <w:szCs w:val="24"/>
              </w:rPr>
              <w:t xml:space="preserve">Асоцира са културом </w:t>
            </w:r>
          </w:p>
          <w:p w:rsidR="00487BF0" w:rsidRDefault="000B0B44" w:rsidP="00B72735" w:rsidRPr="000B0B44">
            <w:pPr>
              <w:rPr>
                <w:bCs w:val="0"/>
                <w:lang/>
                <w:b w:val="0"/>
                <w:rFonts w:ascii="Times New Roman" w:cs="Times New Roman" w:hAnsi="Times New Roman"/>
                <w:sz w:val="24"/>
                <w:szCs w:val="24"/>
              </w:rPr>
            </w:pPr>
            <w:r>
              <w:rPr>
                <w:lang/>
                <w:b w:val="0"/>
                <w:rFonts w:ascii="Times New Roman" w:cs="Times New Roman" w:hAnsi="Times New Roman"/>
                <w:sz w:val="24"/>
                <w:szCs w:val="24"/>
              </w:rPr>
              <w:t>(0-5)</w:t>
            </w:r>
          </w:p>
        </w:tc>
        <w:tc>
          <w:tcPr>
            <w:cnfStyle w:val="000010000000"/>
            <w:tcW w:w="225" w:type="pct"/>
          </w:tcPr>
          <w:p w:rsidR="00487BF0" w:rsidRDefault="0047528E" w:rsidP="00B72735" w:rsidRPr="0047528E">
            <w:pPr>
              <w:rPr>
                <w:bCs/>
                <w:lang/>
                <w:b/>
                <w:rFonts w:ascii="Times New Roman" w:cs="Times New Roman" w:hAnsi="Times New Roman"/>
                <w:sz w:val="24"/>
                <w:szCs w:val="24"/>
              </w:rPr>
            </w:pPr>
            <w:r>
              <w:rPr>
                <w:bCs/>
                <w:lang/>
                <w:b/>
                <w:rFonts w:ascii="Times New Roman" w:cs="Times New Roman" w:hAnsi="Times New Roman"/>
                <w:sz w:val="24"/>
                <w:szCs w:val="24"/>
              </w:rPr>
              <w:t>5</w:t>
            </w:r>
          </w:p>
        </w:tc>
        <w:tc>
          <w:tcPr>
            <w:tcW w:w="1059" w:type="pct"/>
          </w:tcPr>
          <w:p w:rsidR="00487BF0" w:rsidRDefault="00487BF0" w:rsidP="00B72735" w:rsidRPr="0000495B">
            <w:pPr>
              <w:cnfStyle w:val="000000000000"/>
              <w:rPr>
                <w:bCs/>
                <w:lang w:val="pl-PL"/>
                <w:b/>
                <w:rFonts w:ascii="Times New Roman" w:cs="Times New Roman" w:hAnsi="Times New Roman"/>
                <w:sz w:val="24"/>
                <w:szCs w:val="24"/>
              </w:rPr>
            </w:pP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p>
        </w:tc>
        <w:tc>
          <w:tcPr>
            <w:tcW w:w="1077" w:type="pct"/>
          </w:tcPr>
          <w:p w:rsidR="00487BF0" w:rsidRDefault="00487BF0" w:rsidP="00B72735" w:rsidRPr="0000495B">
            <w:pPr>
              <w:cnfStyle w:val="000000000000"/>
              <w:rPr>
                <w:bCs/>
                <w:lang w:val="pl-PL"/>
                <w:b/>
                <w:rFonts w:ascii="Times New Roman" w:cs="Times New Roman" w:hAnsi="Times New Roman"/>
                <w:sz w:val="24"/>
                <w:szCs w:val="24"/>
              </w:rPr>
            </w:pPr>
          </w:p>
        </w:tc>
        <w:tc>
          <w:tcPr>
            <w:cnfStyle w:val="000010000000"/>
            <w:tcW w:w="225" w:type="pct"/>
          </w:tcPr>
          <w:p w:rsidR="00487BF0" w:rsidRDefault="00487BF0" w:rsidP="00B72735" w:rsidRPr="0000495B">
            <w:pPr>
              <w:rPr>
                <w:bCs/>
                <w:lang w:val="pl-PL"/>
                <w:b/>
                <w:rFonts w:ascii="Times New Roman" w:cs="Times New Roman" w:hAnsi="Times New Roman"/>
                <w:sz w:val="24"/>
                <w:szCs w:val="24"/>
              </w:rPr>
            </w:pPr>
          </w:p>
        </w:tc>
        <w:tc>
          <w:tcPr>
            <w:tcW w:w="904" w:type="pct"/>
          </w:tcPr>
          <w:p w:rsidR="00487BF0" w:rsidRDefault="00487BF0" w:rsidP="00B72735" w:rsidRPr="0000495B">
            <w:pPr>
              <w:cnfStyle w:val="000000000000"/>
              <w:rPr>
                <w:bCs/>
                <w:lang w:val="pl-PL"/>
                <w:b/>
                <w:rFonts w:ascii="Times New Roman" w:cs="Times New Roman" w:hAnsi="Times New Roman"/>
                <w:sz w:val="24"/>
                <w:szCs w:val="24"/>
              </w:rPr>
            </w:pPr>
          </w:p>
        </w:tc>
        <w:tc>
          <w:tcPr>
            <w:cnfStyle w:val="000100000000"/>
            <w:tcW w:w="259" w:type="pct"/>
          </w:tcPr>
          <w:p w:rsidR="00487BF0" w:rsidRDefault="00487BF0" w:rsidP="00B72735" w:rsidRPr="0000495B">
            <w:pPr>
              <w:rPr>
                <w:bCs w:val="0"/>
                <w:lang w:val="pl-PL"/>
                <w:rFonts w:ascii="Times New Roman" w:cs="Times New Roman" w:hAnsi="Times New Roman"/>
                <w:sz w:val="24"/>
                <w:szCs w:val="24"/>
              </w:rPr>
            </w:pPr>
          </w:p>
        </w:tc>
      </w:tr>
      <w:tr w:rsidR="005C6FE2" w:rsidRPr="0000495B" w:rsidTr="00605C12">
        <w:trPr>
          <w:cnfStyle w:val="000000100000"/>
          <w:trHeight w:val="340"/>
        </w:trPr>
        <w:tc>
          <w:tcPr>
            <w:cnfStyle w:val="001000000000"/>
            <w:tcW w:w="1026" w:type="pct"/>
          </w:tcPr>
          <w:p w:rsidR="00487BF0" w:rsidRDefault="001D4AB6" w:rsidP="00B72735" w:rsidRPr="001D4AB6">
            <w:pPr>
              <w:rPr>
                <w:lang/>
                <w:rFonts w:ascii="Times New Roman" w:cs="Times New Roman" w:hAnsi="Times New Roman"/>
                <w:sz w:val="24"/>
                <w:szCs w:val="24"/>
              </w:rPr>
            </w:pPr>
            <w:r>
              <w:rPr>
                <w:lang/>
                <w:rFonts w:ascii="Times New Roman" w:cs="Times New Roman" w:hAnsi="Times New Roman"/>
                <w:sz w:val="24"/>
                <w:szCs w:val="24"/>
              </w:rPr>
              <w:t>Укупно</w:t>
            </w:r>
          </w:p>
        </w:tc>
        <w:tc>
          <w:tcPr>
            <w:cnfStyle w:val="000010000000"/>
            <w:tcW w:w="225" w:type="pct"/>
          </w:tcPr>
          <w:p w:rsidR="00487BF0" w:rsidRDefault="001D4AB6" w:rsidP="00B72735" w:rsidRPr="001D4AB6">
            <w:pPr>
              <w:jc w:val="center"/>
              <w:rPr>
                <w:bCs/>
                <w:lang/>
                <w:b/>
                <w:rFonts w:ascii="Times New Roman" w:cs="Times New Roman" w:hAnsi="Times New Roman"/>
                <w:sz w:val="24"/>
                <w:szCs w:val="24"/>
              </w:rPr>
            </w:pPr>
            <w:r>
              <w:rPr>
                <w:bCs/>
                <w:lang/>
                <w:b/>
                <w:rFonts w:ascii="Times New Roman" w:cs="Times New Roman" w:hAnsi="Times New Roman"/>
                <w:sz w:val="24"/>
                <w:szCs w:val="24"/>
              </w:rPr>
              <w:t>42</w:t>
            </w:r>
          </w:p>
        </w:tc>
        <w:tc>
          <w:tcPr>
            <w:tcW w:w="1059" w:type="pct"/>
          </w:tcPr>
          <w:p w:rsidR="00487BF0" w:rsidRDefault="001D4AB6" w:rsidP="00B72735" w:rsidRPr="001D4AB6">
            <w:pPr>
              <w:cnfStyle w:val="000000100000"/>
              <w:jc w:val="both"/>
              <w:rPr>
                <w:bCs/>
                <w:lang/>
                <w:b/>
                <w:rFonts w:ascii="Times New Roman" w:cs="Times New Roman" w:hAnsi="Times New Roman"/>
                <w:sz w:val="24"/>
                <w:szCs w:val="24"/>
              </w:rPr>
            </w:pPr>
            <w:r>
              <w:rPr>
                <w:lang/>
                <w:b/>
                <w:rFonts w:ascii="Times New Roman" w:cs="Times New Roman" w:hAnsi="Times New Roman"/>
                <w:sz w:val="24"/>
                <w:szCs w:val="24"/>
              </w:rPr>
              <w:t>Укупно</w:t>
            </w:r>
          </w:p>
        </w:tc>
        <w:tc>
          <w:tcPr>
            <w:cnfStyle w:val="000010000000"/>
            <w:tcW w:w="225" w:type="pct"/>
          </w:tcPr>
          <w:p w:rsidR="00487BF0" w:rsidRDefault="00BB3EF6" w:rsidP="00B72735" w:rsidRPr="0000495B">
            <w:pPr>
              <w:jc w:val="center"/>
              <w:rPr>
                <w:bCs/>
                <w:lang w:val="pl-PL"/>
                <w:b/>
                <w:rFonts w:ascii="Times New Roman" w:cs="Times New Roman" w:hAnsi="Times New Roman"/>
                <w:sz w:val="24"/>
                <w:szCs w:val="24"/>
              </w:rPr>
            </w:pPr>
            <w:r>
              <w:rPr>
                <w:bCs/>
                <w:lang/>
                <w:b/>
                <w:rFonts w:ascii="Times New Roman" w:cs="Times New Roman" w:hAnsi="Times New Roman"/>
                <w:sz w:val="24"/>
                <w:szCs w:val="24"/>
              </w:rPr>
              <w:t>1</w:t>
            </w:r>
            <w:r w:rsidR="00487BF0" w:rsidRPr="0000495B">
              <w:rPr>
                <w:bCs/>
                <w:lang w:val="pl-PL"/>
                <w:b/>
                <w:rFonts w:ascii="Times New Roman" w:cs="Times New Roman" w:hAnsi="Times New Roman"/>
                <w:sz w:val="24"/>
                <w:szCs w:val="24"/>
              </w:rPr>
              <w:t>3</w:t>
            </w:r>
          </w:p>
        </w:tc>
        <w:tc>
          <w:tcPr>
            <w:tcW w:w="1077" w:type="pct"/>
          </w:tcPr>
          <w:p w:rsidR="00487BF0" w:rsidRDefault="001D4AB6" w:rsidP="00B72735" w:rsidRPr="001D4AB6">
            <w:pPr>
              <w:cnfStyle w:val="000000100000"/>
              <w:jc w:val="both"/>
              <w:rPr>
                <w:bCs/>
                <w:lang/>
                <w:b/>
                <w:rFonts w:ascii="Times New Roman" w:cs="Times New Roman" w:hAnsi="Times New Roman"/>
                <w:sz w:val="24"/>
                <w:szCs w:val="24"/>
              </w:rPr>
            </w:pPr>
            <w:r>
              <w:rPr>
                <w:lang/>
                <w:b/>
                <w:rFonts w:ascii="Times New Roman" w:cs="Times New Roman" w:hAnsi="Times New Roman"/>
                <w:sz w:val="24"/>
                <w:szCs w:val="24"/>
              </w:rPr>
              <w:t>Укупно</w:t>
            </w:r>
          </w:p>
        </w:tc>
        <w:tc>
          <w:tcPr>
            <w:cnfStyle w:val="000010000000"/>
            <w:tcW w:w="225" w:type="pct"/>
          </w:tcPr>
          <w:p w:rsidR="00487BF0" w:rsidRDefault="00AF5770" w:rsidP="00B72735" w:rsidRPr="00AF5770">
            <w:pPr>
              <w:jc w:val="center"/>
              <w:rPr>
                <w:bCs/>
                <w:lang/>
                <w:b/>
                <w:rFonts w:ascii="Times New Roman" w:cs="Times New Roman" w:hAnsi="Times New Roman"/>
                <w:sz w:val="24"/>
                <w:szCs w:val="24"/>
              </w:rPr>
            </w:pPr>
            <w:r>
              <w:rPr>
                <w:bCs/>
                <w:lang w:val="pl-PL"/>
                <w:b/>
                <w:rFonts w:ascii="Times New Roman" w:cs="Times New Roman" w:hAnsi="Times New Roman"/>
                <w:sz w:val="24"/>
                <w:szCs w:val="24"/>
              </w:rPr>
              <w:t>1</w:t>
            </w:r>
            <w:r>
              <w:rPr>
                <w:bCs/>
                <w:lang/>
                <w:b/>
                <w:rFonts w:ascii="Times New Roman" w:cs="Times New Roman" w:hAnsi="Times New Roman"/>
                <w:sz w:val="24"/>
                <w:szCs w:val="24"/>
              </w:rPr>
              <w:t>2</w:t>
            </w:r>
          </w:p>
        </w:tc>
        <w:tc>
          <w:tcPr>
            <w:tcW w:w="904" w:type="pct"/>
          </w:tcPr>
          <w:p w:rsidR="00487BF0" w:rsidRDefault="001D4AB6" w:rsidP="001D4AB6" w:rsidRPr="001D4AB6">
            <w:pPr>
              <w:cnfStyle w:val="000000100000"/>
              <w:jc w:val="both"/>
              <w:rPr>
                <w:bCs/>
                <w:lang/>
                <w:b/>
                <w:rFonts w:ascii="Times New Roman" w:cs="Times New Roman" w:hAnsi="Times New Roman"/>
                <w:sz w:val="24"/>
                <w:szCs w:val="24"/>
              </w:rPr>
            </w:pPr>
            <w:r>
              <w:rPr>
                <w:lang/>
                <w:b/>
                <w:rFonts w:ascii="Times New Roman" w:cs="Times New Roman" w:hAnsi="Times New Roman"/>
                <w:sz w:val="24"/>
                <w:szCs w:val="24"/>
              </w:rPr>
              <w:t>Укупно</w:t>
            </w:r>
          </w:p>
        </w:tc>
        <w:tc>
          <w:tcPr>
            <w:cnfStyle w:val="000100000000"/>
            <w:tcW w:w="259" w:type="pct"/>
          </w:tcPr>
          <w:p w:rsidR="00487BF0" w:rsidRDefault="00AF5770" w:rsidP="00B72735" w:rsidRPr="00AF5770">
            <w:pPr>
              <w:jc w:val="center"/>
              <w:rPr>
                <w:bCs w:val="0"/>
                <w:lang/>
                <w:rFonts w:ascii="Times New Roman" w:cs="Times New Roman" w:hAnsi="Times New Roman"/>
                <w:sz w:val="24"/>
                <w:szCs w:val="24"/>
              </w:rPr>
            </w:pPr>
            <w:r>
              <w:rPr>
                <w:bCs w:val="0"/>
                <w:lang/>
                <w:rFonts w:ascii="Times New Roman" w:cs="Times New Roman" w:hAnsi="Times New Roman"/>
                <w:sz w:val="24"/>
                <w:szCs w:val="24"/>
              </w:rPr>
              <w:t>3</w:t>
            </w:r>
            <w:r w:rsidR="00F5068F">
              <w:rPr>
                <w:bCs w:val="0"/>
                <w:lang/>
                <w:rFonts w:ascii="Times New Roman" w:cs="Times New Roman" w:hAnsi="Times New Roman"/>
                <w:sz w:val="24"/>
                <w:szCs w:val="24"/>
              </w:rPr>
              <w:t>8</w:t>
            </w:r>
          </w:p>
        </w:tc>
      </w:tr>
      <w:tr w:rsidR="00C82254" w:rsidRPr="0000495B" w:rsidTr="00C86F1C">
        <w:trPr>
          <w:cnfStyle w:val="010000000000"/>
          <w:trHeight w:val="357"/>
        </w:trPr>
        <w:tc>
          <w:tcPr>
            <w:cnfStyle w:val="001000000000"/>
            <w:gridSpan w:val="3"/>
            <w:tcW w:w="2310" w:type="pct"/>
          </w:tcPr>
          <w:p w:rsidR="00487BF0" w:rsidRDefault="001D4AB6" w:rsidP="00B72735" w:rsidRPr="001D4AB6">
            <w:pPr>
              <w:jc w:val="both"/>
              <w:rPr>
                <w:lang/>
                <w:rFonts w:ascii="Times New Roman" w:cs="Times New Roman" w:hAnsi="Times New Roman"/>
                <w:sz w:val="24"/>
                <w:szCs w:val="24"/>
              </w:rPr>
            </w:pPr>
            <w:r>
              <w:rPr>
                <w:lang/>
                <w:rFonts w:ascii="Times New Roman" w:cs="Times New Roman" w:hAnsi="Times New Roman"/>
                <w:sz w:val="24"/>
                <w:szCs w:val="24"/>
              </w:rPr>
              <w:t>УКУПНО</w:t>
            </w:r>
          </w:p>
        </w:tc>
        <w:tc>
          <w:tcPr>
            <w:cnfStyle w:val="000010000000"/>
            <w:tcW w:w="225" w:type="pct"/>
          </w:tcPr>
          <w:p w:rsidR="00487BF0" w:rsidRDefault="00AF5770" w:rsidP="00B72735" w:rsidRPr="00AF5770">
            <w:pPr>
              <w:jc w:val="both"/>
              <w:rPr>
                <w:bCs w:val="0"/>
                <w:lang/>
                <w:rFonts w:ascii="Times New Roman" w:cs="Times New Roman" w:hAnsi="Times New Roman"/>
                <w:sz w:val="24"/>
                <w:szCs w:val="24"/>
              </w:rPr>
            </w:pPr>
            <w:r>
              <w:rPr>
                <w:bCs w:val="0"/>
                <w:lang/>
                <w:rFonts w:ascii="Times New Roman" w:cs="Times New Roman" w:hAnsi="Times New Roman"/>
                <w:sz w:val="24"/>
                <w:szCs w:val="24"/>
              </w:rPr>
              <w:t>55</w:t>
            </w:r>
          </w:p>
        </w:tc>
        <w:tc>
          <w:tcPr>
            <w:gridSpan w:val="3"/>
            <w:tcW w:w="2206" w:type="pct"/>
          </w:tcPr>
          <w:p w:rsidR="00487BF0" w:rsidRDefault="001D4AB6" w:rsidP="00B72735" w:rsidRPr="001D4AB6">
            <w:pPr>
              <w:cnfStyle w:val="010000000000"/>
              <w:jc w:val="both"/>
              <w:rPr>
                <w:lang/>
                <w:rFonts w:ascii="Times New Roman" w:cs="Times New Roman" w:hAnsi="Times New Roman"/>
                <w:sz w:val="24"/>
                <w:szCs w:val="24"/>
              </w:rPr>
            </w:pPr>
            <w:r>
              <w:rPr>
                <w:lang/>
                <w:rFonts w:ascii="Times New Roman" w:cs="Times New Roman" w:hAnsi="Times New Roman"/>
                <w:sz w:val="24"/>
                <w:szCs w:val="24"/>
              </w:rPr>
              <w:t>УКУПНО</w:t>
            </w:r>
          </w:p>
        </w:tc>
        <w:tc>
          <w:tcPr>
            <w:cnfStyle w:val="000100000000"/>
            <w:tcW w:w="259" w:type="pct"/>
          </w:tcPr>
          <w:p w:rsidR="00487BF0" w:rsidRDefault="00F5068F" w:rsidP="00B72735" w:rsidRPr="00AF5770">
            <w:pPr>
              <w:jc w:val="both"/>
              <w:rPr>
                <w:bCs w:val="0"/>
                <w:lang/>
                <w:rFonts w:ascii="Times New Roman" w:cs="Times New Roman" w:hAnsi="Times New Roman"/>
                <w:sz w:val="24"/>
                <w:szCs w:val="24"/>
              </w:rPr>
            </w:pPr>
            <w:r>
              <w:rPr>
                <w:bCs w:val="0"/>
                <w:lang/>
                <w:rFonts w:ascii="Times New Roman" w:cs="Times New Roman" w:hAnsi="Times New Roman"/>
                <w:sz w:val="24"/>
                <w:szCs w:val="24"/>
              </w:rPr>
              <w:t>50</w:t>
            </w:r>
          </w:p>
        </w:tc>
      </w:tr>
    </w:tbl>
    <w:p w:rsidR="00B72735" w:rsidRDefault="00B72735" w:rsidP="007E04D3" w:rsidRPr="007E04D3">
      <w:pPr>
        <w:spacing w:after="0" w:line="240" w:lineRule="auto"/>
        <w:rPr>
          <w:lang/>
          <w:i/>
          <w:rFonts w:ascii="Times New Roman" w:cs="Times New Roman" w:eastAsia="Times New Roman" w:hAnsi="Times New Roman"/>
        </w:rPr>
      </w:pPr>
      <w:r w:rsidRPr="007E04D3">
        <w:rPr>
          <w:lang/>
          <w:i/>
          <w:rFonts w:ascii="Times New Roman" w:cs="Times New Roman" w:eastAsia="Times New Roman" w:hAnsi="Times New Roman"/>
        </w:rPr>
        <w:t>Табела 1. Приказ оцена валоризације Хилари ду Крос по субиндикаторима за манастир Крушедол</w:t>
      </w:r>
    </w:p>
    <w:p w:rsidR="00B72735" w:rsidRDefault="00B72735" w:rsidP="0000495B">
      <w:pPr>
        <w:spacing w:line="240" w:lineRule="auto"/>
        <w:rPr>
          <w:lang/>
        </w:rPr>
      </w:pPr>
    </w:p>
    <w:p w:rsidR="007E04D3" w:rsidRDefault="007E04D3" w:rsidP="0000495B">
      <w:pPr>
        <w:spacing w:line="240" w:lineRule="auto"/>
        <w:rPr>
          <w:lang/>
        </w:rPr>
      </w:pPr>
    </w:p>
    <w:p w:rsidR="002825BB" w:rsidRDefault="007E04D3" w:rsidP="002825BB">
      <w:pPr>
        <w:jc w:val="both"/>
        <w:rPr>
          <w:lang/>
          <w:rFonts w:ascii="Times New Roman" w:cs="Times New Roman" w:hAnsi="Times New Roman"/>
          <w:sz w:val="24"/>
          <w:szCs w:val="24"/>
        </w:rPr>
      </w:pPr>
      <w:r w:rsidRPr="006D4B81">
        <w:rPr>
          <w:lang/>
          <w:rFonts w:ascii="Times New Roman" w:cs="Times New Roman" w:hAnsi="Times New Roman"/>
          <w:sz w:val="24"/>
          <w:szCs w:val="24"/>
        </w:rPr>
        <w:t xml:space="preserve">На основу извршене валоризације може се поставити матрица тржишне привлачности/робусности по моделу Хилари ду Крос, са 9 ћелија које представљају пресеке вредности укупних оцена субиндикатора туристичког сектора и укупних вредности субиндикатора сектора менаџмента туристичког добра, те на основу добијених резултата поставити манастир Крушедол на место које заслужује. </w:t>
        <w:lastRenderedPageBreak/>
      </w:r>
    </w:p>
    <w:tbl>
      <w:tblPr>
        <w:tblpPr w:leftFromText="180" w:rightFromText="180" w:vertAnchor="text" w:horzAnchor="margin" w:tblpY="383"/>
        <w:tblW w:w="8339" w:type="dxa"/>
        <w:tblCellMar>
          <w:left w:w="0" w:type="dxa"/>
          <w:right w:w="0" w:type="dxa"/>
        </w:tblCellMar>
        <w:tblLook w:val="4A0"/>
      </w:tblPr>
      <w:tblGrid>
        <w:gridCol w:w="1484"/>
        <w:gridCol w:w="1717"/>
        <w:gridCol w:w="1717"/>
        <w:gridCol w:w="1676"/>
        <w:gridCol w:w="1745"/>
      </w:tblGrid>
      <w:tr w:rsidR="00CF09D5" w:rsidRPr="00A73B52" w:rsidTr="00CF09D5">
        <w:trPr>
          <w:trHeight w:val="1022"/>
        </w:trPr>
        <w:tc>
          <w:tcPr>
            <w:tcMar>
              <w:top w:w="15" w:type="dxa"/>
              <w:left w:w="108" w:type="dxa"/>
              <w:bottom w:w="0" w:type="dxa"/>
              <w:right w:w="108" w:type="dxa"/>
            </w:tcMar>
            <w:textDirection w:val="btLr"/>
            <w:hideMark/>
            <w:tcBorders>
              <w:top w:val="single" w:sz="8" w:color="FCC900" w:space="0"/>
              <w:bottom w:val="single" w:sz="8" w:color="FCC900" w:space="0"/>
              <w:left w:val="single" w:sz="8" w:color="FCC900" w:space="0"/>
              <w:right w:val="single" w:sz="8" w:color="FCC900" w:space="0"/>
            </w:tcBorders>
            <w:shd w:fill="auto" w:color="auto" w:val="clear"/>
            <w:vAlign w:val="center"/>
            <w:vMerge w:val="restart"/>
            <w:tcW w:w="1484" w:type="dxa"/>
          </w:tcPr>
          <w:p w:rsidR="00CF09D5" w:rsidRDefault="00CF09D5" w:rsidP="00CF09D5" w:rsidRPr="00CF09D5">
            <w:pPr>
              <w:spacing w:line="240" w:lineRule="auto"/>
              <w:rPr>
                <w:rFonts w:ascii="Times New Roman" w:cs="Times New Roman" w:hAnsi="Times New Roman"/>
                <w:sz w:val="56"/>
                <w:szCs w:val="56"/>
              </w:rPr>
            </w:pPr>
            <w:r>
              <w:rPr>
                <w:lang/>
                <w:rFonts w:ascii="Times New Roman" w:cs="Times New Roman" w:hAnsi="Times New Roman"/>
                <w:sz w:val="52"/>
                <w:szCs w:val="52"/>
              </w:rPr>
              <w:t xml:space="preserve">   </w:t>
            </w:r>
            <w:r w:rsidRPr="00CF09D5">
              <w:rPr>
                <w:lang/>
                <w:rFonts w:ascii="Times New Roman" w:cs="Times New Roman" w:hAnsi="Times New Roman"/>
                <w:sz w:val="56"/>
                <w:szCs w:val="56"/>
              </w:rPr>
              <w:t xml:space="preserve"> </w:t>
            </w:r>
            <w:r w:rsidRPr="00CF09D5">
              <w:rPr>
                <w:lang/>
                <w:rFonts w:ascii="Times New Roman" w:cs="Times New Roman" w:hAnsi="Times New Roman"/>
                <w:sz w:val="56"/>
                <w:szCs w:val="56"/>
              </w:rPr>
              <w:t xml:space="preserve">Robusnost  </w:t>
            </w:r>
            <w:r w:rsidRPr="00CF09D5">
              <w:rPr>
                <w:lang/>
                <w:b/>
                <w:rFonts w:ascii="Times New Roman" w:cs="Times New Roman" w:hAnsi="Times New Roman"/>
                <w:sz w:val="56"/>
                <w:szCs w:val="56"/>
              </w:rPr>
              <w:t>50</w:t>
            </w:r>
            <w:r w:rsidRPr="00CF09D5">
              <w:rPr>
                <w:b/>
                <w:rFonts w:ascii="Times New Roman" w:cs="Times New Roman" w:hAnsi="Times New Roman"/>
                <w:sz w:val="56"/>
                <w:szCs w:val="56"/>
              </w:rPr>
              <w:t xml:space="preserve"> </w:t>
            </w:r>
          </w:p>
        </w:tc>
        <w:tc>
          <w:tcPr>
            <w:tcMar>
              <w:top w:w="15" w:type="dxa"/>
              <w:left w:w="108" w:type="dxa"/>
              <w:bottom w:w="0" w:type="dxa"/>
              <w:right w:w="108" w:type="dxa"/>
            </w:tcMar>
            <w:textDirection w:val="btLr"/>
            <w:hideMark/>
            <w:tcBorders>
              <w:top w:val="single" w:sz="8" w:color="FCC900" w:space="0"/>
              <w:bottom w:val="single" w:sz="8" w:color="FCC900" w:space="0"/>
              <w:left w:val="single" w:sz="8" w:color="FCC900" w:space="0"/>
              <w:right w:val="single" w:sz="8" w:color="FCC900" w:space="0"/>
            </w:tcBorders>
            <w:shd w:fill="auto" w:color="auto" w:val="clear"/>
            <w:vAlign w:val="center"/>
            <w:tcW w:w="1717" w:type="dxa"/>
          </w:tcPr>
          <w:p w:rsidR="00CF09D5" w:rsidRDefault="00CF09D5" w:rsidP="00CF09D5" w:rsidRPr="00CF09D5">
            <w:pPr>
              <w:spacing w:line="240" w:lineRule="auto"/>
              <w:rPr>
                <w:b/>
                <w:rFonts w:ascii="Times New Roman" w:cs="Times New Roman" w:hAnsi="Times New Roman"/>
                <w:sz w:val="28"/>
                <w:szCs w:val="28"/>
              </w:rPr>
            </w:pPr>
            <w:r>
              <w:rPr>
                <w:lang w:val="ru-RU"/>
                <w:b/>
                <w:rFonts w:ascii="Times New Roman" w:cs="Times New Roman" w:hAnsi="Times New Roman"/>
                <w:sz w:val="28"/>
                <w:szCs w:val="28"/>
              </w:rPr>
              <w:t xml:space="preserve"> </w:t>
            </w:r>
            <w:r w:rsidRPr="00CF09D5">
              <w:rPr>
                <w:lang w:val="ru-RU"/>
                <w:b/>
                <w:rFonts w:ascii="Times New Roman" w:cs="Times New Roman" w:hAnsi="Times New Roman"/>
                <w:sz w:val="28"/>
                <w:szCs w:val="28"/>
              </w:rPr>
              <w:t>41</w:t>
            </w:r>
            <w:r w:rsidRPr="00CF09D5">
              <w:rPr>
                <w:lang/>
                <w:b/>
                <w:rFonts w:ascii="Times New Roman" w:cs="Times New Roman" w:hAnsi="Times New Roman"/>
                <w:sz w:val="28"/>
                <w:szCs w:val="28"/>
              </w:rPr>
              <w:t xml:space="preserve"> - </w:t>
            </w:r>
            <w:r w:rsidRPr="00CF09D5">
              <w:rPr>
                <w:lang w:val="ru-RU"/>
                <w:b/>
                <w:rFonts w:ascii="Times New Roman" w:cs="Times New Roman" w:hAnsi="Times New Roman"/>
                <w:sz w:val="28"/>
                <w:szCs w:val="28"/>
              </w:rPr>
              <w:t>60</w:t>
            </w:r>
            <w:r w:rsidRPr="00CF09D5">
              <w:rPr>
                <w:b/>
                <w:rFonts w:ascii="Times New Roman" w:cs="Times New Roman" w:hAnsi="Times New Roman"/>
                <w:sz w:val="28"/>
                <w:szCs w:val="28"/>
              </w:rPr>
              <w:t xml:space="preserve"> </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717" w:type="dxa"/>
          </w:tcPr>
          <w:p w:rsidR="00CF09D5" w:rsidRDefault="00CF09D5" w:rsidP="00CF09D5" w:rsidRPr="00A73B52">
            <w:pPr>
              <w:jc w:val="center"/>
              <w:spacing w:line="240" w:lineRule="auto"/>
              <w:rPr>
                <w:rFonts w:ascii="Times New Roman" w:cs="Times New Roman" w:hAnsi="Times New Roman"/>
                <w:sz w:val="24"/>
                <w:szCs w:val="24"/>
              </w:rPr>
            </w:pPr>
            <w:r w:rsidRPr="00A73B52">
              <w:rPr>
                <w:lang w:val="ru-RU"/>
                <w:rFonts w:ascii="Times New Roman" w:cs="Times New Roman" w:hAnsi="Times New Roman"/>
                <w:sz w:val="24"/>
                <w:szCs w:val="24"/>
              </w:rPr>
              <w:t>М (1, 1)</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676" w:type="dxa"/>
          </w:tcPr>
          <w:p w:rsidR="00CF09D5" w:rsidRDefault="00CF09D5" w:rsidP="00CF09D5" w:rsidRPr="00A73B52">
            <w:pPr>
              <w:jc w:val="center"/>
              <w:spacing w:line="240" w:lineRule="auto"/>
              <w:rPr>
                <w:rFonts w:ascii="Times New Roman" w:cs="Times New Roman" w:hAnsi="Times New Roman"/>
                <w:sz w:val="24"/>
                <w:szCs w:val="24"/>
              </w:rPr>
            </w:pPr>
            <w:r w:rsidRPr="00A73B52">
              <w:rPr>
                <w:lang w:val="ru-RU"/>
                <w:rFonts w:ascii="Times New Roman" w:cs="Times New Roman" w:hAnsi="Times New Roman"/>
                <w:sz w:val="24"/>
                <w:szCs w:val="24"/>
              </w:rPr>
              <w:t>М (1, 2)</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745" w:type="dxa"/>
          </w:tcPr>
          <w:p w:rsidR="00CF09D5" w:rsidRDefault="00CF09D5" w:rsidP="00CF09D5" w:rsidRPr="001C3E02">
            <w:pPr>
              <w:jc w:val="center"/>
              <w:spacing w:line="240" w:lineRule="auto"/>
              <w:rPr>
                <w:b/>
                <w:rFonts w:ascii="Times New Roman" w:cs="Times New Roman" w:hAnsi="Times New Roman"/>
                <w:sz w:val="32"/>
                <w:szCs w:val="32"/>
              </w:rPr>
            </w:pPr>
            <w:r w:rsidRPr="001C3E02">
              <w:rPr>
                <w:lang w:val="ru-RU"/>
                <w:b/>
                <w:rFonts w:ascii="Times New Roman" w:cs="Times New Roman" w:hAnsi="Times New Roman"/>
                <w:sz w:val="32"/>
                <w:szCs w:val="32"/>
              </w:rPr>
              <w:t>М (1, 3)</w:t>
            </w:r>
          </w:p>
        </w:tc>
      </w:tr>
      <w:tr w:rsidR="00CF09D5" w:rsidRPr="00A73B52" w:rsidTr="00CF09D5">
        <w:trPr>
          <w:trHeight w:val="1022"/>
        </w:trPr>
        <w:tc>
          <w:tcPr>
            <w:vMerge/>
            <w:tcMar>
              <w:top w:w="15" w:type="dxa"/>
              <w:left w:w="108" w:type="dxa"/>
              <w:bottom w:w="0" w:type="dxa"/>
              <w:right w:w="108" w:type="dxa"/>
            </w:tcMar>
            <w:textDirection w:val="btLr"/>
            <w:hideMark/>
            <w:tcBorders>
              <w:top w:val="single" w:sz="8" w:color="FCC900" w:space="0"/>
              <w:bottom w:val="single" w:sz="8" w:color="FCC900" w:space="0"/>
              <w:left w:val="single" w:sz="8" w:color="FCC900" w:space="0"/>
              <w:right w:val="single" w:sz="8" w:color="FCC900" w:space="0"/>
            </w:tcBorders>
          </w:tcPr>
          <w:p/>
        </w:tc>
        <w:tc>
          <w:tcPr>
            <w:tcMar>
              <w:top w:w="15" w:type="dxa"/>
              <w:left w:w="108" w:type="dxa"/>
              <w:bottom w:w="0" w:type="dxa"/>
              <w:right w:w="108" w:type="dxa"/>
            </w:tcMar>
            <w:textDirection w:val="btLr"/>
            <w:hideMark/>
            <w:tcBorders>
              <w:top w:val="single" w:sz="8" w:color="FCC900" w:space="0"/>
              <w:bottom w:val="single" w:sz="8" w:color="FCC900" w:space="0"/>
              <w:left w:val="single" w:sz="8" w:color="FCC900" w:space="0"/>
              <w:right w:val="single" w:sz="8" w:color="FCC900" w:space="0"/>
            </w:tcBorders>
            <w:shd w:fill="auto" w:color="auto" w:val="clear"/>
            <w:vAlign w:val="center"/>
            <w:tcW w:w="1717" w:type="dxa"/>
          </w:tcPr>
          <w:p w:rsidR="00CF09D5" w:rsidRDefault="00CF09D5" w:rsidP="00CF09D5" w:rsidRPr="00CF09D5">
            <w:pPr>
              <w:spacing w:line="240" w:lineRule="auto"/>
              <w:rPr>
                <w:b/>
                <w:rFonts w:ascii="Times New Roman" w:cs="Times New Roman" w:hAnsi="Times New Roman"/>
                <w:sz w:val="28"/>
                <w:szCs w:val="28"/>
              </w:rPr>
            </w:pPr>
            <w:r>
              <w:rPr>
                <w:lang w:val="ru-RU"/>
                <w:b/>
                <w:rFonts w:ascii="Times New Roman" w:cs="Times New Roman" w:hAnsi="Times New Roman"/>
                <w:sz w:val="28"/>
                <w:szCs w:val="28"/>
              </w:rPr>
              <w:t xml:space="preserve"> </w:t>
            </w:r>
            <w:r w:rsidRPr="00CF09D5">
              <w:rPr>
                <w:lang w:val="ru-RU"/>
                <w:b/>
                <w:rFonts w:ascii="Times New Roman" w:cs="Times New Roman" w:hAnsi="Times New Roman"/>
                <w:sz w:val="28"/>
                <w:szCs w:val="28"/>
              </w:rPr>
              <w:t>21</w:t>
            </w:r>
            <w:r w:rsidRPr="00CF09D5">
              <w:rPr>
                <w:lang/>
                <w:b/>
                <w:rFonts w:ascii="Times New Roman" w:cs="Times New Roman" w:hAnsi="Times New Roman"/>
                <w:sz w:val="28"/>
                <w:szCs w:val="28"/>
              </w:rPr>
              <w:t xml:space="preserve"> </w:t>
            </w:r>
            <w:r w:rsidRPr="00CF09D5">
              <w:rPr>
                <w:lang w:val="ru-RU"/>
                <w:b/>
                <w:rFonts w:ascii="Times New Roman" w:cs="Times New Roman" w:hAnsi="Times New Roman"/>
                <w:sz w:val="28"/>
                <w:szCs w:val="28"/>
              </w:rPr>
              <w:t>-</w:t>
            </w:r>
            <w:r w:rsidRPr="00CF09D5">
              <w:rPr>
                <w:lang/>
                <w:b/>
                <w:rFonts w:ascii="Times New Roman" w:cs="Times New Roman" w:hAnsi="Times New Roman"/>
                <w:sz w:val="28"/>
                <w:szCs w:val="28"/>
              </w:rPr>
              <w:t xml:space="preserve"> </w:t>
            </w:r>
            <w:r w:rsidRPr="00CF09D5">
              <w:rPr>
                <w:lang w:val="ru-RU"/>
                <w:b/>
                <w:rFonts w:ascii="Times New Roman" w:cs="Times New Roman" w:hAnsi="Times New Roman"/>
                <w:sz w:val="28"/>
                <w:szCs w:val="28"/>
              </w:rPr>
              <w:t>40</w:t>
            </w:r>
            <w:r w:rsidRPr="00CF09D5">
              <w:rPr>
                <w:b/>
                <w:rFonts w:ascii="Times New Roman" w:cs="Times New Roman" w:hAnsi="Times New Roman"/>
                <w:sz w:val="28"/>
                <w:szCs w:val="28"/>
              </w:rPr>
              <w:t xml:space="preserve"> </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717" w:type="dxa"/>
          </w:tcPr>
          <w:p w:rsidR="00CF09D5" w:rsidRDefault="00CF09D5" w:rsidP="00CF09D5" w:rsidRPr="00A73B52">
            <w:pPr>
              <w:jc w:val="center"/>
              <w:spacing w:line="240" w:lineRule="auto"/>
              <w:rPr>
                <w:rFonts w:ascii="Times New Roman" w:cs="Times New Roman" w:hAnsi="Times New Roman"/>
                <w:sz w:val="24"/>
                <w:szCs w:val="24"/>
              </w:rPr>
            </w:pPr>
            <w:r w:rsidRPr="00A73B52">
              <w:rPr>
                <w:lang w:val="ru-RU"/>
                <w:rFonts w:ascii="Times New Roman" w:cs="Times New Roman" w:hAnsi="Times New Roman"/>
                <w:sz w:val="24"/>
                <w:szCs w:val="24"/>
              </w:rPr>
              <w:t>М (2, 1)</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676" w:type="dxa"/>
          </w:tcPr>
          <w:p w:rsidR="00CF09D5" w:rsidRDefault="00CF09D5" w:rsidP="00CF09D5" w:rsidRPr="00A73B52">
            <w:pPr>
              <w:jc w:val="center"/>
              <w:spacing w:line="240" w:lineRule="auto"/>
              <w:rPr>
                <w:rFonts w:ascii="Times New Roman" w:cs="Times New Roman" w:hAnsi="Times New Roman"/>
                <w:sz w:val="24"/>
                <w:szCs w:val="24"/>
              </w:rPr>
            </w:pPr>
            <w:r w:rsidRPr="00A73B52">
              <w:rPr>
                <w:lang w:val="ru-RU"/>
                <w:rFonts w:ascii="Times New Roman" w:cs="Times New Roman" w:hAnsi="Times New Roman"/>
                <w:sz w:val="24"/>
                <w:szCs w:val="24"/>
              </w:rPr>
              <w:t>М (2, 2)</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745" w:type="dxa"/>
          </w:tcPr>
          <w:p w:rsidR="00CF09D5" w:rsidRDefault="00CF09D5" w:rsidP="00CF09D5" w:rsidRPr="00A73B52">
            <w:pPr>
              <w:jc w:val="center"/>
              <w:spacing w:line="240" w:lineRule="auto"/>
              <w:rPr>
                <w:rFonts w:ascii="Times New Roman" w:cs="Times New Roman" w:hAnsi="Times New Roman"/>
                <w:sz w:val="24"/>
                <w:szCs w:val="24"/>
              </w:rPr>
            </w:pPr>
            <w:r w:rsidRPr="00A73B52">
              <w:rPr>
                <w:lang w:val="ru-RU"/>
                <w:rFonts w:ascii="Times New Roman" w:cs="Times New Roman" w:hAnsi="Times New Roman"/>
                <w:sz w:val="24"/>
                <w:szCs w:val="24"/>
              </w:rPr>
              <w:t>М (2, 3)</w:t>
            </w:r>
          </w:p>
        </w:tc>
      </w:tr>
      <w:tr w:rsidR="00CF09D5" w:rsidRPr="00A73B52" w:rsidTr="00CF09D5">
        <w:trPr>
          <w:trHeight w:val="1134"/>
        </w:trPr>
        <w:tc>
          <w:tcPr>
            <w:vMerge/>
            <w:tcMar>
              <w:top w:w="15" w:type="dxa"/>
              <w:left w:w="108" w:type="dxa"/>
              <w:bottom w:w="0" w:type="dxa"/>
              <w:right w:w="108" w:type="dxa"/>
            </w:tcMar>
            <w:textDirection w:val="btLr"/>
            <w:hideMark/>
            <w:tcBorders>
              <w:top w:val="single" w:sz="8" w:color="FCC900" w:space="0"/>
              <w:bottom w:val="single" w:sz="8" w:color="FCC900" w:space="0"/>
              <w:left w:val="single" w:sz="8" w:color="FCC900" w:space="0"/>
              <w:right w:val="single" w:sz="8" w:color="FCC900" w:space="0"/>
            </w:tcBorders>
          </w:tcPr>
          <w:p/>
        </w:tc>
        <w:tc>
          <w:tcPr>
            <w:tcMar>
              <w:top w:w="15" w:type="dxa"/>
              <w:left w:w="108" w:type="dxa"/>
              <w:bottom w:w="0" w:type="dxa"/>
              <w:right w:w="108" w:type="dxa"/>
            </w:tcMar>
            <w:textDirection w:val="btLr"/>
            <w:hideMark/>
            <w:tcBorders>
              <w:top w:val="single" w:sz="8" w:color="FCC900" w:space="0"/>
              <w:bottom w:val="single" w:sz="8" w:color="FCC900" w:space="0"/>
              <w:left w:val="single" w:sz="8" w:color="FCC900" w:space="0"/>
              <w:right w:val="single" w:sz="8" w:color="FCC900" w:space="0"/>
            </w:tcBorders>
            <w:shd w:fill="auto" w:color="auto" w:val="clear"/>
            <w:vAlign w:val="center"/>
            <w:tcW w:w="1717" w:type="dxa"/>
          </w:tcPr>
          <w:p w:rsidR="00CF09D5" w:rsidRDefault="00CF09D5" w:rsidP="00CF09D5" w:rsidRPr="00CF09D5">
            <w:pPr>
              <w:spacing w:line="240" w:lineRule="auto"/>
              <w:rPr>
                <w:b/>
                <w:rFonts w:ascii="Times New Roman" w:cs="Times New Roman" w:hAnsi="Times New Roman"/>
                <w:sz w:val="28"/>
                <w:szCs w:val="28"/>
              </w:rPr>
            </w:pPr>
            <w:r>
              <w:rPr>
                <w:lang w:val="ru-RU"/>
                <w:b/>
                <w:rFonts w:ascii="Times New Roman" w:cs="Times New Roman" w:hAnsi="Times New Roman"/>
                <w:sz w:val="28"/>
                <w:szCs w:val="28"/>
              </w:rPr>
              <w:t xml:space="preserve">   </w:t>
            </w:r>
            <w:r w:rsidRPr="00CF09D5">
              <w:rPr>
                <w:lang w:val="ru-RU"/>
                <w:b/>
                <w:rFonts w:ascii="Times New Roman" w:cs="Times New Roman" w:hAnsi="Times New Roman"/>
                <w:sz w:val="28"/>
                <w:szCs w:val="28"/>
              </w:rPr>
              <w:t>0</w:t>
            </w:r>
            <w:r w:rsidRPr="00CF09D5">
              <w:rPr>
                <w:lang/>
                <w:b/>
                <w:rFonts w:ascii="Times New Roman" w:cs="Times New Roman" w:hAnsi="Times New Roman"/>
                <w:sz w:val="28"/>
                <w:szCs w:val="28"/>
              </w:rPr>
              <w:t xml:space="preserve"> </w:t>
            </w:r>
            <w:r w:rsidRPr="00CF09D5">
              <w:rPr>
                <w:lang w:val="ru-RU"/>
                <w:b/>
                <w:rFonts w:ascii="Times New Roman" w:cs="Times New Roman" w:hAnsi="Times New Roman"/>
                <w:sz w:val="28"/>
                <w:szCs w:val="28"/>
              </w:rPr>
              <w:t>-</w:t>
            </w:r>
            <w:r w:rsidRPr="00CF09D5">
              <w:rPr>
                <w:lang/>
                <w:b/>
                <w:rFonts w:ascii="Times New Roman" w:cs="Times New Roman" w:hAnsi="Times New Roman"/>
                <w:sz w:val="28"/>
                <w:szCs w:val="28"/>
              </w:rPr>
              <w:t xml:space="preserve"> </w:t>
            </w:r>
            <w:r w:rsidRPr="00CF09D5">
              <w:rPr>
                <w:lang w:val="ru-RU"/>
                <w:b/>
                <w:rFonts w:ascii="Times New Roman" w:cs="Times New Roman" w:hAnsi="Times New Roman"/>
                <w:sz w:val="28"/>
                <w:szCs w:val="28"/>
              </w:rPr>
              <w:t>20</w:t>
            </w:r>
            <w:r w:rsidRPr="00CF09D5">
              <w:rPr>
                <w:b/>
                <w:rFonts w:ascii="Times New Roman" w:cs="Times New Roman" w:hAnsi="Times New Roman"/>
                <w:sz w:val="28"/>
                <w:szCs w:val="28"/>
              </w:rPr>
              <w:t xml:space="preserve"> </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717" w:type="dxa"/>
          </w:tcPr>
          <w:p w:rsidR="00CF09D5" w:rsidRDefault="00CF09D5" w:rsidP="00CF09D5" w:rsidRPr="00A73B52">
            <w:pPr>
              <w:jc w:val="center"/>
              <w:spacing w:line="240" w:lineRule="auto"/>
              <w:rPr>
                <w:rFonts w:ascii="Times New Roman" w:cs="Times New Roman" w:hAnsi="Times New Roman"/>
                <w:sz w:val="24"/>
                <w:szCs w:val="24"/>
              </w:rPr>
            </w:pPr>
            <w:r w:rsidRPr="00A73B52">
              <w:rPr>
                <w:lang w:val="ru-RU"/>
                <w:rFonts w:ascii="Times New Roman" w:cs="Times New Roman" w:hAnsi="Times New Roman"/>
                <w:sz w:val="24"/>
                <w:szCs w:val="24"/>
              </w:rPr>
              <w:t>М (3, 1)</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676" w:type="dxa"/>
          </w:tcPr>
          <w:p w:rsidR="00CF09D5" w:rsidRDefault="00CF09D5" w:rsidP="00CF09D5" w:rsidRPr="00A73B52">
            <w:pPr>
              <w:jc w:val="center"/>
              <w:spacing w:line="240" w:lineRule="auto"/>
              <w:rPr>
                <w:rFonts w:ascii="Times New Roman" w:cs="Times New Roman" w:hAnsi="Times New Roman"/>
                <w:sz w:val="24"/>
                <w:szCs w:val="24"/>
              </w:rPr>
            </w:pPr>
            <w:r w:rsidRPr="00A73B52">
              <w:rPr>
                <w:lang w:val="ru-RU"/>
                <w:rFonts w:ascii="Times New Roman" w:cs="Times New Roman" w:hAnsi="Times New Roman"/>
                <w:sz w:val="24"/>
                <w:szCs w:val="24"/>
              </w:rPr>
              <w:t>М (3, 2)</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745" w:type="dxa"/>
          </w:tcPr>
          <w:p w:rsidR="00CF09D5" w:rsidRDefault="00CF09D5" w:rsidP="00CF09D5" w:rsidRPr="00A73B52">
            <w:pPr>
              <w:jc w:val="center"/>
              <w:spacing w:line="240" w:lineRule="auto"/>
              <w:rPr>
                <w:rFonts w:ascii="Times New Roman" w:cs="Times New Roman" w:hAnsi="Times New Roman"/>
                <w:sz w:val="24"/>
                <w:szCs w:val="24"/>
              </w:rPr>
            </w:pPr>
            <w:r w:rsidRPr="00A73B52">
              <w:rPr>
                <w:lang w:val="ru-RU"/>
                <w:rFonts w:ascii="Times New Roman" w:cs="Times New Roman" w:hAnsi="Times New Roman"/>
                <w:sz w:val="24"/>
                <w:szCs w:val="24"/>
              </w:rPr>
              <w:t>М (3, 3)</w:t>
            </w:r>
          </w:p>
        </w:tc>
      </w:tr>
      <w:tr w:rsidR="00CF09D5" w:rsidRPr="00A73B52" w:rsidTr="00CF09D5">
        <w:trPr>
          <w:trHeight w:val="819"/>
        </w:trPr>
        <w:tc>
          <w:tcPr>
            <w:vMerge/>
            <w:tcMar>
              <w:top w:w="15" w:type="dxa"/>
              <w:left w:w="108" w:type="dxa"/>
              <w:bottom w:w="0" w:type="dxa"/>
              <w:right w:w="108" w:type="dxa"/>
            </w:tcMar>
            <w:textDirection w:val="btLr"/>
            <w:hideMark/>
            <w:tcBorders>
              <w:top w:val="single" w:sz="8" w:color="FCC900" w:space="0"/>
              <w:bottom w:val="single" w:sz="8" w:color="FCC900" w:space="0"/>
              <w:left w:val="single" w:sz="8" w:color="FCC900" w:space="0"/>
              <w:right w:val="single" w:sz="8" w:color="FCC900" w:space="0"/>
            </w:tcBorders>
          </w:tcP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FFC000" w:color="auto" w:val="clear"/>
            <w:vAlign w:val="bottom"/>
            <w:tcW w:w="1717" w:type="dxa"/>
          </w:tcPr>
          <w:p w:rsidR="00CF09D5" w:rsidRDefault="00CF09D5" w:rsidP="00CF09D5" w:rsidRPr="00A73B52">
            <w:pPr>
              <w:spacing w:line="240" w:lineRule="auto"/>
              <w:rPr>
                <w:rFonts w:ascii="Times New Roman" w:cs="Times New Roman" w:hAnsi="Times New Roman"/>
                <w:sz w:val="24"/>
                <w:szCs w:val="24"/>
              </w:rPr>
            </w:pPr>
            <w:r w:rsidRPr="00A73B52">
              <w:rPr>
                <w:rFonts w:ascii="Times New Roman" w:cs="Times New Roman" w:hAnsi="Times New Roman"/>
                <w:sz w:val="24"/>
                <w:szCs w:val="24"/>
              </w:rPr>
              <w:t xml:space="preserve">  </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717" w:type="dxa"/>
          </w:tcPr>
          <w:p w:rsidR="00CF09D5" w:rsidRDefault="00CF09D5" w:rsidP="00CF09D5" w:rsidRPr="00CF09D5">
            <w:pPr>
              <w:jc w:val="center"/>
              <w:spacing w:line="240" w:lineRule="auto"/>
              <w:rPr>
                <w:b/>
                <w:rFonts w:ascii="Times New Roman" w:cs="Times New Roman" w:hAnsi="Times New Roman"/>
                <w:sz w:val="24"/>
                <w:szCs w:val="24"/>
              </w:rPr>
            </w:pPr>
            <w:r w:rsidRPr="00CF09D5">
              <w:rPr>
                <w:lang w:val="ru-RU"/>
                <w:b/>
                <w:rFonts w:ascii="Times New Roman" w:cs="Times New Roman" w:hAnsi="Times New Roman"/>
                <w:sz w:val="24"/>
                <w:szCs w:val="24"/>
              </w:rPr>
              <w:t>0-20</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676" w:type="dxa"/>
          </w:tcPr>
          <w:p w:rsidR="00CF09D5" w:rsidRDefault="00CF09D5" w:rsidP="00CF09D5" w:rsidRPr="00CF09D5">
            <w:pPr>
              <w:jc w:val="center"/>
              <w:spacing w:line="240" w:lineRule="auto"/>
              <w:rPr>
                <w:b/>
                <w:rFonts w:ascii="Times New Roman" w:cs="Times New Roman" w:hAnsi="Times New Roman"/>
                <w:sz w:val="24"/>
                <w:szCs w:val="24"/>
              </w:rPr>
            </w:pPr>
            <w:r w:rsidRPr="00CF09D5">
              <w:rPr>
                <w:lang w:val="ru-RU"/>
                <w:b/>
                <w:rFonts w:ascii="Times New Roman" w:cs="Times New Roman" w:hAnsi="Times New Roman"/>
                <w:sz w:val="24"/>
                <w:szCs w:val="24"/>
              </w:rPr>
              <w:t>21-40</w:t>
            </w:r>
          </w:p>
        </w:tc>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auto" w:color="auto" w:val="clear"/>
            <w:vAlign w:val="center"/>
            <w:tcW w:w="1745" w:type="dxa"/>
          </w:tcPr>
          <w:p w:rsidR="00CF09D5" w:rsidRDefault="00CF09D5" w:rsidP="00CF09D5" w:rsidRPr="00CF09D5">
            <w:pPr>
              <w:jc w:val="center"/>
              <w:spacing w:line="240" w:lineRule="auto"/>
              <w:rPr>
                <w:b/>
                <w:rFonts w:ascii="Times New Roman" w:cs="Times New Roman" w:hAnsi="Times New Roman"/>
                <w:sz w:val="24"/>
                <w:szCs w:val="24"/>
              </w:rPr>
            </w:pPr>
            <w:r w:rsidRPr="00CF09D5">
              <w:rPr>
                <w:lang w:val="ru-RU"/>
                <w:b/>
                <w:rFonts w:ascii="Times New Roman" w:cs="Times New Roman" w:hAnsi="Times New Roman"/>
                <w:sz w:val="24"/>
                <w:szCs w:val="24"/>
              </w:rPr>
              <w:t>41-60</w:t>
            </w:r>
          </w:p>
        </w:tc>
      </w:tr>
      <w:tr w:rsidR="00CF09D5" w:rsidRPr="00A73B52" w:rsidTr="00CF09D5">
        <w:trPr>
          <w:trHeight w:val="730"/>
        </w:trPr>
        <w:tc>
          <w:tcPr>
            <w:tcMar>
              <w:top w:w="15" w:type="dxa"/>
              <w:left w:w="108" w:type="dxa"/>
              <w:bottom w:w="0" w:type="dxa"/>
              <w:right w:w="108" w:type="dxa"/>
            </w:tcMar>
            <w:hideMark/>
            <w:tcBorders>
              <w:top w:val="single" w:sz="8" w:color="FCC900" w:space="0"/>
              <w:bottom w:val="single" w:sz="8" w:color="FCC900" w:space="0"/>
              <w:left w:val="single" w:sz="8" w:color="FCC900" w:space="0"/>
              <w:right w:val="single" w:sz="8" w:color="FCC900" w:space="0"/>
            </w:tcBorders>
            <w:shd w:fill="FFC000" w:color="auto" w:val="clear"/>
            <w:vAlign w:val="bottom"/>
            <w:tcW w:w="1484" w:type="dxa"/>
          </w:tcPr>
          <w:p w:rsidR="00CF09D5" w:rsidRDefault="00CF09D5" w:rsidP="00CF09D5" w:rsidRPr="00A73B52">
            <w:pPr>
              <w:spacing w:line="240" w:lineRule="auto"/>
              <w:rPr>
                <w:rFonts w:ascii="Times New Roman" w:cs="Times New Roman" w:hAnsi="Times New Roman"/>
                <w:sz w:val="24"/>
                <w:szCs w:val="24"/>
              </w:rPr>
            </w:pPr>
            <w:r w:rsidRPr="00A73B52">
              <w:rPr>
                <w:rFonts w:ascii="Times New Roman" w:cs="Times New Roman" w:hAnsi="Times New Roman"/>
                <w:sz w:val="24"/>
                <w:szCs w:val="24"/>
              </w:rPr>
              <w:t xml:space="preserve">  </w:t>
            </w:r>
          </w:p>
        </w:tc>
        <w:tc>
          <w:tcPr>
            <w:tcMar>
              <w:top w:w="15" w:type="dxa"/>
              <w:left w:w="108" w:type="dxa"/>
              <w:bottom w:w="0" w:type="dxa"/>
              <w:right w:w="108" w:type="dxa"/>
            </w:tcMar>
            <w:hideMark/>
            <w:gridSpan w:val="4"/>
            <w:tcBorders>
              <w:top w:val="single" w:sz="8" w:color="FCC900" w:space="0"/>
              <w:bottom w:val="single" w:sz="8" w:color="FCC900" w:space="0"/>
              <w:left w:val="single" w:sz="8" w:color="FCC900" w:space="0"/>
              <w:right w:val="single" w:sz="8" w:color="FCC900" w:space="0"/>
            </w:tcBorders>
            <w:shd w:fill="auto" w:color="auto" w:val="clear"/>
            <w:vAlign w:val="center"/>
            <w:tcW w:w="6855" w:type="dxa"/>
          </w:tcPr>
          <w:p w:rsidR="00CF09D5" w:rsidRDefault="00CF09D5" w:rsidP="00CF09D5" w:rsidRPr="00CF09D5">
            <w:pPr>
              <w:spacing w:line="240" w:lineRule="auto"/>
              <w:rPr>
                <w:rFonts w:ascii="Times New Roman" w:cs="Times New Roman" w:hAnsi="Times New Roman"/>
                <w:sz w:val="56"/>
                <w:szCs w:val="56"/>
              </w:rPr>
            </w:pPr>
            <w:r w:rsidRPr="00CF09D5">
              <w:rPr>
                <w:lang/>
                <w:rFonts w:ascii="Times New Roman" w:cs="Times New Roman" w:hAnsi="Times New Roman"/>
                <w:sz w:val="56"/>
                <w:szCs w:val="56"/>
              </w:rPr>
              <w:t xml:space="preserve">Tržišna privlačnost </w:t>
            </w:r>
            <w:r w:rsidRPr="00CF09D5">
              <w:rPr>
                <w:lang/>
                <w:b/>
                <w:rFonts w:ascii="Times New Roman" w:cs="Times New Roman" w:hAnsi="Times New Roman"/>
                <w:sz w:val="56"/>
                <w:szCs w:val="56"/>
              </w:rPr>
              <w:t>55</w:t>
            </w:r>
            <w:r w:rsidRPr="00CF09D5">
              <w:rPr>
                <w:b/>
                <w:rFonts w:ascii="Times New Roman" w:cs="Times New Roman" w:hAnsi="Times New Roman"/>
                <w:sz w:val="56"/>
                <w:szCs w:val="56"/>
              </w:rPr>
              <w:t xml:space="preserve"> </w:t>
            </w:r>
          </w:p>
        </w:tc>
      </w:tr>
    </w:tbl>
    <w:p w:rsidR="00A73B52" w:rsidRDefault="00A73B52" w:rsidP="0000495B" w:rsidRPr="00A73B52">
      <w:pPr>
        <w:spacing w:line="240" w:lineRule="auto"/>
        <w:rPr>
          <w:lang/>
          <w:rFonts w:ascii="Times New Roman" w:cs="Times New Roman" w:hAnsi="Times New Roman"/>
          <w:sz w:val="24"/>
          <w:szCs w:val="24"/>
        </w:rPr>
      </w:pPr>
    </w:p>
    <w:p w:rsidR="00E4245A" w:rsidRDefault="00E4245A" w:rsidP="0000495B" w:rsidRPr="0000495B">
      <w:pPr>
        <w:spacing w:after="0" w:line="240" w:lineRule="auto"/>
        <w:rPr>
          <w:rFonts w:ascii="Times New Roman" w:cs="Times New Roman" w:eastAsia="Times New Roman" w:hAnsi="Times New Roman"/>
          <w:sz w:val="24"/>
          <w:szCs w:val="24"/>
        </w:rPr>
      </w:pPr>
    </w:p>
    <w:p w:rsidR="006F78AE" w:rsidRDefault="006F78AE" w:rsidP="0000495B" w:rsidRPr="0000495B">
      <w:pPr>
        <w:spacing w:line="240" w:lineRule="auto"/>
        <w:rPr>
          <w:rFonts w:ascii="Times New Roman" w:cs="Times New Roman" w:hAnsi="Times New Roman"/>
          <w:sz w:val="24"/>
          <w:szCs w:val="24"/>
        </w:rPr>
      </w:pPr>
    </w:p>
    <w:p w:rsidR="00E95780" w:rsidRDefault="00E95780" w:rsidP="0000495B" w:rsidRPr="0000495B">
      <w:pPr>
        <w:spacing w:line="240" w:lineRule="auto"/>
        <w:rPr>
          <w:rFonts w:ascii="Times New Roman" w:cs="Times New Roman" w:hAnsi="Times New Roman"/>
          <w:sz w:val="24"/>
          <w:szCs w:val="24"/>
        </w:rPr>
      </w:pPr>
      <w:r>
        <w:rPr>
          <w:rFonts w:ascii="Times New Roman" w:cs="Times New Roman" w:hAnsi="Times New Roman"/>
          <w:sz w:val="24"/>
          <w:szCs w:val="24"/>
        </w:rPr>
        <w:br/>
      </w:r>
    </w:p>
    <w:p w:rsidR="009C017D" w:rsidRDefault="009C017D" w:rsidP="0000495B" w:rsidRPr="0000495B">
      <w:pPr>
        <w:spacing w:line="240" w:lineRule="auto"/>
        <w:rPr>
          <w:rFonts w:ascii="Times New Roman" w:cs="Times New Roman" w:hAnsi="Times New Roman"/>
          <w:sz w:val="24"/>
          <w:szCs w:val="24"/>
        </w:rPr>
      </w:pPr>
    </w:p>
    <w:p w:rsidR="00BE348F" w:rsidRDefault="00BE348F" w:rsidP="0000495B" w:rsidRPr="0000495B">
      <w:pPr>
        <w:spacing w:line="240" w:lineRule="auto"/>
        <w:rPr>
          <w:rFonts w:ascii="Times New Roman" w:cs="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CF09D5" w:rsidRDefault="00CF09D5" w:rsidP="0000495B">
      <w:pPr>
        <w:spacing w:after="0" w:line="240" w:lineRule="auto"/>
        <w:rPr>
          <w:lang/>
          <w:rFonts w:ascii="Times New Roman" w:cs="Times New Roman" w:eastAsia="Times New Roman" w:hAnsi="Times New Roman"/>
          <w:sz w:val="24"/>
          <w:szCs w:val="24"/>
        </w:rPr>
      </w:pPr>
    </w:p>
    <w:p w:rsidR="004C1D51" w:rsidRDefault="00F07446" w:rsidP="00F07446" w:rsidRPr="00F07446">
      <w:pPr>
        <w:jc w:val="both"/>
        <w:spacing w:after="0"/>
        <w:rPr>
          <w:lang/>
          <w:rFonts w:ascii="Times New Roman" w:cs="Times New Roman" w:eastAsia="Times New Roman" w:hAnsi="Times New Roman"/>
          <w:sz w:val="24"/>
          <w:szCs w:val="24"/>
        </w:rPr>
      </w:pPr>
      <w:r>
        <w:rPr>
          <w:lang/>
          <w:rFonts w:ascii="Times New Roman" w:cs="Times New Roman" w:eastAsia="Times New Roman" w:hAnsi="Times New Roman"/>
          <w:sz w:val="24"/>
          <w:szCs w:val="24"/>
        </w:rPr>
        <w:t xml:space="preserve">Можемо закључити да манастир Крушедол припада пољу М (1,3), што значи да ово културно добро има високу вредност индикатора културна значајност/робусност и велику тржишну привлачност. </w:t>
      </w:r>
    </w:p>
    <w:p w:rsidR="006D4B81" w:rsidRDefault="006D4B81" w:rsidP="006D4B81" w:rsidRPr="006D4B81">
      <w:pPr>
        <w:autoSpaceDE w:val="0"/>
        <w:autoSpaceDN w:val="0"/>
        <w:adjustRightInd w:val="0"/>
        <w:spacing w:after="0" w:line="240" w:lineRule="auto"/>
        <w:rPr>
          <w:lang/>
          <w:color w:val="231F20"/>
          <w:rFonts w:ascii="Times New Roman" w:cs="Times New Roman" w:hAnsi="Times New Roman"/>
          <w:sz w:val="24"/>
          <w:szCs w:val="24"/>
        </w:rPr>
      </w:pPr>
    </w:p>
    <w:p w:rsidR="00083CE9" w:rsidRDefault="00083CE9" w:rsidP="00504B4D" w:rsidRPr="00F07446">
      <w:pPr>
        <w:jc w:val="both"/>
        <w:spacing w:after="0" w:line="240" w:lineRule="auto"/>
        <w:rPr>
          <w:lang/>
          <w:rFonts w:ascii="Times New Roman" w:cs="Times New Roman" w:eastAsia="Times New Roman" w:hAnsi="Times New Roman"/>
          <w:sz w:val="24"/>
          <w:szCs w:val="24"/>
        </w:rPr>
      </w:pPr>
    </w:p>
    <w:p w:rsidR="00083CE9" w:rsidRDefault="00474366" w:rsidP="00504B4D">
      <w:pPr>
        <w:jc w:val="center"/>
        <w:spacing w:after="0" w:line="240" w:lineRule="auto"/>
        <w:rPr>
          <w:lang/>
          <w:b/>
          <w:rFonts w:ascii="Times New Roman" w:cs="Times New Roman" w:eastAsia="Times New Roman" w:hAnsi="Times New Roman"/>
          <w:sz w:val="28"/>
          <w:szCs w:val="28"/>
        </w:rPr>
      </w:pPr>
      <w:r w:rsidRPr="00504B4D">
        <w:rPr>
          <w:b/>
          <w:rFonts w:ascii="Times New Roman" w:cs="Times New Roman" w:eastAsia="Times New Roman" w:hAnsi="Times New Roman"/>
          <w:sz w:val="28"/>
          <w:szCs w:val="28"/>
        </w:rPr>
        <w:t>ЗАКЉУЧАК</w:t>
      </w:r>
    </w:p>
    <w:p w:rsidR="00504B4D" w:rsidRDefault="00504B4D" w:rsidP="00504B4D" w:rsidRPr="00504B4D">
      <w:pPr>
        <w:jc w:val="both"/>
        <w:spacing w:after="0" w:line="240" w:lineRule="auto"/>
        <w:rPr>
          <w:lang/>
          <w:b/>
          <w:rFonts w:ascii="Times New Roman" w:cs="Times New Roman" w:eastAsia="Times New Roman" w:hAnsi="Times New Roman"/>
          <w:sz w:val="28"/>
          <w:szCs w:val="28"/>
        </w:rPr>
      </w:pPr>
    </w:p>
    <w:p w:rsidR="00555DAD" w:rsidRDefault="00555DAD" w:rsidP="00F81DC0">
      <w:pPr>
        <w:jc w:val="both"/>
        <w:ind w:firstLine="720"/>
        <w:spacing w:after="0"/>
        <w:rPr>
          <w:lang/>
          <w:rFonts w:ascii="Times New Roman" w:cs="Times New Roman" w:eastAsia="Calibri" w:hAnsi="Times New Roman"/>
          <w:sz w:val="24"/>
          <w:szCs w:val="24"/>
        </w:rPr>
      </w:pPr>
      <w:r w:rsidRPr="00093DC3">
        <w:rPr>
          <w:lang/>
          <w:rFonts w:ascii="Times New Roman" w:cs="Times New Roman" w:eastAsia="Calibri" w:hAnsi="Times New Roman"/>
          <w:sz w:val="24"/>
          <w:szCs w:val="24"/>
        </w:rPr>
        <w:t>Фрушка гора представља потенцијал за различите видове туризма које додатно треба повезивати и интегрисати како би се омогућила што комплекснија и садржајнија туристичка понуда, а свакако да манастир Крушедол налази своје место у свему томе. Са развојем туризма на територији Фручке горе, развијаће се и манастир у туристичком погледу.</w:t>
      </w:r>
    </w:p>
    <w:p w:rsidR="00C05CB2" w:rsidRDefault="00C05CB2" w:rsidP="00F81DC0">
      <w:pPr>
        <w:jc w:val="both"/>
        <w:ind w:firstLine="720"/>
        <w:rPr>
          <w:lang/>
          <w:rFonts w:ascii="Times New Roman" w:cs="Times New Roman" w:eastAsia="Times New Roman" w:hAnsi="Times New Roman"/>
          <w:sz w:val="24"/>
          <w:szCs w:val="24"/>
        </w:rPr>
      </w:pPr>
      <w:r>
        <w:rPr>
          <w:lang/>
          <w:rFonts w:ascii="Times New Roman" w:cs="Times New Roman" w:eastAsia="Times New Roman" w:hAnsi="Times New Roman"/>
          <w:sz w:val="24"/>
          <w:szCs w:val="24"/>
        </w:rPr>
        <w:t>Од давнина је познато да су наши манастири веома атрактивни, пре свега, за иностране госте. Налазе се у прелепом природном окружењу, а искушеници су се потрудили да понуде и производе домаће радиности: мед, ракију, вино</w:t>
      </w:r>
      <w:r w:rsidR="000E60FD">
        <w:rPr>
          <w:lang/>
          <w:rFonts w:ascii="Times New Roman" w:cs="Times New Roman" w:eastAsia="Times New Roman" w:hAnsi="Times New Roman"/>
          <w:sz w:val="24"/>
          <w:szCs w:val="24"/>
        </w:rPr>
        <w:t>, кувани парадајз, ајвар, пекмез</w:t>
      </w:r>
      <w:r>
        <w:rPr>
          <w:lang/>
          <w:rFonts w:ascii="Times New Roman" w:cs="Times New Roman" w:eastAsia="Times New Roman" w:hAnsi="Times New Roman"/>
          <w:sz w:val="24"/>
          <w:szCs w:val="24"/>
        </w:rPr>
        <w:t xml:space="preserve">, најразличитије врсте сирева, сокове, али и иконе, дуборезе, и друге рукотворине, које могу бити лепи сувенири. Када се наведу ови разлози, јасно је да би верски туризма требало да постане национални пројекат, али и да захтева посебне религијске туристичке програме и енергичнији маркетинг. </w:t>
      </w:r>
    </w:p>
    <w:p w:rsidR="00504B4D" w:rsidRDefault="00504B4D" w:rsidP="00F81DC0">
      <w:pPr>
        <w:jc w:val="both"/>
        <w:ind w:firstLine="720"/>
        <w:spacing w:after="0"/>
        <w:rPr>
          <w:lang/>
          <w:rFonts w:ascii="Times New Roman" w:cs="Times New Roman" w:eastAsia="Times New Roman" w:hAnsi="Times New Roman"/>
          <w:sz w:val="24"/>
          <w:szCs w:val="24"/>
        </w:rPr>
      </w:pPr>
      <w:r>
        <w:rPr>
          <w:lang/>
          <w:rFonts w:ascii="Times New Roman" w:cs="Times New Roman" w:eastAsia="Times New Roman" w:hAnsi="Times New Roman"/>
          <w:sz w:val="24"/>
          <w:szCs w:val="24"/>
        </w:rPr>
        <w:t xml:space="preserve">Историја и културна баштина не познају границе па је овај вид туризма идеалан за заједничке наступе, презентације и промоције у трећим земљама, представљајући једну културу и цивилизацију другој. </w:t>
        <w:lastRenderedPageBreak/>
      </w:r>
    </w:p>
    <w:p w:rsidR="00C10B66" w:rsidRDefault="00504B4D" w:rsidP="00F81DC0" w:rsidRPr="00C05CB2">
      <w:pPr>
        <w:jc w:val="both"/>
        <w:ind w:firstLine="720"/>
        <w:spacing w:after="0"/>
        <w:rPr>
          <w:lang/>
          <w:rFonts w:ascii="Times New Roman" w:cs="Times New Roman" w:eastAsia="Times New Roman" w:hAnsi="Times New Roman"/>
          <w:sz w:val="24"/>
          <w:szCs w:val="24"/>
        </w:rPr>
      </w:pPr>
      <w:r>
        <w:rPr>
          <w:lang/>
          <w:rFonts w:ascii="Times New Roman" w:cs="Times New Roman" w:eastAsia="Times New Roman" w:hAnsi="Times New Roman"/>
          <w:sz w:val="24"/>
          <w:szCs w:val="24"/>
        </w:rPr>
        <w:t>Шанса Србије, поред градског и транзитног туризма је у развоју културног туризма, кога још увек карактерише само огроман, туристички невалоризован потенцијал. Србија је заиста ризница културних вредности које су настале и мењале се заједно са историјским, цивилизацијским и уметничким променама. Бурна историјска прошлост, географски положај, и миграција становништва, као и утицај различитих култура условили су постојање изузетно богатог културно-историјског наслеђа.</w:t>
      </w:r>
      <w:r w:rsidR="00C05CB2">
        <w:rPr>
          <w:lang/>
          <w:rFonts w:ascii="Times New Roman" w:cs="Times New Roman" w:eastAsia="Times New Roman" w:hAnsi="Times New Roman"/>
          <w:sz w:val="24"/>
          <w:szCs w:val="24"/>
        </w:rPr>
        <w:t xml:space="preserve"> Култура наше земље представља потенцијалну вредност која може служити као базична основа за развој туризма. </w:t>
      </w:r>
    </w:p>
    <w:p w:rsidR="00093DC3" w:rsidRDefault="00093DC3" w:rsidP="00F81DC0" w:rsidRPr="00093DC3">
      <w:pPr>
        <w:jc w:val="both"/>
        <w:spacing w:after="0"/>
        <w:rPr>
          <w:lang/>
          <w:rFonts w:ascii="Times New Roman" w:cs="Times New Roman" w:eastAsia="Calibri" w:hAnsi="Times New Roman"/>
          <w:sz w:val="24"/>
          <w:szCs w:val="24"/>
        </w:rPr>
      </w:pPr>
    </w:p>
    <w:p w:rsidR="006D7803" w:rsidRDefault="006D7803" w:rsidP="0000495B">
      <w:pPr>
        <w:spacing w:line="240" w:lineRule="auto"/>
        <w:rPr>
          <w:lang/>
          <w:rFonts w:ascii="Times New Roman" w:cs="Times New Roman" w:eastAsia="Times New Roman" w:hAnsi="Times New Roman"/>
          <w:sz w:val="24"/>
          <w:szCs w:val="24"/>
        </w:rPr>
      </w:pPr>
    </w:p>
    <w:p w:rsidR="00093DC3" w:rsidRDefault="006D7803" w:rsidP="0000495B" w:rsidRPr="006D7803">
      <w:pPr>
        <w:spacing w:line="240" w:lineRule="auto"/>
        <w:rPr>
          <w:lang/>
          <w:b/>
          <w:rFonts w:ascii="Times New Roman" w:cs="Times New Roman" w:eastAsia="Times New Roman" w:hAnsi="Times New Roman"/>
          <w:sz w:val="24"/>
          <w:szCs w:val="24"/>
        </w:rPr>
      </w:pPr>
      <w:r w:rsidRPr="006D7803">
        <w:rPr>
          <w:lang/>
          <w:b/>
          <w:rFonts w:ascii="Times New Roman" w:cs="Times New Roman" w:eastAsia="Times New Roman" w:hAnsi="Times New Roman"/>
          <w:sz w:val="24"/>
          <w:szCs w:val="24"/>
        </w:rPr>
        <w:t>ЛИТЕРАТУРА</w:t>
      </w:r>
    </w:p>
    <w:p w:rsidR="00A37C77" w:rsidRDefault="00A37C77" w:rsidP="00A37C77" w:rsidRPr="00A37C77">
      <w:pPr>
        <w:autoSpaceDE w:val="0"/>
        <w:autoSpaceDN w:val="0"/>
        <w:adjustRightInd w:val="0"/>
        <w:pStyle w:val="ListParagraph"/>
        <w:numPr>
          <w:ilvl w:val="0"/>
          <w:numId w:val="4"/>
        </w:numPr>
        <w:jc w:val="both"/>
        <w:ind w:left="426"/>
        <w:spacing w:after="0" w:line="360" w:lineRule="auto"/>
        <w:rPr>
          <w:bCs/>
          <w:lang/>
          <w:b/>
          <w:rFonts w:ascii="Times New Roman" w:cs="Times New Roman" w:hAnsi="Times New Roman"/>
          <w:sz w:val="24"/>
          <w:szCs w:val="24"/>
        </w:rPr>
      </w:pPr>
      <w:r w:rsidRPr="00A37C77">
        <w:rPr>
          <w:iCs/>
          <w:lang/>
          <w:rFonts w:ascii="Times New Roman" w:cs="Times New Roman" w:hAnsi="Times New Roman"/>
          <w:sz w:val="24"/>
          <w:szCs w:val="24"/>
        </w:rPr>
        <w:t>Вујичић М., Бесермењи С</w:t>
      </w:r>
      <w:r>
        <w:rPr>
          <w:iCs/>
          <w:lang/>
          <w:rFonts w:ascii="Times New Roman" w:cs="Times New Roman" w:hAnsi="Times New Roman"/>
          <w:sz w:val="24"/>
          <w:szCs w:val="24"/>
        </w:rPr>
        <w:t>,</w:t>
      </w:r>
      <w:r w:rsidRPr="00A37C77">
        <w:rPr>
          <w:iCs/>
          <w:lang/>
          <w:rFonts w:ascii="Times New Roman" w:cs="Times New Roman" w:hAnsi="Times New Roman"/>
          <w:sz w:val="24"/>
          <w:szCs w:val="24"/>
        </w:rPr>
        <w:t xml:space="preserve"> Стаменковић И. (2009): Вредности манастира Гргетек као предуслов за развој туризма, </w:t>
      </w:r>
      <w:r w:rsidRPr="00A37C77">
        <w:rPr>
          <w:lang/>
          <w:rFonts w:ascii="Times New Roman" w:cs="Times New Roman" w:hAnsi="Times New Roman"/>
          <w:sz w:val="24"/>
          <w:szCs w:val="24"/>
        </w:rPr>
        <w:t>Зборник радова Департмана за географију, туризам и хотелијерство 38/2009, Нови Сад</w:t>
      </w:r>
    </w:p>
    <w:p w:rsidR="00A37C77" w:rsidRDefault="00A37C77" w:rsidP="00A37C77" w:rsidRPr="00A37C77">
      <w:pPr>
        <w:pStyle w:val="ListParagraph"/>
        <w:numPr>
          <w:ilvl w:val="0"/>
          <w:numId w:val="4"/>
        </w:numPr>
        <w:jc w:val="both"/>
        <w:ind w:left="426"/>
        <w:spacing w:line="360" w:lineRule="auto"/>
        <w:rPr>
          <w:lang/>
          <w:rFonts w:ascii="Times New Roman" w:cs="Times New Roman" w:eastAsia="Times New Roman" w:hAnsi="Times New Roman"/>
          <w:sz w:val="24"/>
          <w:szCs w:val="24"/>
        </w:rPr>
      </w:pPr>
      <w:r w:rsidRPr="00A37C77">
        <w:rPr>
          <w:lang/>
          <w:rFonts w:ascii="Times New Roman" w:cs="Times New Roman" w:eastAsia="Times New Roman" w:hAnsi="Times New Roman"/>
          <w:sz w:val="24"/>
          <w:szCs w:val="24"/>
        </w:rPr>
        <w:t>Вујучић М., Бесрмењи С. (2008): Туристичка валоризација манастира Крушедол и могући облици туризма, Туризам 12/2008, Природно-математички факултет, Нови Сад</w:t>
      </w:r>
    </w:p>
    <w:p w:rsidR="00A37C77" w:rsidRDefault="00A37C77" w:rsidP="00A37C77" w:rsidRPr="00A37C77">
      <w:pPr>
        <w:autoSpaceDE w:val="0"/>
        <w:autoSpaceDN w:val="0"/>
        <w:adjustRightInd w:val="0"/>
        <w:pStyle w:val="ListParagraph"/>
        <w:numPr>
          <w:ilvl w:val="0"/>
          <w:numId w:val="4"/>
        </w:numPr>
        <w:jc w:val="both"/>
        <w:ind w:left="426"/>
        <w:spacing w:after="0" w:line="360" w:lineRule="auto"/>
        <w:rPr>
          <w:lang/>
          <w:rFonts w:ascii="Times New Roman" w:cs="Times New Roman" w:hAnsi="Times New Roman"/>
          <w:sz w:val="24"/>
          <w:szCs w:val="24"/>
        </w:rPr>
      </w:pPr>
      <w:r w:rsidRPr="00A37C77">
        <w:rPr>
          <w:lang/>
          <w:rFonts w:ascii="Times New Roman" w:cs="Times New Roman" w:hAnsi="Times New Roman"/>
          <w:sz w:val="24"/>
          <w:szCs w:val="24"/>
        </w:rPr>
        <w:t xml:space="preserve">Лазић Ђ. (2008): Духовне, културне и националне вредности Србије, Манастир Крушедол, Пруга </w:t>
      </w:r>
    </w:p>
    <w:p w:rsidR="00A37C77" w:rsidRDefault="00A37C77" w:rsidP="00A37C77" w:rsidRPr="00A37C77">
      <w:pPr>
        <w:autoSpaceDE w:val="0"/>
        <w:autoSpaceDN w:val="0"/>
        <w:adjustRightInd w:val="0"/>
        <w:pStyle w:val="ListParagraph"/>
        <w:numPr>
          <w:ilvl w:val="0"/>
          <w:numId w:val="4"/>
        </w:numPr>
        <w:jc w:val="both"/>
        <w:ind w:left="426"/>
        <w:spacing w:after="0" w:line="360" w:lineRule="auto"/>
        <w:rPr>
          <w:iCs/>
          <w:lang/>
          <w:rFonts w:ascii="Times New Roman" w:cs="Times New Roman" w:hAnsi="Times New Roman"/>
          <w:sz w:val="24"/>
          <w:szCs w:val="24"/>
        </w:rPr>
      </w:pPr>
      <w:r w:rsidRPr="00A37C77">
        <w:rPr>
          <w:iCs/>
          <w:lang/>
          <w:rFonts w:ascii="Times New Roman" w:cs="Times New Roman" w:hAnsi="Times New Roman"/>
          <w:sz w:val="24"/>
          <w:szCs w:val="24"/>
        </w:rPr>
        <w:t>Ћирковић С. (2003.): Гласник српског географског друштва,  бр.2, Споменици Културе од изузетног значаја као туристичке вредности Србије, Беоргад</w:t>
      </w:r>
    </w:p>
    <w:p w:rsidR="00A37C77" w:rsidRDefault="00A37C77" w:rsidP="00A37C77" w:rsidRPr="00A37C77">
      <w:pPr>
        <w:pStyle w:val="ListParagraph"/>
        <w:numPr>
          <w:ilvl w:val="0"/>
          <w:numId w:val="4"/>
        </w:numPr>
        <w:ind w:left="426"/>
        <w:spacing w:line="360" w:lineRule="auto"/>
        <w:rPr>
          <w:lang/>
          <w:rFonts w:cs="Times New Roman" w:eastAsia="Times New Roman"/>
          <w:sz w:val="24"/>
          <w:szCs w:val="24"/>
        </w:rPr>
      </w:pPr>
      <w:hyperlink w:history="1" r:id="rId17">
        <w:r w:rsidRPr="00A37C77">
          <w:rPr>
            <w:rStyle w:val="Hyperlink"/>
            <w:rFonts w:cs="Times New Roman" w:eastAsia="Times New Roman"/>
            <w:sz w:val="24"/>
            <w:szCs w:val="24"/>
          </w:rPr>
          <w:t>http</w:t>
        </w:r>
        <w:r w:rsidRPr="00A37C77">
          <w:rPr>
            <w:lang/>
            <w:rStyle w:val="Hyperlink"/>
            <w:rFonts w:cs="Times New Roman" w:eastAsia="Times New Roman"/>
            <w:sz w:val="24"/>
            <w:szCs w:val="24"/>
          </w:rPr>
          <w:t>://</w:t>
        </w:r>
        <w:r w:rsidRPr="00A37C77">
          <w:rPr>
            <w:rStyle w:val="Hyperlink"/>
            <w:rFonts w:cs="Times New Roman" w:eastAsia="Times New Roman"/>
            <w:sz w:val="24"/>
            <w:szCs w:val="24"/>
          </w:rPr>
          <w:t>www</w:t>
        </w:r>
        <w:r w:rsidRPr="00A37C77">
          <w:rPr>
            <w:lang/>
            <w:rStyle w:val="Hyperlink"/>
            <w:rFonts w:cs="Times New Roman" w:eastAsia="Times New Roman"/>
            <w:sz w:val="24"/>
            <w:szCs w:val="24"/>
          </w:rPr>
          <w:t>.</w:t>
        </w:r>
        <w:r w:rsidRPr="00A37C77">
          <w:rPr>
            <w:rStyle w:val="Hyperlink"/>
            <w:rFonts w:cs="Times New Roman" w:eastAsia="Times New Roman"/>
            <w:sz w:val="24"/>
            <w:szCs w:val="24"/>
          </w:rPr>
          <w:t>manastiri</w:t>
        </w:r>
        <w:r w:rsidRPr="00A37C77">
          <w:rPr>
            <w:lang/>
            <w:rStyle w:val="Hyperlink"/>
            <w:rFonts w:cs="Times New Roman" w:eastAsia="Times New Roman"/>
            <w:sz w:val="24"/>
            <w:szCs w:val="24"/>
          </w:rPr>
          <w:t>.</w:t>
        </w:r>
        <w:r w:rsidRPr="00A37C77">
          <w:rPr>
            <w:rStyle w:val="Hyperlink"/>
            <w:rFonts w:cs="Times New Roman" w:eastAsia="Times New Roman"/>
            <w:sz w:val="24"/>
            <w:szCs w:val="24"/>
          </w:rPr>
          <w:t>rs</w:t>
        </w:r>
      </w:hyperlink>
    </w:p>
    <w:p w:rsidR="00A37C77" w:rsidRDefault="00A37C77" w:rsidP="00A37C77" w:rsidRPr="00A37C77">
      <w:pPr>
        <w:pStyle w:val="ListParagraph"/>
        <w:numPr>
          <w:ilvl w:val="0"/>
          <w:numId w:val="4"/>
        </w:numPr>
        <w:ind w:left="426"/>
        <w:spacing w:line="360" w:lineRule="auto"/>
        <w:rPr>
          <w:lang/>
          <w:rFonts w:cs="Times New Roman" w:eastAsia="Times New Roman"/>
          <w:sz w:val="24"/>
          <w:szCs w:val="24"/>
        </w:rPr>
      </w:pPr>
      <w:hyperlink w:history="1" r:id="rId18">
        <w:r w:rsidRPr="00A37C77">
          <w:rPr>
            <w:rStyle w:val="Hyperlink"/>
            <w:rFonts w:cs="Times New Roman" w:eastAsia="Times New Roman"/>
            <w:sz w:val="24"/>
            <w:szCs w:val="24"/>
          </w:rPr>
          <w:t>http</w:t>
        </w:r>
        <w:r w:rsidRPr="00A37C77">
          <w:rPr>
            <w:lang/>
            <w:rStyle w:val="Hyperlink"/>
            <w:rFonts w:cs="Times New Roman" w:eastAsia="Times New Roman"/>
            <w:sz w:val="24"/>
            <w:szCs w:val="24"/>
          </w:rPr>
          <w:t>://</w:t>
        </w:r>
        <w:r w:rsidRPr="00A37C77">
          <w:rPr>
            <w:rStyle w:val="Hyperlink"/>
            <w:rFonts w:cs="Times New Roman" w:eastAsia="Times New Roman"/>
            <w:sz w:val="24"/>
            <w:szCs w:val="24"/>
          </w:rPr>
          <w:t>www</w:t>
        </w:r>
        <w:r w:rsidRPr="00A37C77">
          <w:rPr>
            <w:lang/>
            <w:rStyle w:val="Hyperlink"/>
            <w:rFonts w:cs="Times New Roman" w:eastAsia="Times New Roman"/>
            <w:sz w:val="24"/>
            <w:szCs w:val="24"/>
          </w:rPr>
          <w:t>.</w:t>
        </w:r>
        <w:r w:rsidRPr="00A37C77">
          <w:rPr>
            <w:rStyle w:val="Hyperlink"/>
            <w:rFonts w:cs="Times New Roman" w:eastAsia="Times New Roman"/>
            <w:sz w:val="24"/>
            <w:szCs w:val="24"/>
          </w:rPr>
          <w:t>sluzba</w:t>
        </w:r>
        <w:r w:rsidRPr="00A37C77">
          <w:rPr>
            <w:lang/>
            <w:rStyle w:val="Hyperlink"/>
            <w:rFonts w:cs="Times New Roman" w:eastAsia="Times New Roman"/>
            <w:sz w:val="24"/>
            <w:szCs w:val="24"/>
          </w:rPr>
          <w:t>.</w:t>
        </w:r>
        <w:r w:rsidRPr="00A37C77">
          <w:rPr>
            <w:rStyle w:val="Hyperlink"/>
            <w:rFonts w:cs="Times New Roman" w:eastAsia="Times New Roman"/>
            <w:sz w:val="24"/>
            <w:szCs w:val="24"/>
          </w:rPr>
          <w:t>vojvodina</w:t>
        </w:r>
        <w:r w:rsidRPr="00A37C77">
          <w:rPr>
            <w:lang/>
            <w:rStyle w:val="Hyperlink"/>
            <w:rFonts w:cs="Times New Roman" w:eastAsia="Times New Roman"/>
            <w:sz w:val="24"/>
            <w:szCs w:val="24"/>
          </w:rPr>
          <w:t>.</w:t>
        </w:r>
        <w:r w:rsidRPr="00A37C77">
          <w:rPr>
            <w:rStyle w:val="Hyperlink"/>
            <w:rFonts w:cs="Times New Roman" w:eastAsia="Times New Roman"/>
            <w:sz w:val="24"/>
            <w:szCs w:val="24"/>
          </w:rPr>
          <w:t>sr</w:t>
        </w:r>
        <w:r w:rsidRPr="00A37C77">
          <w:rPr>
            <w:lang/>
            <w:rStyle w:val="Hyperlink"/>
            <w:rFonts w:cs="Times New Roman" w:eastAsia="Times New Roman"/>
            <w:sz w:val="24"/>
            <w:szCs w:val="24"/>
          </w:rPr>
          <w:t>.</w:t>
        </w:r>
        <w:r w:rsidRPr="00A37C77">
          <w:rPr>
            <w:rStyle w:val="Hyperlink"/>
            <w:rFonts w:cs="Times New Roman" w:eastAsia="Times New Roman"/>
            <w:sz w:val="24"/>
            <w:szCs w:val="24"/>
          </w:rPr>
          <w:t>gov</w:t>
        </w:r>
      </w:hyperlink>
    </w:p>
    <w:p w:rsidR="00A37C77" w:rsidRDefault="00A37C77" w:rsidP="00A37C77" w:rsidRPr="00A37C77">
      <w:pPr>
        <w:pStyle w:val="ListParagraph"/>
        <w:numPr>
          <w:ilvl w:val="0"/>
          <w:numId w:val="4"/>
        </w:numPr>
        <w:jc w:val="both"/>
        <w:ind w:left="426"/>
        <w:spacing w:line="360" w:lineRule="auto"/>
        <w:rPr>
          <w:lang/>
          <w:rFonts w:ascii="Times New Roman" w:cs="Times New Roman" w:hAnsi="Times New Roman"/>
          <w:sz w:val="24"/>
          <w:szCs w:val="24"/>
        </w:rPr>
      </w:pPr>
      <w:hyperlink w:history="1" r:id="rId19">
        <w:r w:rsidRPr="00A37C77">
          <w:rPr>
            <w:rStyle w:val="Hyperlink"/>
            <w:rFonts w:ascii="Times New Roman" w:cs="Times New Roman" w:hAnsi="Times New Roman"/>
            <w:sz w:val="24"/>
            <w:szCs w:val="24"/>
          </w:rPr>
          <w:t>http</w:t>
        </w:r>
        <w:r w:rsidRPr="00A37C77">
          <w:rPr>
            <w:lang/>
            <w:rStyle w:val="Hyperlink"/>
            <w:rFonts w:ascii="Times New Roman" w:cs="Times New Roman" w:hAnsi="Times New Roman"/>
            <w:sz w:val="24"/>
            <w:szCs w:val="24"/>
          </w:rPr>
          <w:t>://</w:t>
        </w:r>
        <w:r w:rsidRPr="00A37C77">
          <w:rPr>
            <w:rStyle w:val="Hyperlink"/>
            <w:rFonts w:ascii="Times New Roman" w:cs="Times New Roman" w:hAnsi="Times New Roman"/>
            <w:sz w:val="24"/>
            <w:szCs w:val="24"/>
          </w:rPr>
          <w:t>www</w:t>
        </w:r>
        <w:r w:rsidRPr="00A37C77">
          <w:rPr>
            <w:lang/>
            <w:rStyle w:val="Hyperlink"/>
            <w:rFonts w:ascii="Times New Roman" w:cs="Times New Roman" w:hAnsi="Times New Roman"/>
            <w:sz w:val="24"/>
            <w:szCs w:val="24"/>
          </w:rPr>
          <w:t>.</w:t>
        </w:r>
        <w:r w:rsidRPr="00A37C77">
          <w:rPr>
            <w:rStyle w:val="Hyperlink"/>
            <w:rFonts w:ascii="Times New Roman" w:cs="Times New Roman" w:hAnsi="Times New Roman"/>
            <w:sz w:val="24"/>
            <w:szCs w:val="24"/>
          </w:rPr>
          <w:t>uns</w:t>
        </w:r>
        <w:r w:rsidRPr="00A37C77">
          <w:rPr>
            <w:lang/>
            <w:rStyle w:val="Hyperlink"/>
            <w:rFonts w:ascii="Times New Roman" w:cs="Times New Roman" w:hAnsi="Times New Roman"/>
            <w:sz w:val="24"/>
            <w:szCs w:val="24"/>
          </w:rPr>
          <w:t>.</w:t>
        </w:r>
        <w:r w:rsidRPr="00A37C77">
          <w:rPr>
            <w:rStyle w:val="Hyperlink"/>
            <w:rFonts w:ascii="Times New Roman" w:cs="Times New Roman" w:hAnsi="Times New Roman"/>
            <w:sz w:val="24"/>
            <w:szCs w:val="24"/>
          </w:rPr>
          <w:t>ac</w:t>
        </w:r>
        <w:r w:rsidRPr="00A37C77">
          <w:rPr>
            <w:lang/>
            <w:rStyle w:val="Hyperlink"/>
            <w:rFonts w:ascii="Times New Roman" w:cs="Times New Roman" w:hAnsi="Times New Roman"/>
            <w:sz w:val="24"/>
            <w:szCs w:val="24"/>
          </w:rPr>
          <w:t>.</w:t>
        </w:r>
        <w:r w:rsidRPr="00A37C77">
          <w:rPr>
            <w:rStyle w:val="Hyperlink"/>
            <w:rFonts w:ascii="Times New Roman" w:cs="Times New Roman" w:hAnsi="Times New Roman"/>
            <w:sz w:val="24"/>
            <w:szCs w:val="24"/>
          </w:rPr>
          <w:t>rs</w:t>
        </w:r>
      </w:hyperlink>
    </w:p>
    <w:p w:rsidR="002A1118" w:rsidRDefault="002A1118" w:rsidP="00A37C77" w:rsidRPr="002A1118">
      <w:pPr>
        <w:ind w:left="426"/>
        <w:spacing w:line="360" w:lineRule="auto"/>
        <w:rPr>
          <w:rFonts w:cs="Times New Roman" w:eastAsia="Times New Roman"/>
          <w:sz w:val="24"/>
          <w:szCs w:val="24"/>
        </w:rPr>
      </w:pPr>
    </w:p>
    <w:sectPr w:rsidR="002A1118" w:rsidRPr="002A1118" w:rsidSect="00F81DC0">
      <w:docGrid w:linePitch="360"/>
      <w:footerReference r:id="rId20" w:type="default"/>
      <w:pgSz w:w="12240" w:h="15840"/>
      <w:pgMar w:left="1418" w:right="1134" w:top="1134" w:bottom="1134" w:header="709" w:footer="17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ADC" w:rsidRDefault="008D7ADC" w:rsidP="008D5C07">
      <w:pPr>
        <w:spacing w:after="0" w:line="240" w:lineRule="auto"/>
      </w:pPr>
      <w:r>
        <w:separator/>
      </w:r>
    </w:p>
  </w:endnote>
  <w:endnote w:type="continuationSeparator" w:id="0">
    <w:p w:rsidR="008D7ADC" w:rsidRDefault="008D7ADC" w:rsidP="008D5C07">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EE"/>
    <w:family w:val="auto"/>
    <w:notTrueType/>
    <w:pitch w:val="default"/>
    <w:sig w:usb0="00000005" w:usb1="00000000" w:usb2="00000000" w:usb3="00000000" w:csb0="00000002" w:csb1="00000000"/>
  </w:font>
  <w:font w:name="Arial"/>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02169"/>
      <w:docPartObj>
        <w:docPartGallery w:val="Page Numbers (Bottom of Page)"/>
        <w:docPartUnique/>
      </w:docPartObj>
    </w:sdtPr>
    <w:sdtContent>
      <w:p w:rsidR="00F81DC0" w:rsidRDefault="00F81DC0">
        <w:pPr>
          <w:pStyle w:val="Footer"/>
          <w:jc w:val="right"/>
        </w:pPr>
        <w:fldSimple w:instr=" PAGE   \* MERGEFORMAT ">
          <w:r w:rsidR="00A37C77">
            <w:rPr>
              <w:noProof/>
            </w:rPr>
            <w:t>20</w:t>
          </w:r>
        </w:fldSimple>
      </w:p>
    </w:sdtContent>
  </w:sdt>
  <w:p w:rsidR="00F81DC0" w:rsidRDefault="00F81D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ADC" w:rsidRDefault="008D7ADC" w:rsidP="008D5C07">
      <w:pPr>
        <w:spacing w:after="0" w:line="240" w:lineRule="auto"/>
      </w:pPr>
      <w:r>
        <w:separator/>
      </w:r>
    </w:p>
  </w:footnote>
  <w:footnote w:type="continuationSeparator" w:id="0">
    <w:p w:rsidR="008D7ADC" w:rsidRDefault="008D7ADC" w:rsidP="008D5C0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A726E6F"/>
    <w:tmpl w:val="FBB03E20"/>
    <w:lvl w:ilvl="0" w:tplc="9BA6DAFE">
      <w:numFmt w:val="bullet"/>
      <w:lvlText w:val="-"/>
      <w:start w:val="0"/>
      <w:rPr>
        <w:rFonts w:ascii="Times New Roman" w:cs="Times New Roman" w:eastAsia="Times New Roman" w:hAnsi="Times New Roman" w:hint="default"/>
      </w:rPr>
      <w:pPr>
        <w:ind w:left="1080"/>
        <w:ind w:hanging="360"/>
        <w:tabs>
          <w:tab w:val="num" w:pos="1080"/>
        </w:tabs>
      </w:pPr>
      <w:lvlJc w:val="left"/>
    </w:lvl>
    <w:lvl w:ilvl="1" w:tentative="1" w:tplc="04090003">
      <w:numFmt w:val="bullet"/>
      <w:lvlText w:val="o"/>
      <w:start w:val="1"/>
      <w:rPr>
        <w:rFonts w:ascii="Courier New" w:cs="Courier New" w:hAnsi="Courier New" w:hint="default"/>
      </w:rPr>
      <w:pPr>
        <w:ind w:left="1800"/>
        <w:ind w:hanging="360"/>
        <w:tabs>
          <w:tab w:val="num" w:pos="1800"/>
        </w:tabs>
      </w:pPr>
      <w:lvlJc w:val="left"/>
    </w:lvl>
    <w:lvl w:ilvl="2" w:tentative="1" w:tplc="04090005">
      <w:numFmt w:val="bullet"/>
      <w:lvlText w:val=""/>
      <w:start w:val="1"/>
      <w:rPr>
        <w:rFonts w:ascii="Wingdings" w:hAnsi="Wingdings" w:hint="default"/>
      </w:rPr>
      <w:pPr>
        <w:ind w:left="2520"/>
        <w:ind w:hanging="360"/>
        <w:tabs>
          <w:tab w:val="num" w:pos="2520"/>
        </w:tabs>
      </w:pPr>
      <w:lvlJc w:val="left"/>
    </w:lvl>
    <w:lvl w:ilvl="3" w:tentative="1" w:tplc="04090001">
      <w:numFmt w:val="bullet"/>
      <w:lvlText w:val=""/>
      <w:start w:val="1"/>
      <w:rPr>
        <w:rFonts w:ascii="Symbol" w:hAnsi="Symbol" w:hint="default"/>
      </w:rPr>
      <w:pPr>
        <w:ind w:left="3240"/>
        <w:ind w:hanging="360"/>
        <w:tabs>
          <w:tab w:val="num" w:pos="3240"/>
        </w:tabs>
      </w:pPr>
      <w:lvlJc w:val="left"/>
    </w:lvl>
    <w:lvl w:ilvl="4" w:tentative="1" w:tplc="04090003">
      <w:numFmt w:val="bullet"/>
      <w:lvlText w:val="o"/>
      <w:start w:val="1"/>
      <w:rPr>
        <w:rFonts w:ascii="Courier New" w:cs="Courier New" w:hAnsi="Courier New" w:hint="default"/>
      </w:rPr>
      <w:pPr>
        <w:ind w:left="3960"/>
        <w:ind w:hanging="360"/>
        <w:tabs>
          <w:tab w:val="num" w:pos="3960"/>
        </w:tabs>
      </w:pPr>
      <w:lvlJc w:val="left"/>
    </w:lvl>
    <w:lvl w:ilvl="5" w:tentative="1" w:tplc="04090005">
      <w:numFmt w:val="bullet"/>
      <w:lvlText w:val=""/>
      <w:start w:val="1"/>
      <w:rPr>
        <w:rFonts w:ascii="Wingdings" w:hAnsi="Wingdings" w:hint="default"/>
      </w:rPr>
      <w:pPr>
        <w:ind w:left="4680"/>
        <w:ind w:hanging="360"/>
        <w:tabs>
          <w:tab w:val="num" w:pos="4680"/>
        </w:tabs>
      </w:pPr>
      <w:lvlJc w:val="left"/>
    </w:lvl>
    <w:lvl w:ilvl="6" w:tentative="1" w:tplc="04090001">
      <w:numFmt w:val="bullet"/>
      <w:lvlText w:val=""/>
      <w:start w:val="1"/>
      <w:rPr>
        <w:rFonts w:ascii="Symbol" w:hAnsi="Symbol" w:hint="default"/>
      </w:rPr>
      <w:pPr>
        <w:ind w:left="5400"/>
        <w:ind w:hanging="360"/>
        <w:tabs>
          <w:tab w:val="num" w:pos="5400"/>
        </w:tabs>
      </w:pPr>
      <w:lvlJc w:val="left"/>
    </w:lvl>
    <w:lvl w:ilvl="7" w:tentative="1" w:tplc="04090003">
      <w:numFmt w:val="bullet"/>
      <w:lvlText w:val="o"/>
      <w:start w:val="1"/>
      <w:rPr>
        <w:rFonts w:ascii="Courier New" w:cs="Courier New" w:hAnsi="Courier New" w:hint="default"/>
      </w:rPr>
      <w:pPr>
        <w:ind w:left="6120"/>
        <w:ind w:hanging="360"/>
        <w:tabs>
          <w:tab w:val="num" w:pos="6120"/>
        </w:tabs>
      </w:pPr>
      <w:lvlJc w:val="left"/>
    </w:lvl>
    <w:lvl w:ilvl="8" w:tentative="1" w:tplc="04090005">
      <w:numFmt w:val="bullet"/>
      <w:lvlText w:val=""/>
      <w:start w:val="1"/>
      <w:rPr>
        <w:rFonts w:ascii="Wingdings" w:hAnsi="Wingdings" w:hint="default"/>
      </w:rPr>
      <w:pPr>
        <w:ind w:left="6840"/>
        <w:ind w:hanging="360"/>
        <w:tabs>
          <w:tab w:val="num" w:pos="6840"/>
        </w:tabs>
      </w:pPr>
      <w:lvlJc w:val="left"/>
    </w:lvl>
  </w:abstractNum>
  <w:abstractNum w:abstractNumId="1">
    <w:multiLevelType w:val="hybridMultilevel"/>
    <w:nsid w:val="341420BB"/>
    <w:tmpl w:val="B3704492"/>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2">
    <w:multiLevelType w:val="hybridMultilevel"/>
    <w:nsid w:val="4BA426A1"/>
    <w:tmpl w:val="FBB03E20"/>
    <w:lvl w:ilvl="0" w:tplc="9BA6DAFE">
      <w:numFmt w:val="bullet"/>
      <w:lvlText w:val="-"/>
      <w:start w:val="0"/>
      <w:rPr>
        <w:rFonts w:ascii="Times New Roman" w:cs="Times New Roman" w:eastAsia="Times New Roman" w:hAnsi="Times New Roman" w:hint="default"/>
      </w:rPr>
      <w:pPr>
        <w:ind w:left="1080"/>
        <w:ind w:hanging="360"/>
        <w:tabs>
          <w:tab w:val="num" w:pos="1080"/>
        </w:tabs>
      </w:pPr>
      <w:lvlJc w:val="left"/>
    </w:lvl>
    <w:lvl w:ilvl="1" w:tentative="1" w:tplc="04090003">
      <w:numFmt w:val="bullet"/>
      <w:lvlText w:val="o"/>
      <w:start w:val="1"/>
      <w:rPr>
        <w:rFonts w:ascii="Courier New" w:cs="Courier New" w:hAnsi="Courier New" w:hint="default"/>
      </w:rPr>
      <w:pPr>
        <w:ind w:left="1800"/>
        <w:ind w:hanging="360"/>
        <w:tabs>
          <w:tab w:val="num" w:pos="1800"/>
        </w:tabs>
      </w:pPr>
      <w:lvlJc w:val="left"/>
    </w:lvl>
    <w:lvl w:ilvl="2" w:tentative="1" w:tplc="04090005">
      <w:numFmt w:val="bullet"/>
      <w:lvlText w:val=""/>
      <w:start w:val="1"/>
      <w:rPr>
        <w:rFonts w:ascii="Wingdings" w:hAnsi="Wingdings" w:hint="default"/>
      </w:rPr>
      <w:pPr>
        <w:ind w:left="2520"/>
        <w:ind w:hanging="360"/>
        <w:tabs>
          <w:tab w:val="num" w:pos="2520"/>
        </w:tabs>
      </w:pPr>
      <w:lvlJc w:val="left"/>
    </w:lvl>
    <w:lvl w:ilvl="3" w:tentative="1" w:tplc="04090001">
      <w:numFmt w:val="bullet"/>
      <w:lvlText w:val=""/>
      <w:start w:val="1"/>
      <w:rPr>
        <w:rFonts w:ascii="Symbol" w:hAnsi="Symbol" w:hint="default"/>
      </w:rPr>
      <w:pPr>
        <w:ind w:left="3240"/>
        <w:ind w:hanging="360"/>
        <w:tabs>
          <w:tab w:val="num" w:pos="3240"/>
        </w:tabs>
      </w:pPr>
      <w:lvlJc w:val="left"/>
    </w:lvl>
    <w:lvl w:ilvl="4" w:tentative="1" w:tplc="04090003">
      <w:numFmt w:val="bullet"/>
      <w:lvlText w:val="o"/>
      <w:start w:val="1"/>
      <w:rPr>
        <w:rFonts w:ascii="Courier New" w:cs="Courier New" w:hAnsi="Courier New" w:hint="default"/>
      </w:rPr>
      <w:pPr>
        <w:ind w:left="3960"/>
        <w:ind w:hanging="360"/>
        <w:tabs>
          <w:tab w:val="num" w:pos="3960"/>
        </w:tabs>
      </w:pPr>
      <w:lvlJc w:val="left"/>
    </w:lvl>
    <w:lvl w:ilvl="5" w:tentative="1" w:tplc="04090005">
      <w:numFmt w:val="bullet"/>
      <w:lvlText w:val=""/>
      <w:start w:val="1"/>
      <w:rPr>
        <w:rFonts w:ascii="Wingdings" w:hAnsi="Wingdings" w:hint="default"/>
      </w:rPr>
      <w:pPr>
        <w:ind w:left="4680"/>
        <w:ind w:hanging="360"/>
        <w:tabs>
          <w:tab w:val="num" w:pos="4680"/>
        </w:tabs>
      </w:pPr>
      <w:lvlJc w:val="left"/>
    </w:lvl>
    <w:lvl w:ilvl="6" w:tentative="1" w:tplc="04090001">
      <w:numFmt w:val="bullet"/>
      <w:lvlText w:val=""/>
      <w:start w:val="1"/>
      <w:rPr>
        <w:rFonts w:ascii="Symbol" w:hAnsi="Symbol" w:hint="default"/>
      </w:rPr>
      <w:pPr>
        <w:ind w:left="5400"/>
        <w:ind w:hanging="360"/>
        <w:tabs>
          <w:tab w:val="num" w:pos="5400"/>
        </w:tabs>
      </w:pPr>
      <w:lvlJc w:val="left"/>
    </w:lvl>
    <w:lvl w:ilvl="7" w:tentative="1" w:tplc="04090003">
      <w:numFmt w:val="bullet"/>
      <w:lvlText w:val="o"/>
      <w:start w:val="1"/>
      <w:rPr>
        <w:rFonts w:ascii="Courier New" w:cs="Courier New" w:hAnsi="Courier New" w:hint="default"/>
      </w:rPr>
      <w:pPr>
        <w:ind w:left="6120"/>
        <w:ind w:hanging="360"/>
        <w:tabs>
          <w:tab w:val="num" w:pos="6120"/>
        </w:tabs>
      </w:pPr>
      <w:lvlJc w:val="left"/>
    </w:lvl>
    <w:lvl w:ilvl="8" w:tentative="1" w:tplc="04090005">
      <w:numFmt w:val="bullet"/>
      <w:lvlText w:val=""/>
      <w:start w:val="1"/>
      <w:rPr>
        <w:rFonts w:ascii="Wingdings" w:hAnsi="Wingdings" w:hint="default"/>
      </w:rPr>
      <w:pPr>
        <w:ind w:left="6840"/>
        <w:ind w:hanging="360"/>
        <w:tabs>
          <w:tab w:val="num" w:pos="6840"/>
        </w:tabs>
      </w:pPr>
      <w:lvlJc w:val="left"/>
    </w:lvl>
  </w:abstractNum>
  <w:abstractNum w:abstractNumId="3">
    <w:multiLevelType w:val="hybridMultilevel"/>
    <w:nsid w:val="60A30FD5"/>
    <w:tmpl w:val="16262FBC"/>
    <w:lvl w:ilvl="0" w:tplc="04090001">
      <w:numFmt w:val="bullet"/>
      <w:lvlText w:val=""/>
      <w:start w:val="1"/>
      <w:rPr>
        <w:rFonts w:ascii="Symbol" w:hAnsi="Symbol" w:hint="default"/>
      </w:rPr>
      <w:pPr>
        <w:ind w:left="720"/>
        <w:ind w:hanging="360"/>
      </w:pPr>
      <w:lvlJc w:val="left"/>
    </w:lvl>
    <w:lvl w:ilvl="1" w:tentative="1" w:tplc="04090003">
      <w:numFmt w:val="bullet"/>
      <w:lvlText w:val="o"/>
      <w:start w:val="1"/>
      <w:rPr>
        <w:rFonts w:ascii="Courier New" w:cs="Courier New" w:hAnsi="Courier New" w:hint="default"/>
      </w:rPr>
      <w:pPr>
        <w:ind w:left="1440"/>
        <w:ind w:hanging="360"/>
      </w:pPr>
      <w:lvlJc w:val="left"/>
    </w:lvl>
    <w:lvl w:ilvl="2" w:tentative="1" w:tplc="04090005">
      <w:numFmt w:val="bullet"/>
      <w:lvlText w:val=""/>
      <w:start w:val="1"/>
      <w:rPr>
        <w:rFonts w:ascii="Wingdings" w:hAnsi="Wingdings" w:hint="default"/>
      </w:rPr>
      <w:pPr>
        <w:ind w:left="2160"/>
        <w:ind w:hanging="360"/>
      </w:pPr>
      <w:lvlJc w:val="left"/>
    </w:lvl>
    <w:lvl w:ilvl="3" w:tentative="1" w:tplc="04090001">
      <w:numFmt w:val="bullet"/>
      <w:lvlText w:val=""/>
      <w:start w:val="1"/>
      <w:rPr>
        <w:rFonts w:ascii="Symbol" w:hAnsi="Symbol" w:hint="default"/>
      </w:rPr>
      <w:pPr>
        <w:ind w:left="2880"/>
        <w:ind w:hanging="360"/>
      </w:pPr>
      <w:lvlJc w:val="left"/>
    </w:lvl>
    <w:lvl w:ilvl="4" w:tentative="1" w:tplc="04090003">
      <w:numFmt w:val="bullet"/>
      <w:lvlText w:val="o"/>
      <w:start w:val="1"/>
      <w:rPr>
        <w:rFonts w:ascii="Courier New" w:cs="Courier New" w:hAnsi="Courier New" w:hint="default"/>
      </w:rPr>
      <w:pPr>
        <w:ind w:left="3600"/>
        <w:ind w:hanging="360"/>
      </w:pPr>
      <w:lvlJc w:val="left"/>
    </w:lvl>
    <w:lvl w:ilvl="5" w:tentative="1" w:tplc="04090005">
      <w:numFmt w:val="bullet"/>
      <w:lvlText w:val=""/>
      <w:start w:val="1"/>
      <w:rPr>
        <w:rFonts w:ascii="Wingdings" w:hAnsi="Wingdings" w:hint="default"/>
      </w:rPr>
      <w:pPr>
        <w:ind w:left="4320"/>
        <w:ind w:hanging="360"/>
      </w:pPr>
      <w:lvlJc w:val="left"/>
    </w:lvl>
    <w:lvl w:ilvl="6" w:tentative="1" w:tplc="04090001">
      <w:numFmt w:val="bullet"/>
      <w:lvlText w:val=""/>
      <w:start w:val="1"/>
      <w:rPr>
        <w:rFonts w:ascii="Symbol" w:hAnsi="Symbol" w:hint="default"/>
      </w:rPr>
      <w:pPr>
        <w:ind w:left="5040"/>
        <w:ind w:hanging="360"/>
      </w:pPr>
      <w:lvlJc w:val="left"/>
    </w:lvl>
    <w:lvl w:ilvl="7" w:tentative="1" w:tplc="04090003">
      <w:numFmt w:val="bullet"/>
      <w:lvlText w:val="o"/>
      <w:start w:val="1"/>
      <w:rPr>
        <w:rFonts w:ascii="Courier New" w:cs="Courier New" w:hAnsi="Courier New" w:hint="default"/>
      </w:rPr>
      <w:pPr>
        <w:ind w:left="5760"/>
        <w:ind w:hanging="360"/>
      </w:pPr>
      <w:lvlJc w:val="left"/>
    </w:lvl>
    <w:lvl w:ilvl="8" w:tentative="1" w:tplc="04090005">
      <w:numFmt w:val="bullet"/>
      <w:lvlText w:val=""/>
      <w:start w:val="1"/>
      <w:rPr>
        <w:rFonts w:ascii="Wingdings" w:hAnsi="Wingdings" w:hint="default"/>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3"/>
  </w:num>
  <w:num w:numId="2">
    <w:abstractNumId w:val="2"/>
  </w:num>
  <w:num w:numId="3">
    <w:abstractNumId w:val="0"/>
  </w:num>
  <w:num w:numId="4">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rsids>
    <w:rsidRoot val="00023B3B"/>
    <w:rsid val="0000495B"/>
    <w:rsid val="00015C8C"/>
    <w:rsid val="00023B3B"/>
    <w:rsid val="00024147"/>
    <w:rsid val="00031D07"/>
    <w:rsid val="00034A6B"/>
    <w:rsid val="0004217C"/>
    <w:rsid val="000463EC"/>
    <w:rsid val="0004714E"/>
    <w:rsid val="00047A8F"/>
    <w:rsid val="000518A0"/>
    <w:rsid val="00052475"/>
    <w:rsid val="00063D3B"/>
    <w:rsid val="0008096F"/>
    <w:rsid val="00083CE9"/>
    <w:rsid val="00093DC3"/>
    <w:rsid val="000A6322"/>
    <w:rsid val="000B0B44"/>
    <w:rsid val="000B342D"/>
    <w:rsid val="000B58D2"/>
    <w:rsid val="000B6D39"/>
    <w:rsid val="000C3E40"/>
    <w:rsid val="000D1A2E"/>
    <w:rsid val="000E60FD"/>
    <w:rsid val="000E7836"/>
    <w:rsid val="00102A3F"/>
    <w:rsid val="00103E91"/>
    <w:rsid val="00107F72"/>
    <w:rsid val="00116205"/>
    <w:rsid val="00120028"/>
    <w:rsid val="00127FA8"/>
    <w:rsid val="00132450"/>
    <w:rsid val="001332EF"/>
    <w:rsid val="00142E84"/>
    <w:rsid val="00147763"/>
    <w:rsid val="001513F5"/>
    <w:rsid val="00186643"/>
    <w:rsid val="00187EAF"/>
    <w:rsid val="001960F2"/>
    <w:rsid val="00197E4F"/>
    <w:rsid val="001A00DA"/>
    <w:rsid val="001A551F"/>
    <w:rsid val="001B10FC"/>
    <w:rsid val="001B2834"/>
    <w:rsid val="001B6397"/>
    <w:rsid val="001C3E02"/>
    <w:rsid val="001C43F5"/>
    <w:rsid val="001D2B5D"/>
    <w:rsid val="001D4AB6"/>
    <w:rsid val="001E2DD0"/>
    <w:rsid val="001F10F3"/>
    <w:rsid val="001F277E"/>
    <w:rsid val="001F37E1"/>
    <w:rsid val="0021267E"/>
    <w:rsid val="00214F86"/>
    <w:rsid val="002319BF"/>
    <w:rsid val="00237E53"/>
    <w:rsid val="00246ED7"/>
    <w:rsid val="00247BF7"/>
    <w:rsid val="00257FB4"/>
    <w:rsid val="00262611"/>
    <w:rsid val="00272A51"/>
    <w:rsid val="00281B33"/>
    <w:rsid val="002825BB"/>
    <w:rsid val="00283AA7"/>
    <w:rsid val="00291F2A"/>
    <w:rsid val="00293D98"/>
    <w:rsid val="0029722C"/>
    <w:rsid val="002A1118"/>
    <w:rsid val="002B4056"/>
    <w:rsid val="002C2966"/>
    <w:rsid val="002C312C"/>
    <w:rsid val="002D409E"/>
    <w:rsid val="002D4542"/>
    <w:rsid val="002D7E8B"/>
    <w:rsid val="002E4DF2"/>
    <w:rsid val="002E6AB9"/>
    <w:rsid val="002F3493"/>
    <w:rsid val="002F5B66"/>
    <w:rsid val="00306430"/>
    <w:rsid val="0031006F"/>
    <w:rsid val="00312627"/>
    <w:rsid val="0031401D"/>
    <w:rsid val="00314E9A"/>
    <w:rsid val="003224C3"/>
    <w:rsid val="00335106"/>
    <w:rsid val="00335E10"/>
    <w:rsid val="00353AB9"/>
    <w:rsid val="00367A96"/>
    <w:rsid val="00377624"/>
    <w:rsid val="00380B18"/>
    <w:rsid val="0038315C"/>
    <w:rsid val="00393607"/>
    <w:rsid val="003A12FB"/>
    <w:rsid val="003A3075"/>
    <w:rsid val="003B2701"/>
    <w:rsid val="003C0BD1"/>
    <w:rsid val="003E36D6"/>
    <w:rsid val="0040721E"/>
    <w:rsid val="00424F19"/>
    <w:rsid val="0043078E"/>
    <w:rsid val="00430899"/>
    <w:rsid val="0043274C"/>
    <w:rsid val="00434F49"/>
    <w:rsid val="00436FDA"/>
    <w:rsid val="00450577"/>
    <w:rsid val="00474366"/>
    <w:rsid val="0047528E"/>
    <w:rsid val="0047593A"/>
    <w:rsid val="00482608"/>
    <w:rsid val="004828E0"/>
    <w:rsid val="004834CB"/>
    <w:rsid val="00486B27"/>
    <w:rsid val="004871F1"/>
    <w:rsid val="00487BF0"/>
    <w:rsid val="004938BA"/>
    <w:rsid val="004A4444"/>
    <w:rsid val="004A5BEC"/>
    <w:rsid val="004A6D68"/>
    <w:rsid val="004C1D51"/>
    <w:rsid val="004C3F58"/>
    <w:rsid val="004C444C"/>
    <w:rsid val="004F5E78"/>
    <w:rsid val="004F758F"/>
    <w:rsid val="00500DC0"/>
    <w:rsid val="00503757"/>
    <w:rsid val="00504B4D"/>
    <w:rsid val="00512358"/>
    <w:rsid val="005205CD"/>
    <w:rsid val="005222C2"/>
    <w:rsid val="0054091A"/>
    <w:rsid val="005556DE"/>
    <w:rsid val="00555DAD"/>
    <w:rsid val="0056096F"/>
    <w:rsid val="0056257C"/>
    <w:rsid val="005635FE"/>
    <w:rsid val="00585DE6"/>
    <w:rsid val="0058740E"/>
    <w:rsid val="00591C42"/>
    <w:rsid val="00591EF9"/>
    <w:rsid val="0059597B"/>
    <w:rsid val="005A59BB"/>
    <w:rsid val="005A5B05"/>
    <w:rsid val="005A5B71"/>
    <w:rsid val="005B4FAE"/>
    <w:rsid val="005C1739"/>
    <w:rsid val="005C6FE2"/>
    <w:rsid val="005C738F"/>
    <w:rsid val="005C765C"/>
    <w:rsid val="005D2560"/>
    <w:rsid val="005D5050"/>
    <w:rsid val="005D6674"/>
    <w:rsid val="005D7C61"/>
    <w:rsid val="005E5E35"/>
    <w:rsid val="00605C12"/>
    <w:rsid val="0060777A"/>
    <w:rsid val="00613D0A"/>
    <w:rsid val="00625AF3"/>
    <w:rsid val="00626732"/>
    <w:rsid val="00631556"/>
    <w:rsid val="006342BD"/>
    <w:rsid val="00634EF2"/>
    <w:rsid val="00635D68"/>
    <w:rsid val="006539D2"/>
    <w:rsid val="006549FD"/>
    <w:rsid val="00666447"/>
    <w:rsid val="0066674D"/>
    <w:rsid val="00667749"/>
    <w:rsid val="00682331"/>
    <w:rsid val="00682B1A"/>
    <w:rsid val="00684A26"/>
    <w:rsid val="00684EC5"/>
    <w:rsid val="00691BAE"/>
    <w:rsid val="00694FB1"/>
    <w:rsid val="006A3C3B"/>
    <w:rsid val="006A6476"/>
    <w:rsid val="006D4B81"/>
    <w:rsid val="006D7803"/>
    <w:rsid val="006E1800"/>
    <w:rsid val="006E2807"/>
    <w:rsid val="006E767C"/>
    <w:rsid val="006F1DAE"/>
    <w:rsid val="006F78AE"/>
    <w:rsid val="00702969"/>
    <w:rsid val="007052B2"/>
    <w:rsid val="00711FF1"/>
    <w:rsid val="00720563"/>
    <w:rsid val="007356F6"/>
    <w:rsid val="007365D7"/>
    <w:rsid val="00737520"/>
    <w:rsid val="00744E91"/>
    <w:rsid val="007459DE"/>
    <w:rsid val="007478FF"/>
    <w:rsid val="00756582"/>
    <w:rsid val="0075673B"/>
    <w:rsid val="007627D9"/>
    <w:rsid val="00763590"/>
    <w:rsid val="00764874"/>
    <w:rsid val="0076768A"/>
    <w:rsid val="00796496"/>
    <w:rsid val="00796B60"/>
    <w:rsid val="00797982"/>
    <w:rsid val="007B17CD"/>
    <w:rsid val="007B4BAA"/>
    <w:rsid val="007B5203"/>
    <w:rsid val="007B5E54"/>
    <w:rsid val="007E04D3"/>
    <w:rsid val="007E2F32"/>
    <w:rsid val="007E3E7F"/>
    <w:rsid val="007F13DA"/>
    <w:rsid val="007F15FF"/>
    <w:rsid val="007F25B3"/>
    <w:rsid val="00802E23"/>
    <w:rsid val="00804F2C"/>
    <w:rsid val="00810C7B"/>
    <w:rsid val="00822156"/>
    <w:rsid val="00823342"/>
    <w:rsid val="00832B92"/>
    <w:rsid val="008343AE"/>
    <w:rsid val="00837DA6"/>
    <w:rsid val="00840F03"/>
    <w:rsid val="008452D1"/>
    <w:rsid val="00850608"/>
    <w:rsid val="00852E24"/>
    <w:rsid val="00865DFC"/>
    <w:rsid val="00873B41"/>
    <w:rsid val="00874398"/>
    <w:rsid val="00874580"/>
    <w:rsid val="00877F9E"/>
    <w:rsid val="0089664C"/>
    <w:rsid val="008975B8"/>
    <w:rsid val="008A3F92"/>
    <w:rsid val="008A4846"/>
    <w:rsid val="008B188F"/>
    <w:rsid val="008B5562"/>
    <w:rsid val="008B72EC"/>
    <w:rsid val="008D0E9B"/>
    <w:rsid val="008D4C56"/>
    <w:rsid val="008D5C07"/>
    <w:rsid val="008D7ADC"/>
    <w:rsid val="008E31EE"/>
    <w:rsid val="008E6790"/>
    <w:rsid val="008F1943"/>
    <w:rsid val="008F3745"/>
    <w:rsid val="008F3DD5"/>
    <w:rsid val="008F4671"/>
    <w:rsid val="008F77A7"/>
    <w:rsid val="009039ED"/>
    <w:rsid val="00903CD3"/>
    <w:rsid val="00923EF7"/>
    <w:rsid val="00933C0C"/>
    <w:rsid val="0094588F"/>
    <w:rsid val="0095199A"/>
    <w:rsid val="00977836"/>
    <w:rsid val="00977A6C"/>
    <w:rsid val="00983552"/>
    <w:rsid val="00987344"/>
    <w:rsid val="00991754"/>
    <w:rsid val="009A2385"/>
    <w:rsid val="009A341D"/>
    <w:rsid val="009A4C86"/>
    <w:rsid val="009A7D48"/>
    <w:rsid val="009B2922"/>
    <w:rsid val="009C017D"/>
    <w:rsid val="009C0E93"/>
    <w:rsid val="009C2D19"/>
    <w:rsid val="009E678D"/>
    <w:rsid val="009F6F79"/>
    <w:rsid val="00A01C8E"/>
    <w:rsid val="00A12E40"/>
    <w:rsid val="00A15867"/>
    <w:rsid val="00A20FC3"/>
    <w:rsid val="00A22B58"/>
    <w:rsid val="00A26CC4"/>
    <w:rsid val="00A31185"/>
    <w:rsid val="00A37C77"/>
    <w:rsid val="00A502E1"/>
    <w:rsid val="00A54767"/>
    <w:rsid val="00A66BDC"/>
    <w:rsid val="00A73B52"/>
    <w:rsid val="00A83D0E"/>
    <w:rsid val="00A83D2E"/>
    <w:rsid val="00A91DF5"/>
    <w:rsid val="00A9655D"/>
    <w:rsid val="00AA6113"/>
    <w:rsid val="00AB6A7D"/>
    <w:rsid val="00AC039C"/>
    <w:rsid val="00AF3D12"/>
    <w:rsid val="00AF5770"/>
    <w:rsid val="00B037FB"/>
    <w:rsid val="00B03D12"/>
    <w:rsid val="00B143BA"/>
    <w:rsid val="00B17FC9"/>
    <w:rsid val="00B2068E"/>
    <w:rsid val="00B21997"/>
    <w:rsid val="00B310FC"/>
    <w:rsid val="00B33F70"/>
    <w:rsid val="00B3745D"/>
    <w:rsid val="00B37885"/>
    <w:rsid val="00B46637"/>
    <w:rsid val="00B47A46"/>
    <w:rsid val="00B51BB7"/>
    <w:rsid val="00B572B3"/>
    <w:rsid val="00B72735"/>
    <w:rsid val="00B940D2"/>
    <w:rsid val="00B977F1"/>
    <w:rsid val="00BA12A1"/>
    <w:rsid val="00BA16AC"/>
    <w:rsid val="00BB06FA"/>
    <w:rsid val="00BB07AB"/>
    <w:rsid val="00BB3EF6"/>
    <w:rsid val="00BE348F"/>
    <w:rsid val="00BE5256"/>
    <w:rsid val="00BE5874"/>
    <w:rsid val="00BF0C9D"/>
    <w:rsid val="00BF0E84"/>
    <w:rsid val="00BF55DB"/>
    <w:rsid val="00C05CB2"/>
    <w:rsid val="00C10B66"/>
    <w:rsid val="00C23CB5"/>
    <w:rsid val="00C24F98"/>
    <w:rsid val="00C2723B"/>
    <w:rsid val="00C31F35"/>
    <w:rsid val="00C42133"/>
    <w:rsid val="00C55F88"/>
    <w:rsid val="00C642DD"/>
    <w:rsid val="00C706EB"/>
    <w:rsid val="00C72C16"/>
    <w:rsid val="00C76E51"/>
    <w:rsid val="00C82254"/>
    <w:rsid val="00C858E4"/>
    <w:rsid val="00C86F1C"/>
    <w:rsid val="00C9111A"/>
    <w:rsid val="00C92016"/>
    <w:rsid val="00C944C1"/>
    <w:rsid val="00CA42AF"/>
    <w:rsid val="00CA6A5A"/>
    <w:rsid val="00CA6D2F"/>
    <w:rsid val="00CA7D65"/>
    <w:rsid val="00CB573C"/>
    <w:rsid val="00CC5392"/>
    <w:rsid val="00CD2970"/>
    <w:rsid val="00CE4690"/>
    <w:rsid val="00CF09D5"/>
    <w:rsid val="00CF3B85"/>
    <w:rsid val="00CF42D6"/>
    <w:rsid val="00D03380"/>
    <w:rsid val="00D15FA1"/>
    <w:rsid val="00D171FA"/>
    <w:rsid val="00D31F73"/>
    <w:rsid val="00D323A4"/>
    <w:rsid val="00D33AA6"/>
    <w:rsid val="00D60482"/>
    <w:rsid val="00D65802"/>
    <w:rsid val="00D664E9"/>
    <w:rsid val="00D70B8C"/>
    <w:rsid val="00D77161"/>
    <w:rsid val="00D867AE"/>
    <w:rsid val="00D90AF7"/>
    <w:rsid val="00DA0A5E"/>
    <w:rsid val="00DA318B"/>
    <w:rsid val="00DB666A"/>
    <w:rsid val="00DC1065"/>
    <w:rsid val="00DC3087"/>
    <w:rsid val="00DC52F4"/>
    <w:rsid val="00DC7274"/>
    <w:rsid val="00DE2101"/>
    <w:rsid val="00E00F0D"/>
    <w:rsid val="00E038E4"/>
    <w:rsid val="00E21C71"/>
    <w:rsid val="00E26B82"/>
    <w:rsid val="00E40318"/>
    <w:rsid val="00E4245A"/>
    <w:rsid val="00E5514E"/>
    <w:rsid val="00E606A0"/>
    <w:rsid val="00E64A70"/>
    <w:rsid val="00E777F9"/>
    <w:rsid val="00E92D1A"/>
    <w:rsid val="00E9484F"/>
    <w:rsid val="00E95780"/>
    <w:rsid val="00E9681A"/>
    <w:rsid val="00EC0751"/>
    <w:rsid val="00EC661E"/>
    <w:rsid val="00EC6A74"/>
    <w:rsid val="00ED6967"/>
    <w:rsid val="00EE4CE8"/>
    <w:rsid val="00EF4C32"/>
    <w:rsid val="00EF59B6"/>
    <w:rsid val="00EF6E0F"/>
    <w:rsid val="00EF7111"/>
    <w:rsid val="00F0622A"/>
    <w:rsid val="00F06596"/>
    <w:rsid val="00F06A32"/>
    <w:rsid val="00F06BC6"/>
    <w:rsid val="00F07446"/>
    <w:rsid val="00F12C73"/>
    <w:rsid val="00F16A8A"/>
    <w:rsid val="00F32DD4"/>
    <w:rsid val="00F33BBC"/>
    <w:rsid val="00F33CF2"/>
    <w:rsid val="00F43B21"/>
    <w:rsid val="00F4703D"/>
    <w:rsid val="00F5068F"/>
    <w:rsid val="00F80CBB"/>
    <w:rsid val="00F81B48"/>
    <w:rsid val="00F81DC0"/>
    <w:rsid val="00F854AB"/>
    <w:rsid val="00F872F8"/>
    <w:rsid val="00F9325C"/>
    <w:rsid val="00F970BA"/>
    <w:rsid val="00FA35AD"/>
    <w:rsid val="00FA383B"/>
    <w:rsid val="00FA3CBD"/>
    <w:rsid val="00FA3FFE"/>
    <w:rsid val="00FA7B43"/>
    <w:rsid val="00FB12F7"/>
    <w:rsid val="00FB25B6"/>
    <w:rsid val="00FC509E"/>
    <w:rsid val="00FD5BDC"/>
    <w:rsid val="00FD7337"/>
    <w:rsid val="00FF345E"/>
    <w:rsid val="00FF5A48"/>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en-US"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B3B"/>
  </w:style>
  <w:style w:type="paragraph" w:styleId="Heading4">
    <w:name w:val="Heading 4"/>
    <w:qFormat/>
    <w:basedOn w:val="Normal"/>
    <w:next w:val="Normal"/>
    <w:link w:val="Heading4Char"/>
    <w:uiPriority w:val="9"/>
    <w:semiHidden/>
    <w:unhideWhenUsed/>
    <w:rsid w:val="008A4846"/>
    <w:pPr>
      <w:keepNext/>
      <w:keepLines/>
      <w:outlineLvl w:val="3"/>
      <w:spacing w:before="200" w:after="0"/>
    </w:pPr>
    <w:rPr>
      <w:bCs/>
      <w:iCs/>
      <w:b/>
      <w:i/>
      <w:color w:val="4F81BD"/>
      <w:rFonts w:ascii="Cambria" w:eastAsiaTheme="majorEastAsia" w:hAnsiTheme="majorHAnsi" w:cstheme="majorBidi"/>
    </w:rPr>
  </w:style>
  <w:style w:type="paragraph" w:styleId="Heading6">
    <w:name w:val="Heading 6"/>
    <w:qFormat/>
    <w:basedOn w:val="Normal"/>
    <w:link w:val="Heading6Char"/>
    <w:uiPriority w:val="9"/>
    <w:rsid w:val="006549FD"/>
    <w:pPr>
      <w:outlineLvl w:val="5"/>
      <w:spacing w:before="100" w:beforeAutospacing="1" w:after="100" w:afterAutospacing="1" w:line="240" w:lineRule="auto"/>
    </w:pPr>
    <w:rPr>
      <w:bCs/>
      <w:b/>
      <w:rFonts w:ascii="Times New Roman" w:cs="Times New Roman" w:eastAsia="Times New Roman" w:hAnsi="Times New Roman"/>
      <w:sz w:val="15"/>
      <w:szCs w:val="15"/>
    </w:rPr>
  </w:style>
  <w:style w:type="character" w:default="1" w:styleId="DefaultParagraphFont">
    <w:name w:val="Default Paragraph Font"/>
    <w:uiPriority w:val="1"/>
    <w:unhideWhenUsed/>
  </w:style>
  <w:style w:type="table" w:default="1" w:styleId="TableNormal">
    <w:name w:val="Normal Table"/>
    <w:qFormat/>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Strong">
    <w:name w:val="Strong"/>
    <w:qFormat/>
    <w:basedOn w:val="DefaultParagraphFont"/>
    <w:uiPriority w:val="22"/>
    <w:rsid w:val="006F78AE"/>
    <w:rPr>
      <w:bCs/>
      <w:b/>
    </w:rPr>
  </w:style>
  <w:style w:type="character" w:styleId="Hyperlink">
    <w:name w:val="Hyperlink"/>
    <w:basedOn w:val="DefaultParagraphFont"/>
    <w:uiPriority w:val="99"/>
    <w:unhideWhenUsed/>
    <w:rsid w:val="006F78AE"/>
    <w:rPr>
      <w:u w:val="single"/>
      <w:color w:val="0000FF"/>
    </w:rPr>
  </w:style>
  <w:style w:type="paragraph" w:styleId="BalloonText">
    <w:name w:val="Balloon Text"/>
    <w:basedOn w:val="Normal"/>
    <w:link w:val="BalloonTextChar"/>
    <w:uiPriority w:val="99"/>
    <w:semiHidden/>
    <w:unhideWhenUsed/>
    <w:rsid w:val="00E4245A"/>
    <w:pPr>
      <w:spacing w:after="0" w:line="240" w:lineRule="auto"/>
    </w:pPr>
    <w:rPr>
      <w:rFonts w:ascii="Tahoma" w:cs="Tahoma" w:hAnsi="Tahoma"/>
      <w:sz w:val="16"/>
      <w:szCs w:val="16"/>
    </w:rPr>
  </w:style>
  <w:style w:type="character" w:styleId="BalloonTextChar">
    <w:name w:val="Balloon Text Char"/>
    <w:basedOn w:val="DefaultParagraphFont"/>
    <w:link w:val="BalloonText"/>
    <w:uiPriority w:val="99"/>
    <w:semiHidden/>
    <w:rsid w:val="00E4245A"/>
    <w:rPr>
      <w:rFonts w:ascii="Tahoma" w:cs="Tahoma" w:hAnsi="Tahoma"/>
      <w:sz w:val="16"/>
      <w:szCs w:val="16"/>
    </w:rPr>
  </w:style>
  <w:style w:type="paragraph" w:styleId="NormalWeb">
    <w:name w:val="Normal (Web)"/>
    <w:basedOn w:val="Normal"/>
    <w:uiPriority w:val="99"/>
    <w:unhideWhenUsed/>
    <w:rsid w:val="00E5514E"/>
    <w:pPr>
      <w:spacing w:before="100" w:beforeAutospacing="1" w:after="100" w:afterAutospacing="1" w:line="240" w:lineRule="auto"/>
    </w:pPr>
    <w:rPr>
      <w:rFonts w:ascii="Times New Roman" w:cs="Times New Roman" w:eastAsia="Times New Roman" w:hAnsi="Times New Roman"/>
      <w:sz w:val="24"/>
      <w:szCs w:val="24"/>
    </w:rPr>
  </w:style>
  <w:style w:type="character" w:styleId="Heading6Char">
    <w:name w:val="Heading 6 Char"/>
    <w:basedOn w:val="DefaultParagraphFont"/>
    <w:link w:val="Heading6"/>
    <w:uiPriority w:val="9"/>
    <w:rsid w:val="006549FD"/>
    <w:rPr>
      <w:bCs/>
      <w:b/>
      <w:rFonts w:ascii="Times New Roman" w:cs="Times New Roman" w:eastAsia="Times New Roman" w:hAnsi="Times New Roman"/>
      <w:sz w:val="15"/>
      <w:szCs w:val="15"/>
    </w:rPr>
  </w:style>
  <w:style w:type="character" w:styleId="Heading4Char">
    <w:name w:val="Heading 4 Char"/>
    <w:basedOn w:val="DefaultParagraphFont"/>
    <w:link w:val="Heading4"/>
    <w:uiPriority w:val="9"/>
    <w:semiHidden/>
    <w:rsid w:val="008A4846"/>
    <w:rPr>
      <w:bCs/>
      <w:iCs/>
      <w:b/>
      <w:i/>
      <w:color w:val="4F81BD"/>
      <w:rFonts w:ascii="Cambria" w:eastAsiaTheme="majorEastAsia" w:hAnsiTheme="majorHAnsi" w:cstheme="majorBidi"/>
    </w:rPr>
  </w:style>
  <w:style w:type="table" w:styleId="TableGrid">
    <w:name w:val="Table Grid"/>
    <w:basedOn w:val="TableNormal"/>
    <w:pPr>
      <w:spacing w:after="0" w:line="240" w:lineRule="auto"/>
    </w:pPr>
    <w:rPr>
      <w:rFonts w:ascii="Times New Roman" w:cs="Times New Roman" w:eastAsia="Times New Roman" w:hAnsi="Times New Roman"/>
      <w:sz w:val="20"/>
      <w:szCs w:val="20"/>
    </w:rPr>
    <w:tblPr>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Pr>
    <w:uiPriority w:val="59"/>
    <w:rsid w:val="008F3745"/>
  </w:style>
  <w:style w:type="paragraph" w:styleId="Default">
    <w:name w:val="Default"/>
    <w:rsid w:val="008F3745"/>
    <w:pPr>
      <w:autoSpaceDE w:val="0"/>
      <w:autoSpaceDN w:val="0"/>
      <w:adjustRightInd w:val="0"/>
      <w:spacing w:after="0" w:line="240" w:lineRule="auto"/>
    </w:pPr>
    <w:rPr>
      <w:color w:val="000000"/>
      <w:rFonts w:ascii="Times New Roman" w:cs="Times New Roman" w:hAnsi="Times New Roman"/>
      <w:sz w:val="24"/>
      <w:szCs w:val="24"/>
    </w:rPr>
  </w:style>
  <w:style w:type="character" w:styleId="titula">
    <w:name w:val="titula"/>
    <w:basedOn w:val="DefaultParagraphFont"/>
    <w:rsid w:val="008F3745"/>
  </w:style>
  <w:style w:type="paragraph" w:styleId="ListParagraph">
    <w:name w:val="List Paragraph"/>
    <w:qFormat/>
    <w:basedOn w:val="Normal"/>
    <w:uiPriority w:val="34"/>
    <w:rsid w:val="0095199A"/>
    <w:pPr>
      <w:ind w:left="720"/>
      <w:contextualSpacing/>
    </w:pPr>
  </w:style>
  <w:style w:type="table" w:styleId="LightShading-Accent4">
    <w:name w:val="Light Shading Accent 4"/>
    <w:basedOn w:val="TableNormal"/>
    <w:pPr>
      <w:spacing w:after="0" w:line="240" w:lineRule="auto"/>
    </w:pPr>
    <w:rPr>
      <w:color w:val="5F497A"/>
    </w:rPr>
    <w:tblPr>
      <w:tblStyleRowBandSize w:val="1"/>
      <w:tblStyleColBandSize w:val="1"/>
      <w:tblCellMar>
        <w:top w:w="0" w:type="dxa"/>
        <w:left w:w="108" w:type="dxa"/>
        <w:bottom w:w="0" w:type="dxa"/>
        <w:right w:w="108" w:type="dxa"/>
      </w:tblCellMar>
      <w:tblBorders>
        <w:top w:val="single" w:sz="8" w:color="8064A2" w:space="0" w:themeColor="accent4"/>
        <w:bottom w:val="single" w:sz="8" w:color="8064A2" w:space="0" w:themeColor="accent4"/>
      </w:tblBorders>
      <w:tblInd w:w="0" w:type="dxa"/>
    </w:tblPr>
    <w:tblStylePr w:type="band1Vert">
      <w:tcPr>
        <w:tcBorders>
          <w:left w:val="nil" w:sz="0" w:color="auto" w:space="0"/>
          <w:right w:val="nil" w:sz="0" w:color="auto" w:space="0"/>
          <w:insideH w:val="nil" w:sz="0" w:color="auto" w:space="0"/>
          <w:insideV w:val="nil" w:sz="0" w:color="auto" w:space="0"/>
        </w:tcBorders>
        <w:shd w:fill="DFD8E8" w:color="auto" w:themeFill="accent4" w:themeFillTint="3F" w:val="clear"/>
      </w:tcPr>
    </w:tblStylePr>
    <w:tblStylePr w:type="band1Horz">
      <w:tcPr>
        <w:tcBorders>
          <w:left w:val="nil" w:sz="0" w:color="auto" w:space="0"/>
          <w:right w:val="nil" w:sz="0" w:color="auto" w:space="0"/>
          <w:insideH w:val="nil" w:sz="0" w:color="auto" w:space="0"/>
          <w:insideV w:val="nil" w:sz="0" w:color="auto" w:space="0"/>
        </w:tcBorders>
        <w:shd w:fill="DFD8E8" w:color="auto" w:themeFill="accent4" w:themeFillTint="3F" w:val="clear"/>
      </w:tcPr>
    </w:tblStylePr>
    <w:tblStylePr w:type="firstRow">
      <w:rPr>
        <w:bCs/>
        <w:b/>
      </w:rPr>
      <w:pPr>
        <w:spacing w:before="0" w:after="0" w:line="240" w:lineRule="auto"/>
      </w:pPr>
      <w:tcPr>
        <w:tcBorders>
          <w:top w:val="single" w:sz="8" w:color="8064A2" w:space="0" w:themeColor="accent4"/>
          <w:bottom w:val="single" w:sz="8" w:color="8064A2" w:space="0" w:themeColor="accent4"/>
          <w:left w:val="nil" w:sz="0" w:color="auto" w:space="0"/>
          <w:right w:val="nil" w:sz="0" w:color="auto" w:space="0"/>
          <w:insideH w:val="nil" w:sz="0" w:color="auto" w:space="0"/>
          <w:insideV w:val="nil" w:sz="0" w:color="auto" w:space="0"/>
        </w:tcBorders>
      </w:tcPr>
    </w:tblStylePr>
    <w:tblStylePr w:type="lastRow">
      <w:rPr>
        <w:bCs/>
        <w:b/>
      </w:rPr>
      <w:pPr>
        <w:spacing w:before="0" w:after="0" w:line="240" w:lineRule="auto"/>
      </w:pPr>
      <w:tcPr>
        <w:tcBorders>
          <w:top w:val="single" w:sz="8" w:color="8064A2" w:space="0" w:themeColor="accent4"/>
          <w:bottom w:val="single" w:sz="8" w:color="8064A2" w:space="0" w:themeColor="accent4"/>
          <w:left w:val="nil" w:sz="0" w:color="auto" w:space="0"/>
          <w:right w:val="nil" w:sz="0" w:color="auto" w:space="0"/>
          <w:insideH w:val="nil" w:sz="0" w:color="auto" w:space="0"/>
          <w:insideV w:val="nil" w:sz="0" w:color="auto" w:space="0"/>
        </w:tcBorders>
      </w:tcPr>
    </w:tblStylePr>
    <w:tblStylePr w:type="firstCol">
      <w:rPr>
        <w:bCs/>
        <w:b/>
      </w:rPr>
    </w:tblStylePr>
    <w:tblStylePr w:type="lastCol">
      <w:rPr>
        <w:bCs/>
        <w:b/>
      </w:rPr>
    </w:tblStylePr>
    <w:uiPriority w:val="60"/>
    <w:rsid w:val="00487BF0"/>
  </w:style>
  <w:style w:type="table" w:styleId="MediumShading1-Accent4">
    <w:name w:val="Medium Shading 1 Accent 4"/>
    <w:basedOn w:val="TableNormal"/>
    <w:pPr>
      <w:spacing w:after="0" w:line="240" w:lineRule="auto"/>
    </w:pPr>
    <w:tblPr>
      <w:tblStyleRowBandSize w:val="1"/>
      <w:tblStyleColBandSize w:val="1"/>
      <w:tblCellMar>
        <w:top w:w="0" w:type="dxa"/>
        <w:left w:w="108" w:type="dxa"/>
        <w:bottom w:w="0" w:type="dxa"/>
        <w:right w:w="108" w:type="dxa"/>
      </w:tblCellMar>
      <w:tblBorders>
        <w:top w:val="single" w:sz="8" w:color="9F8AB9" w:space="0" w:themeColor="accent4" w:themeTint="BF"/>
        <w:bottom w:val="single" w:sz="8" w:color="9F8AB9" w:space="0" w:themeColor="accent4" w:themeTint="BF"/>
        <w:left w:val="single" w:sz="8" w:color="9F8AB9" w:space="0" w:themeColor="accent4" w:themeTint="BF"/>
        <w:right w:val="single" w:sz="8" w:color="9F8AB9" w:space="0" w:themeColor="accent4" w:themeTint="BF"/>
        <w:insideH w:val="single" w:sz="8" w:color="9F8AB9" w:space="0" w:themeColor="accent4" w:themeTint="BF"/>
      </w:tblBorders>
      <w:tblInd w:w="0" w:type="dxa"/>
    </w:tblPr>
    <w:tblStylePr w:type="band1Vert">
      <w:tcPr>
        <w:shd w:fill="DFD8E8" w:color="auto" w:themeFill="accent4" w:themeFillTint="3F" w:val="clear"/>
      </w:tcPr>
    </w:tblStylePr>
    <w:tblStylePr w:type="band1Horz">
      <w:tcPr>
        <w:tcBorders>
          <w:insideH w:val="nil" w:sz="0" w:color="auto" w:space="0"/>
          <w:insideV w:val="nil" w:sz="0" w:color="auto" w:space="0"/>
        </w:tcBorders>
        <w:shd w:fill="DFD8E8" w:color="auto" w:themeFill="accent4" w:themeFillTint="3F" w:val="clear"/>
      </w:tcPr>
    </w:tblStylePr>
    <w:tblStylePr w:type="band2Horz">
      <w:tcPr>
        <w:tcBorders>
          <w:insideH w:val="nil" w:sz="0" w:color="auto" w:space="0"/>
          <w:insideV w:val="nil" w:sz="0" w:color="auto" w:space="0"/>
        </w:tcBorders>
      </w:tcPr>
    </w:tblStylePr>
    <w:tblStylePr w:type="firstRow">
      <w:rPr>
        <w:bCs/>
        <w:b/>
        <w:color w:val="FFFFFF"/>
      </w:rPr>
      <w:pPr>
        <w:spacing w:before="0" w:after="0" w:line="240" w:lineRule="auto"/>
      </w:pPr>
      <w:tcPr>
        <w:tcBorders>
          <w:top w:val="single" w:sz="8" w:color="9F8AB9" w:space="0" w:themeColor="accent4" w:themeTint="BF"/>
          <w:bottom w:val="single" w:sz="8" w:color="9F8AB9" w:space="0" w:themeColor="accent4" w:themeTint="BF"/>
          <w:left w:val="single" w:sz="8" w:color="9F8AB9" w:space="0" w:themeColor="accent4" w:themeTint="BF"/>
          <w:right w:val="single" w:sz="8" w:color="9F8AB9" w:space="0" w:themeColor="accent4" w:themeTint="BF"/>
          <w:insideH w:val="nil" w:sz="0" w:color="auto" w:space="0"/>
          <w:insideV w:val="nil" w:sz="0" w:color="auto" w:space="0"/>
        </w:tcBorders>
        <w:shd w:fill="8064A2" w:color="auto" w:themeFill="accent4" w:val="clear"/>
      </w:tcPr>
    </w:tblStylePr>
    <w:tblStylePr w:type="lastRow">
      <w:rPr>
        <w:bCs/>
        <w:b/>
      </w:rPr>
      <w:pPr>
        <w:spacing w:before="0" w:after="0" w:line="240" w:lineRule="auto"/>
      </w:pPr>
      <w:tcPr>
        <w:tcBorders>
          <w:top w:val="double" w:sz="6" w:color="9F8AB9" w:space="0" w:themeColor="accent4" w:themeTint="BF"/>
          <w:bottom w:val="single" w:sz="8" w:color="9F8AB9" w:space="0" w:themeColor="accent4" w:themeTint="BF"/>
          <w:left w:val="single" w:sz="8" w:color="9F8AB9" w:space="0" w:themeColor="accent4" w:themeTint="BF"/>
          <w:right w:val="single" w:sz="8" w:color="9F8AB9" w:space="0" w:themeColor="accent4" w:themeTint="BF"/>
          <w:insideH w:val="nil" w:sz="0" w:color="auto" w:space="0"/>
          <w:insideV w:val="nil" w:sz="0" w:color="auto" w:space="0"/>
        </w:tcBorders>
      </w:tcPr>
    </w:tblStylePr>
    <w:tblStylePr w:type="firstCol">
      <w:rPr>
        <w:bCs/>
        <w:b/>
      </w:rPr>
    </w:tblStylePr>
    <w:tblStylePr w:type="lastCol">
      <w:rPr>
        <w:bCs/>
        <w:b/>
      </w:rPr>
    </w:tblStylePr>
    <w:uiPriority w:val="63"/>
    <w:rsid w:val="00281B33"/>
  </w:style>
  <w:style w:type="paragraph" w:styleId="Header">
    <w:name w:val="header"/>
    <w:basedOn w:val="Normal"/>
    <w:link w:val="HeaderChar"/>
    <w:uiPriority w:val="99"/>
    <w:semiHidden/>
    <w:unhideWhenUsed/>
    <w:rsid w:val="008D5C07"/>
    <w:pPr>
      <w:spacing w:after="0" w:line="240" w:lineRule="auto"/>
      <w:tabs>
        <w:tab w:val="center" w:pos="4680"/>
        <w:tab w:val="right" w:pos="9360"/>
      </w:tabs>
    </w:pPr>
  </w:style>
  <w:style w:type="character" w:styleId="HeaderChar">
    <w:name w:val="Header Char"/>
    <w:basedOn w:val="DefaultParagraphFont"/>
    <w:link w:val="Header"/>
    <w:uiPriority w:val="99"/>
    <w:semiHidden/>
    <w:rsid w:val="008D5C07"/>
  </w:style>
  <w:style w:type="paragraph" w:styleId="Footer">
    <w:name w:val="footer"/>
    <w:basedOn w:val="Normal"/>
    <w:link w:val="FooterChar"/>
    <w:uiPriority w:val="99"/>
    <w:unhideWhenUsed/>
    <w:rsid w:val="008D5C07"/>
    <w:pPr>
      <w:spacing w:after="0" w:line="240" w:lineRule="auto"/>
      <w:tabs>
        <w:tab w:val="center" w:pos="4680"/>
        <w:tab w:val="right" w:pos="9360"/>
      </w:tabs>
    </w:pPr>
  </w:style>
  <w:style w:type="character" w:styleId="FooterChar">
    <w:name w:val="Footer Char"/>
    <w:basedOn w:val="DefaultParagraphFont"/>
    <w:link w:val="Footer"/>
    <w:uiPriority w:val="99"/>
    <w:rsid w:val="008D5C07"/>
  </w:style>
  <w:style w:type="table" w:styleId="MediumShading1-Accent3">
    <w:name w:val="Medium Shading 1 Accent 3"/>
    <w:basedOn w:val="TableNormal"/>
    <w:pPr>
      <w:spacing w:after="0" w:line="240" w:lineRule="auto"/>
    </w:pPr>
    <w:tblPr>
      <w:tblStyleRowBandSize w:val="1"/>
      <w:tblStyleColBandSize w:val="1"/>
      <w:tblCellMar>
        <w:top w:w="0" w:type="dxa"/>
        <w:left w:w="108" w:type="dxa"/>
        <w:bottom w:w="0" w:type="dxa"/>
        <w:right w:w="108" w:type="dxa"/>
      </w:tblCellMar>
      <w:tblBorders>
        <w:top w:val="single" w:sz="8" w:color="B3CC82" w:space="0" w:themeColor="accent3" w:themeTint="BF"/>
        <w:bottom w:val="single" w:sz="8" w:color="B3CC82" w:space="0" w:themeColor="accent3" w:themeTint="BF"/>
        <w:left w:val="single" w:sz="8" w:color="B3CC82" w:space="0" w:themeColor="accent3" w:themeTint="BF"/>
        <w:right w:val="single" w:sz="8" w:color="B3CC82" w:space="0" w:themeColor="accent3" w:themeTint="BF"/>
        <w:insideH w:val="single" w:sz="8" w:color="B3CC82" w:space="0" w:themeColor="accent3" w:themeTint="BF"/>
      </w:tblBorders>
      <w:tblInd w:w="0" w:type="dxa"/>
    </w:tblPr>
    <w:tblStylePr w:type="band1Vert">
      <w:tcPr>
        <w:shd w:fill="E6EED5" w:color="auto" w:themeFill="accent3" w:themeFillTint="3F" w:val="clear"/>
      </w:tcPr>
    </w:tblStylePr>
    <w:tblStylePr w:type="band1Horz">
      <w:tcPr>
        <w:tcBorders>
          <w:insideH w:val="nil" w:sz="0" w:color="auto" w:space="0"/>
          <w:insideV w:val="nil" w:sz="0" w:color="auto" w:space="0"/>
        </w:tcBorders>
        <w:shd w:fill="E6EED5" w:color="auto" w:themeFill="accent3" w:themeFillTint="3F" w:val="clear"/>
      </w:tcPr>
    </w:tblStylePr>
    <w:tblStylePr w:type="band2Horz">
      <w:tcPr>
        <w:tcBorders>
          <w:insideH w:val="nil" w:sz="0" w:color="auto" w:space="0"/>
          <w:insideV w:val="nil" w:sz="0" w:color="auto" w:space="0"/>
        </w:tcBorders>
      </w:tcPr>
    </w:tblStylePr>
    <w:tblStylePr w:type="firstRow">
      <w:rPr>
        <w:bCs/>
        <w:b/>
        <w:color w:val="FFFFFF"/>
      </w:rPr>
      <w:pPr>
        <w:spacing w:before="0" w:after="0" w:line="240" w:lineRule="auto"/>
      </w:pPr>
      <w:tcPr>
        <w:tcBorders>
          <w:top w:val="single" w:sz="8" w:color="B3CC82" w:space="0" w:themeColor="accent3" w:themeTint="BF"/>
          <w:bottom w:val="single" w:sz="8" w:color="B3CC82" w:space="0" w:themeColor="accent3" w:themeTint="BF"/>
          <w:left w:val="single" w:sz="8" w:color="B3CC82" w:space="0" w:themeColor="accent3" w:themeTint="BF"/>
          <w:right w:val="single" w:sz="8" w:color="B3CC82" w:space="0" w:themeColor="accent3" w:themeTint="BF"/>
          <w:insideH w:val="nil" w:sz="0" w:color="auto" w:space="0"/>
          <w:insideV w:val="nil" w:sz="0" w:color="auto" w:space="0"/>
        </w:tcBorders>
        <w:shd w:fill="9BBB59" w:color="auto" w:themeFill="accent3" w:val="clear"/>
      </w:tcPr>
    </w:tblStylePr>
    <w:tblStylePr w:type="lastRow">
      <w:rPr>
        <w:bCs/>
        <w:b/>
      </w:rPr>
      <w:pPr>
        <w:spacing w:before="0" w:after="0" w:line="240" w:lineRule="auto"/>
      </w:pPr>
      <w:tcPr>
        <w:tcBorders>
          <w:top w:val="double" w:sz="6" w:color="B3CC82" w:space="0" w:themeColor="accent3" w:themeTint="BF"/>
          <w:bottom w:val="single" w:sz="8" w:color="B3CC82" w:space="0" w:themeColor="accent3" w:themeTint="BF"/>
          <w:left w:val="single" w:sz="8" w:color="B3CC82" w:space="0" w:themeColor="accent3" w:themeTint="BF"/>
          <w:right w:val="single" w:sz="8" w:color="B3CC82" w:space="0" w:themeColor="accent3" w:themeTint="BF"/>
          <w:insideH w:val="nil" w:sz="0" w:color="auto" w:space="0"/>
          <w:insideV w:val="nil" w:sz="0" w:color="auto" w:space="0"/>
        </w:tcBorders>
      </w:tcPr>
    </w:tblStylePr>
    <w:tblStylePr w:type="firstCol">
      <w:rPr>
        <w:bCs/>
        <w:b/>
      </w:rPr>
    </w:tblStylePr>
    <w:tblStylePr w:type="lastCol">
      <w:rPr>
        <w:bCs/>
        <w:b/>
      </w:rPr>
    </w:tblStylePr>
    <w:uiPriority w:val="63"/>
    <w:rsid w:val="00C86F1C"/>
  </w:style>
  <w:style w:type="table" w:styleId="LightList-Accent3">
    <w:name w:val="Light List Accent 3"/>
    <w:basedOn w:val="TableNormal"/>
    <w:pPr>
      <w:spacing w:after="0" w:line="240" w:lineRule="auto"/>
    </w:pPr>
    <w:tblPr>
      <w:tblStyleRowBandSize w:val="1"/>
      <w:tblStyleColBandSize w:val="1"/>
      <w:tblCellMar>
        <w:top w:w="0" w:type="dxa"/>
        <w:left w:w="108" w:type="dxa"/>
        <w:bottom w:w="0" w:type="dxa"/>
        <w:right w:w="108" w:type="dxa"/>
      </w:tblCellMar>
      <w:tblBorders>
        <w:top w:val="single" w:sz="8" w:color="9BBB59" w:space="0" w:themeColor="accent3"/>
        <w:bottom w:val="single" w:sz="8" w:color="9BBB59" w:space="0" w:themeColor="accent3"/>
        <w:left w:val="single" w:sz="8" w:color="9BBB59" w:space="0" w:themeColor="accent3"/>
        <w:right w:val="single" w:sz="8" w:color="9BBB59" w:space="0" w:themeColor="accent3"/>
      </w:tblBorders>
      <w:tblInd w:w="0" w:type="dxa"/>
    </w:tblPr>
    <w:tblStylePr w:type="band1Vert">
      <w:tcPr>
        <w:tcBorders>
          <w:top w:val="single" w:sz="8" w:color="9BBB59" w:space="0" w:themeColor="accent3"/>
          <w:bottom w:val="single" w:sz="8" w:color="9BBB59" w:space="0" w:themeColor="accent3"/>
          <w:left w:val="single" w:sz="8" w:color="9BBB59" w:space="0" w:themeColor="accent3"/>
          <w:right w:val="single" w:sz="8" w:color="9BBB59" w:space="0" w:themeColor="accent3"/>
        </w:tcBorders>
      </w:tcPr>
    </w:tblStylePr>
    <w:tblStylePr w:type="band1Horz">
      <w:tcPr>
        <w:tcBorders>
          <w:top w:val="single" w:sz="8" w:color="9BBB59" w:space="0" w:themeColor="accent3"/>
          <w:bottom w:val="single" w:sz="8" w:color="9BBB59" w:space="0" w:themeColor="accent3"/>
          <w:left w:val="single" w:sz="8" w:color="9BBB59" w:space="0" w:themeColor="accent3"/>
          <w:right w:val="single" w:sz="8" w:color="9BBB59" w:space="0" w:themeColor="accent3"/>
        </w:tcBorders>
      </w:tcPr>
    </w:tblStylePr>
    <w:tblStylePr w:type="firstRow">
      <w:rPr>
        <w:bCs/>
        <w:b/>
        <w:color w:val="FFFFFF"/>
      </w:rPr>
      <w:pPr>
        <w:spacing w:before="0" w:after="0" w:line="240" w:lineRule="auto"/>
      </w:pPr>
      <w:tcPr>
        <w:shd w:fill="9BBB59" w:color="auto" w:themeFill="accent3" w:val="clear"/>
      </w:tcPr>
    </w:tblStylePr>
    <w:tblStylePr w:type="lastRow">
      <w:rPr>
        <w:bCs/>
        <w:b/>
      </w:rPr>
      <w:pPr>
        <w:spacing w:before="0" w:after="0" w:line="240" w:lineRule="auto"/>
      </w:pPr>
      <w:tcPr>
        <w:tcBorders>
          <w:top w:val="double" w:sz="6" w:color="9BBB59" w:space="0" w:themeColor="accent3"/>
          <w:bottom w:val="single" w:sz="8" w:color="9BBB59" w:space="0" w:themeColor="accent3"/>
          <w:left w:val="single" w:sz="8" w:color="9BBB59" w:space="0" w:themeColor="accent3"/>
          <w:right w:val="single" w:sz="8" w:color="9BBB59" w:space="0" w:themeColor="accent3"/>
        </w:tcBorders>
      </w:tcPr>
    </w:tblStylePr>
    <w:tblStylePr w:type="firstCol">
      <w:rPr>
        <w:bCs/>
        <w:b/>
      </w:rPr>
    </w:tblStylePr>
    <w:tblStylePr w:type="lastCol">
      <w:rPr>
        <w:bCs/>
        <w:b/>
      </w:rPr>
    </w:tblStylePr>
    <w:uiPriority w:val="61"/>
    <w:rsid w:val="00C86F1C"/>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divs>
    <w:div w:id="86078009">
      <w:bodyDiv w:val="1"/>
      <w:marLeft w:val="0"/>
      <w:marRight w:val="0"/>
      <w:marTop w:val="0"/>
      <w:marBottom w:val="0"/>
      <w:divBdr>
        <w:top w:val="none" w:sz="0" w:space="0" w:color="auto"/>
        <w:left w:val="none" w:sz="0" w:space="0" w:color="auto"/>
        <w:bottom w:val="none" w:sz="0" w:space="0" w:color="auto"/>
        <w:right w:val="none" w:sz="0" w:space="0" w:color="auto"/>
      </w:divBdr>
    </w:div>
    <w:div w:id="643005317">
      <w:bodyDiv w:val="1"/>
      <w:marLeft w:val="0"/>
      <w:marRight w:val="0"/>
      <w:marTop w:val="0"/>
      <w:marBottom w:val="0"/>
      <w:divBdr>
        <w:top w:val="none" w:sz="0" w:space="0" w:color="auto"/>
        <w:left w:val="none" w:sz="0" w:space="0" w:color="auto"/>
        <w:bottom w:val="none" w:sz="0" w:space="0" w:color="auto"/>
        <w:right w:val="none" w:sz="0" w:space="0" w:color="auto"/>
      </w:divBdr>
    </w:div>
    <w:div w:id="834950969">
      <w:bodyDiv w:val="1"/>
      <w:marLeft w:val="0"/>
      <w:marRight w:val="0"/>
      <w:marTop w:val="0"/>
      <w:marBottom w:val="0"/>
      <w:divBdr>
        <w:top w:val="none" w:sz="0" w:space="0" w:color="auto"/>
        <w:left w:val="none" w:sz="0" w:space="0" w:color="auto"/>
        <w:bottom w:val="none" w:sz="0" w:space="0" w:color="auto"/>
        <w:right w:val="none" w:sz="0" w:space="0" w:color="auto"/>
      </w:divBdr>
      <w:divsChild>
        <w:div w:id="1028946914">
          <w:marLeft w:val="0"/>
          <w:marRight w:val="0"/>
          <w:marTop w:val="0"/>
          <w:marBottom w:val="0"/>
          <w:divBdr>
            <w:top w:val="none" w:sz="0" w:space="0" w:color="auto"/>
            <w:left w:val="none" w:sz="0" w:space="0" w:color="auto"/>
            <w:bottom w:val="none" w:sz="0" w:space="0" w:color="auto"/>
            <w:right w:val="none" w:sz="0" w:space="0" w:color="auto"/>
          </w:divBdr>
        </w:div>
      </w:divsChild>
    </w:div>
    <w:div w:id="966621653">
      <w:bodyDiv w:val="1"/>
      <w:marLeft w:val="0"/>
      <w:marRight w:val="0"/>
      <w:marTop w:val="0"/>
      <w:marBottom w:val="0"/>
      <w:divBdr>
        <w:top w:val="none" w:sz="0" w:space="0" w:color="auto"/>
        <w:left w:val="none" w:sz="0" w:space="0" w:color="auto"/>
        <w:bottom w:val="none" w:sz="0" w:space="0" w:color="auto"/>
        <w:right w:val="none" w:sz="0" w:space="0" w:color="auto"/>
      </w:divBdr>
      <w:divsChild>
        <w:div w:id="171989228">
          <w:marLeft w:val="0"/>
          <w:marRight w:val="0"/>
          <w:marTop w:val="0"/>
          <w:marBottom w:val="0"/>
          <w:divBdr>
            <w:top w:val="none" w:sz="0" w:space="0" w:color="auto"/>
            <w:left w:val="none" w:sz="0" w:space="0" w:color="auto"/>
            <w:bottom w:val="none" w:sz="0" w:space="0" w:color="auto"/>
            <w:right w:val="none" w:sz="0" w:space="0" w:color="auto"/>
          </w:divBdr>
        </w:div>
        <w:div w:id="302741084">
          <w:marLeft w:val="0"/>
          <w:marRight w:val="0"/>
          <w:marTop w:val="0"/>
          <w:marBottom w:val="0"/>
          <w:divBdr>
            <w:top w:val="none" w:sz="0" w:space="0" w:color="auto"/>
            <w:left w:val="none" w:sz="0" w:space="0" w:color="auto"/>
            <w:bottom w:val="none" w:sz="0" w:space="0" w:color="auto"/>
            <w:right w:val="none" w:sz="0" w:space="0" w:color="auto"/>
          </w:divBdr>
        </w:div>
        <w:div w:id="382096525">
          <w:marLeft w:val="0"/>
          <w:marRight w:val="0"/>
          <w:marTop w:val="0"/>
          <w:marBottom w:val="0"/>
          <w:divBdr>
            <w:top w:val="none" w:sz="0" w:space="0" w:color="auto"/>
            <w:left w:val="none" w:sz="0" w:space="0" w:color="auto"/>
            <w:bottom w:val="none" w:sz="0" w:space="0" w:color="auto"/>
            <w:right w:val="none" w:sz="0" w:space="0" w:color="auto"/>
          </w:divBdr>
        </w:div>
        <w:div w:id="405030950">
          <w:marLeft w:val="0"/>
          <w:marRight w:val="0"/>
          <w:marTop w:val="0"/>
          <w:marBottom w:val="0"/>
          <w:divBdr>
            <w:top w:val="none" w:sz="0" w:space="0" w:color="auto"/>
            <w:left w:val="none" w:sz="0" w:space="0" w:color="auto"/>
            <w:bottom w:val="none" w:sz="0" w:space="0" w:color="auto"/>
            <w:right w:val="none" w:sz="0" w:space="0" w:color="auto"/>
          </w:divBdr>
        </w:div>
        <w:div w:id="454711912">
          <w:marLeft w:val="0"/>
          <w:marRight w:val="0"/>
          <w:marTop w:val="0"/>
          <w:marBottom w:val="0"/>
          <w:divBdr>
            <w:top w:val="none" w:sz="0" w:space="0" w:color="auto"/>
            <w:left w:val="none" w:sz="0" w:space="0" w:color="auto"/>
            <w:bottom w:val="none" w:sz="0" w:space="0" w:color="auto"/>
            <w:right w:val="none" w:sz="0" w:space="0" w:color="auto"/>
          </w:divBdr>
        </w:div>
        <w:div w:id="649747445">
          <w:marLeft w:val="0"/>
          <w:marRight w:val="0"/>
          <w:marTop w:val="0"/>
          <w:marBottom w:val="0"/>
          <w:divBdr>
            <w:top w:val="none" w:sz="0" w:space="0" w:color="auto"/>
            <w:left w:val="none" w:sz="0" w:space="0" w:color="auto"/>
            <w:bottom w:val="none" w:sz="0" w:space="0" w:color="auto"/>
            <w:right w:val="none" w:sz="0" w:space="0" w:color="auto"/>
          </w:divBdr>
        </w:div>
        <w:div w:id="967126603">
          <w:marLeft w:val="0"/>
          <w:marRight w:val="0"/>
          <w:marTop w:val="0"/>
          <w:marBottom w:val="0"/>
          <w:divBdr>
            <w:top w:val="none" w:sz="0" w:space="0" w:color="auto"/>
            <w:left w:val="none" w:sz="0" w:space="0" w:color="auto"/>
            <w:bottom w:val="none" w:sz="0" w:space="0" w:color="auto"/>
            <w:right w:val="none" w:sz="0" w:space="0" w:color="auto"/>
          </w:divBdr>
        </w:div>
        <w:div w:id="1117024392">
          <w:marLeft w:val="0"/>
          <w:marRight w:val="0"/>
          <w:marTop w:val="0"/>
          <w:marBottom w:val="0"/>
          <w:divBdr>
            <w:top w:val="none" w:sz="0" w:space="0" w:color="auto"/>
            <w:left w:val="none" w:sz="0" w:space="0" w:color="auto"/>
            <w:bottom w:val="none" w:sz="0" w:space="0" w:color="auto"/>
            <w:right w:val="none" w:sz="0" w:space="0" w:color="auto"/>
          </w:divBdr>
        </w:div>
        <w:div w:id="1232541029">
          <w:marLeft w:val="0"/>
          <w:marRight w:val="0"/>
          <w:marTop w:val="0"/>
          <w:marBottom w:val="0"/>
          <w:divBdr>
            <w:top w:val="none" w:sz="0" w:space="0" w:color="auto"/>
            <w:left w:val="none" w:sz="0" w:space="0" w:color="auto"/>
            <w:bottom w:val="none" w:sz="0" w:space="0" w:color="auto"/>
            <w:right w:val="none" w:sz="0" w:space="0" w:color="auto"/>
          </w:divBdr>
        </w:div>
        <w:div w:id="1237327554">
          <w:marLeft w:val="0"/>
          <w:marRight w:val="0"/>
          <w:marTop w:val="0"/>
          <w:marBottom w:val="0"/>
          <w:divBdr>
            <w:top w:val="none" w:sz="0" w:space="0" w:color="auto"/>
            <w:left w:val="none" w:sz="0" w:space="0" w:color="auto"/>
            <w:bottom w:val="none" w:sz="0" w:space="0" w:color="auto"/>
            <w:right w:val="none" w:sz="0" w:space="0" w:color="auto"/>
          </w:divBdr>
        </w:div>
        <w:div w:id="1501238401">
          <w:marLeft w:val="0"/>
          <w:marRight w:val="0"/>
          <w:marTop w:val="0"/>
          <w:marBottom w:val="0"/>
          <w:divBdr>
            <w:top w:val="none" w:sz="0" w:space="0" w:color="auto"/>
            <w:left w:val="none" w:sz="0" w:space="0" w:color="auto"/>
            <w:bottom w:val="none" w:sz="0" w:space="0" w:color="auto"/>
            <w:right w:val="none" w:sz="0" w:space="0" w:color="auto"/>
          </w:divBdr>
        </w:div>
        <w:div w:id="1677490889">
          <w:marLeft w:val="0"/>
          <w:marRight w:val="0"/>
          <w:marTop w:val="0"/>
          <w:marBottom w:val="0"/>
          <w:divBdr>
            <w:top w:val="none" w:sz="0" w:space="0" w:color="auto"/>
            <w:left w:val="none" w:sz="0" w:space="0" w:color="auto"/>
            <w:bottom w:val="none" w:sz="0" w:space="0" w:color="auto"/>
            <w:right w:val="none" w:sz="0" w:space="0" w:color="auto"/>
          </w:divBdr>
        </w:div>
        <w:div w:id="1874684022">
          <w:marLeft w:val="0"/>
          <w:marRight w:val="0"/>
          <w:marTop w:val="0"/>
          <w:marBottom w:val="0"/>
          <w:divBdr>
            <w:top w:val="none" w:sz="0" w:space="0" w:color="auto"/>
            <w:left w:val="none" w:sz="0" w:space="0" w:color="auto"/>
            <w:bottom w:val="none" w:sz="0" w:space="0" w:color="auto"/>
            <w:right w:val="none" w:sz="0" w:space="0" w:color="auto"/>
          </w:divBdr>
        </w:div>
        <w:div w:id="1995834803">
          <w:marLeft w:val="0"/>
          <w:marRight w:val="0"/>
          <w:marTop w:val="0"/>
          <w:marBottom w:val="0"/>
          <w:divBdr>
            <w:top w:val="none" w:sz="0" w:space="0" w:color="auto"/>
            <w:left w:val="none" w:sz="0" w:space="0" w:color="auto"/>
            <w:bottom w:val="none" w:sz="0" w:space="0" w:color="auto"/>
            <w:right w:val="none" w:sz="0" w:space="0" w:color="auto"/>
          </w:divBdr>
        </w:div>
        <w:div w:id="2004818863">
          <w:marLeft w:val="0"/>
          <w:marRight w:val="0"/>
          <w:marTop w:val="0"/>
          <w:marBottom w:val="0"/>
          <w:divBdr>
            <w:top w:val="none" w:sz="0" w:space="0" w:color="auto"/>
            <w:left w:val="none" w:sz="0" w:space="0" w:color="auto"/>
            <w:bottom w:val="none" w:sz="0" w:space="0" w:color="auto"/>
            <w:right w:val="none" w:sz="0" w:space="0" w:color="auto"/>
          </w:divBdr>
        </w:div>
      </w:divsChild>
    </w:div>
    <w:div w:id="1064066873">
      <w:bodyDiv w:val="1"/>
      <w:marLeft w:val="0"/>
      <w:marRight w:val="0"/>
      <w:marTop w:val="0"/>
      <w:marBottom w:val="0"/>
      <w:divBdr>
        <w:top w:val="none" w:sz="0" w:space="0" w:color="auto"/>
        <w:left w:val="none" w:sz="0" w:space="0" w:color="auto"/>
        <w:bottom w:val="none" w:sz="0" w:space="0" w:color="auto"/>
        <w:right w:val="none" w:sz="0" w:space="0" w:color="auto"/>
      </w:divBdr>
      <w:divsChild>
        <w:div w:id="743142680">
          <w:marLeft w:val="0"/>
          <w:marRight w:val="0"/>
          <w:marTop w:val="0"/>
          <w:marBottom w:val="0"/>
          <w:divBdr>
            <w:top w:val="none" w:sz="0" w:space="0" w:color="auto"/>
            <w:left w:val="none" w:sz="0" w:space="0" w:color="auto"/>
            <w:bottom w:val="none" w:sz="0" w:space="0" w:color="auto"/>
            <w:right w:val="none" w:sz="0" w:space="0" w:color="auto"/>
          </w:divBdr>
          <w:divsChild>
            <w:div w:id="18888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4327">
      <w:bodyDiv w:val="1"/>
      <w:marLeft w:val="0"/>
      <w:marRight w:val="0"/>
      <w:marTop w:val="0"/>
      <w:marBottom w:val="0"/>
      <w:divBdr>
        <w:top w:val="none" w:sz="0" w:space="0" w:color="auto"/>
        <w:left w:val="none" w:sz="0" w:space="0" w:color="auto"/>
        <w:bottom w:val="none" w:sz="0" w:space="0" w:color="auto"/>
        <w:right w:val="none" w:sz="0" w:space="0" w:color="auto"/>
      </w:divBdr>
      <w:divsChild>
        <w:div w:id="10573649">
          <w:marLeft w:val="0"/>
          <w:marRight w:val="0"/>
          <w:marTop w:val="0"/>
          <w:marBottom w:val="0"/>
          <w:divBdr>
            <w:top w:val="none" w:sz="0" w:space="0" w:color="auto"/>
            <w:left w:val="none" w:sz="0" w:space="0" w:color="auto"/>
            <w:bottom w:val="none" w:sz="0" w:space="0" w:color="auto"/>
            <w:right w:val="none" w:sz="0" w:space="0" w:color="auto"/>
          </w:divBdr>
        </w:div>
      </w:divsChild>
    </w:div>
    <w:div w:id="1664118389">
      <w:bodyDiv w:val="1"/>
      <w:marLeft w:val="0"/>
      <w:marRight w:val="0"/>
      <w:marTop w:val="0"/>
      <w:marBottom w:val="0"/>
      <w:divBdr>
        <w:top w:val="none" w:sz="0" w:space="0" w:color="auto"/>
        <w:left w:val="none" w:sz="0" w:space="0" w:color="auto"/>
        <w:bottom w:val="none" w:sz="0" w:space="0" w:color="auto"/>
        <w:right w:val="none" w:sz="0" w:space="0" w:color="auto"/>
      </w:divBdr>
      <w:divsChild>
        <w:div w:id="1202791376">
          <w:marLeft w:val="0"/>
          <w:marRight w:val="0"/>
          <w:marTop w:val="0"/>
          <w:marBottom w:val="0"/>
          <w:divBdr>
            <w:top w:val="none" w:sz="0" w:space="0" w:color="auto"/>
            <w:left w:val="none" w:sz="0" w:space="0" w:color="auto"/>
            <w:bottom w:val="none" w:sz="0" w:space="0" w:color="auto"/>
            <w:right w:val="none" w:sz="0" w:space="0" w:color="auto"/>
          </w:divBdr>
        </w:div>
        <w:div w:id="15110184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www.sluzba.vojvodina.sr.go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manastiri.rs"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uns.ac.r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glossaryDocument" Target="glossary/document.xml"/><Relationship Id="rId24" Type="http://schemas.openxmlformats.org/officeDocument/2006/relationships/image" Target="media/image1.jpeg"/><Relationship Id="rId25" Type="http://schemas.openxmlformats.org/officeDocument/2006/relationships/image" Target="media/image6.jpeg"/><Relationship Id="rId26" Type="http://schemas.openxmlformats.org/officeDocument/2006/relationships/image" Target="media/image5.jpeg"/><Relationship Id="rId27" Type="http://schemas.openxmlformats.org/officeDocument/2006/relationships/image" Target="media/image9.jpeg"/><Relationship Id="rId28" Type="http://schemas.openxmlformats.org/officeDocument/2006/relationships/image" Target="media/image4.jpeg"/><Relationship Id="rId29" Type="http://schemas.openxmlformats.org/officeDocument/2006/relationships/image" Target="media/image8.jpeg"/><Relationship Id="rId30" Type="http://schemas.openxmlformats.org/officeDocument/2006/relationships/image" Target="media/image3.jpeg"/><Relationship Id="rId31" Type="http://schemas.openxmlformats.org/officeDocument/2006/relationships/image" Target="media/image2.png"/><Relationship Id="rId32"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96C3B"/>
    <w:rsid w:val="00B96C3B"/>
    <w:rsid w:val="00F51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43F04BC1745CCA4DED603DBBD007D">
    <w:name w:val="B4C43F04BC1745CCA4DED603DBBD007D"/>
    <w:rsid w:val="00B96C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25770C-C588-46F3-80E3-D39152C9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20</Pages>
  <Words>6159</Words>
  <Characters>35109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15</cp:revision>
  <dcterms:created xsi:type="dcterms:W3CDTF">2013-05-16T14:10:00Z</dcterms:created>
  <dcterms:modified xsi:type="dcterms:W3CDTF">2013-06-09T16:28:00Z</dcterms:modified>
</cp:coreProperties>
</file>