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rPr>
          <w:sz w:val="20"/>
        </w:rPr>
      </w:pPr>
    </w:p>
    <w:p>
      <w:pPr>
        <w:pStyle w:val="Normal"/>
        <w:jc w:val="center"/>
        <w:spacing w:after="120" w:line="240" w:lineRule="auto"/>
        <w:rPr>
          <w:sz w:val="28"/>
        </w:rPr>
      </w:pPr>
      <w:r>
        <w:rPr>
          <w:sz w:val="28"/>
        </w:rPr>
        <w:t xml:space="preserve">PLAN </w:t>
      </w:r>
      <w:r>
        <w:rPr>
          <w:sz w:val="28"/>
        </w:rPr>
        <w:t>VEŽBE</w:t>
      </w:r>
      <w:r>
        <w:rPr>
          <w:sz w:val="28"/>
        </w:rPr>
        <w:t xml:space="preserve"> 2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</w:p>
    <w:p>
      <w:pPr>
        <w:pStyle w:val="Normal"/>
        <w:jc w:val="center"/>
        <w:spacing w:after="120" w:line="240" w:lineRule="auto"/>
        <w:rPr>
          <w:sz w:val="28"/>
        </w:rPr>
      </w:pPr>
      <w:r>
        <w:rPr>
          <w:sz w:val="28"/>
        </w:rPr>
        <w:t xml:space="preserve">ZA POTREBE REALIZACIJE </w:t>
      </w:r>
      <w:r>
        <w:rPr>
          <w:sz w:val="28"/>
        </w:rPr>
        <w:t>PRAKTIČNIH</w:t>
      </w:r>
      <w:r>
        <w:rPr>
          <w:sz w:val="28"/>
        </w:rPr>
        <w:t xml:space="preserve"> VEŽBI NA PREDMETU </w:t>
      </w:r>
      <w:r>
        <w:rPr>
          <w:b/>
          <w:sz w:val="28"/>
        </w:rPr>
        <w:t>GASTRONOMSKI PROIZVODI</w:t>
      </w:r>
      <w:r>
        <w:rPr>
          <w:sz w:val="28"/>
        </w:rPr>
        <w:t xml:space="preserve"> U </w:t>
      </w:r>
      <w:r>
        <w:rPr>
          <w:sz w:val="28"/>
        </w:rPr>
        <w:t>AKADEMSKOJ</w:t>
      </w:r>
      <w:r>
        <w:rPr>
          <w:sz w:val="28"/>
        </w:rPr>
        <w:t xml:space="preserve"> 20</w:t>
      </w:r>
      <w:r>
        <w:rPr>
          <w:sz w:val="28"/>
        </w:rPr>
        <w:t>20</w:t>
      </w:r>
      <w:r>
        <w:rPr>
          <w:sz w:val="28"/>
        </w:rPr>
        <w:t>/20</w:t>
      </w:r>
      <w:r>
        <w:rPr>
          <w:sz w:val="28"/>
        </w:rPr>
        <w:t>21</w:t>
      </w:r>
    </w:p>
    <w:p>
      <w:pPr>
        <w:pStyle w:val="Normal"/>
        <w:spacing w:after="0" w:line="240" w:lineRule="auto"/>
      </w:pPr>
      <w:r>
        <w:rPr/>
        <w:t xml:space="preserve">REALIZACIJA: </w:t>
      </w:r>
      <w:r>
        <w:rPr/>
        <w:t>24</w:t>
      </w:r>
      <w:r>
        <w:rPr/>
        <w:t>.03.2021</w:t>
      </w:r>
      <w:r>
        <w:rPr/>
        <w:t>.</w:t>
      </w:r>
      <w:r>
        <w:rPr/>
        <w:t>, sala 3</w:t>
      </w:r>
      <w:r>
        <w:rPr/>
        <w:t xml:space="preserve">, </w:t>
      </w:r>
      <w:r>
        <w:rPr/>
        <w:t>/ 2. GRUPA STUDENATA</w:t>
      </w:r>
    </w:p>
    <w:p>
      <w:pPr>
        <w:pStyle w:val="Normal"/>
        <w:spacing w:after="0" w:line="240" w:lineRule="auto"/>
      </w:pPr>
      <w:r>
        <w:rPr/>
        <w:t xml:space="preserve">TEMA: </w:t>
      </w:r>
      <w:r>
        <w:rPr/>
        <w:t>Supe i čorbe</w:t>
      </w:r>
      <w:r>
        <w:rPr/>
        <w:t>; Fondovi,puteri, supe i čorbe, sosovi</w:t>
      </w:r>
    </w:p>
    <w:p>
      <w:pPr>
        <w:pStyle w:val="Normal"/>
        <w:spacing w:after="0" w:line="240" w:lineRule="auto"/>
      </w:pPr>
      <w:r>
        <w:rPr/>
        <w:t>REALIZACIJA: Goran Radivojević</w:t>
      </w:r>
      <w:r>
        <w:rPr/>
        <w:t xml:space="preserve"> nastavnik veština, Stefan Šmugović</w:t>
      </w:r>
      <w:r>
        <w:rPr/>
        <w:t>.</w:t>
      </w:r>
    </w:p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0160" w:type="dxa"/>
      </w:tblPr>
      <w:tblGrid>
        <w:gridCol w:w="492"/>
        <w:gridCol w:w="1237"/>
        <w:gridCol w:w="1094"/>
        <w:gridCol w:w="1094"/>
        <w:gridCol w:w="957"/>
        <w:gridCol w:w="958"/>
        <w:gridCol w:w="958"/>
        <w:gridCol w:w="550"/>
        <w:gridCol w:w="2820"/>
      </w:tblGrid>
      <w:tr>
        <w:trPr>
          <w:trHeight w:val="414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679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36"/>
                <w:szCs w:val="36"/>
              </w:rPr>
              <w:t>Čorba od praziluka i krompira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37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Tip: </w:t>
            </w:r>
          </w:p>
        </w:tc>
      </w:tr>
      <w:tr>
        <w:trPr>
          <w:trHeight w:val="41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874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Grupa jela:</w:t>
            </w:r>
            <w:r>
              <w:rPr>
                <w:b/>
                <w:i/>
                <w:color w:val="000000"/>
                <w:rFonts w:ascii="Times New Roman" w:hAnsi="Times New Roman"/>
              </w:rPr>
              <w:t xml:space="preserve"> </w:t>
            </w:r>
            <w:r>
              <w:rPr>
                <w:b/>
                <w:i/>
                <w:color w:val="000000"/>
                <w:rFonts w:ascii="Times New Roman" w:hAnsi="Times New Roman"/>
              </w:rPr>
              <w:t>Supe i čorbe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28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Količina: 1</w:t>
            </w:r>
            <w:r>
              <w:rPr>
                <w:b/>
                <w:i/>
                <w:color w:val="000000"/>
                <w:rFonts w:ascii="Times New Roman" w:hAnsi="Times New Roman"/>
              </w:rPr>
              <w:t>,5l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289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1729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Vreme pripreme: </w:t>
            </w:r>
            <w:r>
              <w:rPr>
                <w:b/>
                <w:color w:val="000000"/>
                <w:rFonts w:ascii="Times New Roman" w:hAnsi="Times New Roman"/>
              </w:rPr>
              <w:t xml:space="preserve">45 </w:t>
            </w:r>
            <w:r>
              <w:rPr>
                <w:b/>
                <w:color w:val="000000"/>
                <w:rFonts w:ascii="Times New Roman" w:hAnsi="Times New Roman"/>
              </w:rPr>
              <w:t>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14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Vreme t/ obrade: 30</w:t>
            </w:r>
            <w:r>
              <w:rPr>
                <w:b/>
                <w:color w:val="000000"/>
                <w:rFonts w:ascii="Times New Roman" w:hAnsi="Times New Roman"/>
              </w:rPr>
              <w:t>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28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Zahtevnost  pripreme: *</w:t>
            </w:r>
            <w:r>
              <w:rPr>
                <w:b/>
                <w:color w:val="000000"/>
                <w:rFonts w:ascii="Times New Roman" w:hAnsi="Times New Roman"/>
              </w:rPr>
              <w:t>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5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16"/>
                <w:szCs w:val="16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33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Praziluk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3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Krompir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0,4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Maslac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0,2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Crni 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0,135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Beli 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Pileći fond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0,75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0,75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37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NAPOMENE: 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N.pavlaka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l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Morska 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Crni 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2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729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Za seerviranje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N. pavlaka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Vlašac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8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1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nil" w:sz="0" w:color="auto" w:space="0"/>
            </w:tcBorders>
            <w:vAlign w:val="top"/>
            <w:tcW w:w="487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46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TEMPERATURA SKLADIŠTENJA              °C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874" w:type="dxa"/>
          </w:tcPr>
          <w:p>
            <w:pPr>
              <w:pStyle w:val="Normal"/>
              <w:numPr>
                <w:ilvl w:val="0"/>
                <w:numId w:val="1231111136"/>
              </w:numPr>
              <w:ind w:left="0"/>
              <w:ind w:firstLine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praziluka odstraniti vrhove i krajeve listova. Ostaviti svetlo zelene listove. Praziluk preseci na pola, pa na tračice i oprati pod mlazom hladne vode i ocediti.</w:t>
            </w:r>
          </w:p>
          <w:p>
            <w:pPr>
              <w:pStyle w:val="Normal"/>
              <w:numPr>
                <w:ilvl w:val="0"/>
                <w:numId w:val="1231111136"/>
              </w:numPr>
              <w:ind w:left="0"/>
              <w:ind w:firstLine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Oprati krompir i oguliti krompir, ponovo oprati (oko 350g) i sitno iseći</w:t>
            </w:r>
            <w:r>
              <w:rPr>
                <w:color w:val="000000"/>
                <w:sz w:val="20"/>
                <w:szCs w:val="20"/>
              </w:rPr>
              <w:t xml:space="preserve"> na tanke</w:t>
            </w:r>
            <w:r>
              <w:rPr>
                <w:color w:val="000000"/>
                <w:sz w:val="20"/>
                <w:szCs w:val="20"/>
              </w:rPr>
              <w:t xml:space="preserve"> listove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numPr>
                <w:ilvl w:val="0"/>
                <w:numId w:val="1231111136"/>
              </w:numPr>
              <w:ind w:left="0"/>
              <w:ind w:firstLine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Zagrejati u odg posudi puter, oko 100 g, dodati crni i belu luk sečen na tanka rebarca</w:t>
            </w:r>
            <w:r>
              <w:rPr>
                <w:color w:val="000000"/>
                <w:sz w:val="20"/>
                <w:szCs w:val="20"/>
              </w:rPr>
              <w:t xml:space="preserve"> i sotirati nedozvoljavajući da počne da dobijaju boju. Dodati praziluk, posoliti i promešati. Poklopiti posusu i dinstati oko 8-10 min.</w:t>
            </w:r>
          </w:p>
          <w:p>
            <w:pPr>
              <w:pStyle w:val="Normal"/>
              <w:numPr>
                <w:ilvl w:val="0"/>
                <w:numId w:val="1231111136"/>
              </w:numPr>
              <w:ind w:left="0"/>
              <w:ind w:firstLine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Dodati krompir u posusu i zagrejan fond, malo po malo. Ponovo zagrejati do tačke ključanja i poklopljeno kuvati još 8-10 min. </w:t>
            </w:r>
          </w:p>
          <w:p>
            <w:pPr>
              <w:pStyle w:val="Normal"/>
              <w:numPr>
                <w:ilvl w:val="0"/>
                <w:numId w:val="1231111136"/>
              </w:numPr>
              <w:ind w:left="0"/>
              <w:ind w:firstLine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Kada je svo povrće omekšalo, blendirati sastojke i dodavajući pavlaku i ostatke putera u toku blendiranja.</w:t>
            </w:r>
          </w:p>
          <w:p>
            <w:pPr>
              <w:pStyle w:val="Normal"/>
              <w:numPr>
                <w:ilvl w:val="0"/>
                <w:numId w:val="1231111136"/>
              </w:numPr>
              <w:ind w:left="0"/>
              <w:ind w:firstLine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Procediti čorbu, sipati u čistu posudu i zagrejati da ne proključa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Po potrebi dodatno začiniti.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46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Sotiranje 150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Dinstanje 175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Krčkanje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85-96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89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0320" w:type="dxa"/>
      </w:tblPr>
      <w:tblGrid>
        <w:gridCol w:w="492"/>
        <w:gridCol w:w="1600"/>
        <w:gridCol w:w="1094"/>
        <w:gridCol w:w="1094"/>
        <w:gridCol w:w="960"/>
        <w:gridCol w:w="960"/>
        <w:gridCol w:w="960"/>
        <w:gridCol w:w="931"/>
        <w:gridCol w:w="2229"/>
      </w:tblGrid>
      <w:tr>
        <w:trPr>
          <w:trHeight w:val="414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71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36"/>
                <w:szCs w:val="36"/>
              </w:rPr>
              <w:t>Čorba od pečenog paradajza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1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Tip: </w:t>
            </w:r>
          </w:p>
        </w:tc>
      </w:tr>
      <w:tr>
        <w:trPr>
          <w:trHeight w:val="41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24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Grupa jela:</w:t>
            </w:r>
            <w:r>
              <w:rPr>
                <w:b/>
                <w:i/>
                <w:color w:val="000000"/>
                <w:rFonts w:ascii="Times New Roman" w:hAnsi="Times New Roman"/>
              </w:rPr>
              <w:t xml:space="preserve"> </w:t>
            </w:r>
            <w:r>
              <w:rPr>
                <w:b/>
                <w:i/>
                <w:color w:val="000000"/>
                <w:rFonts w:ascii="Times New Roman" w:hAnsi="Times New Roman"/>
              </w:rPr>
              <w:t>Supe i čorbe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0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 xml:space="preserve">Količina: </w:t>
            </w:r>
            <w:r>
              <w:rPr>
                <w:b/>
                <w:i/>
                <w:color w:val="000000"/>
                <w:rFonts w:ascii="Times New Roman" w:hAnsi="Times New Roman"/>
              </w:rPr>
              <w:t>1l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300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09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Vreme pripreme: </w:t>
            </w:r>
            <w:r>
              <w:rPr>
                <w:b/>
                <w:color w:val="000000"/>
                <w:rFonts w:ascii="Times New Roman" w:hAnsi="Times New Roman"/>
              </w:rPr>
              <w:t>40</w:t>
            </w:r>
            <w:r>
              <w:rPr>
                <w:b/>
                <w:color w:val="000000"/>
                <w:rFonts w:ascii="Times New Roman" w:hAnsi="Times New Roman"/>
              </w:rPr>
              <w:t>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148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Vreme t/ obrade: </w:t>
            </w:r>
            <w:r>
              <w:rPr>
                <w:b/>
                <w:color w:val="000000"/>
                <w:rFonts w:ascii="Times New Roman" w:hAnsi="Times New Roman"/>
              </w:rPr>
              <w:t>30 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0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Zahtevnost  pripreme: **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2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16"/>
                <w:szCs w:val="16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31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Maslinovo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1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Crni 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0,85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Beli 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0,01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Paradajz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0,95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Sušeni paradajz u ulju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Bosiljak sušeni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0,01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Peršun svež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0,03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Paradajz pire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Worchester sos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Po ukusu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Balzamiko sirće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Po ukusu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Pileći fond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Morska 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Crni 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1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NAPOMENE: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0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Za serviranje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Maslinovo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Sveži bosiljak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4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524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24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85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22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TEMPERATURA SKLADIŠTENJA              °C</w:t>
            </w:r>
          </w:p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240" w:type="dxa"/>
          </w:tcPr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Zagrejati rernu na 220-</w:t>
            </w:r>
            <w:r>
              <w:rPr>
                <w:color w:val="000000"/>
                <w:sz w:val="20"/>
                <w:szCs w:val="20"/>
              </w:rPr>
              <w:t>240</w:t>
            </w:r>
            <w:r>
              <w:rPr>
                <w:color w:val="000000"/>
                <w:sz w:val="20"/>
                <w:szCs w:val="20"/>
              </w:rPr>
              <w:t>°C, ugrejati deblji pleh oko 3-4 min. Pleh izvadoditi i na njega staviti maslinovo ulje, crniu luk ugubo sečen, beli luk i paradajz u komadu. Začiniti, promešati i peći 15 min.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Umešati sušeni paradjiz i njegovo ulje, i posuti začinsko bilje po površini i peći dodatnih 10 min. Zatim umešati paradjz pire i peći još narednih 15 min.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Pečenu masu staviti u dublju posudu, začiniti sa 2 kašike worchestera i balzamika i ostaviti da se masa marinira 30 min.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Blendirati masu i procediti u odg posudu. Zagrejati do tačk</w:t>
            </w:r>
            <w:r>
              <w:rPr>
                <w:color w:val="000000"/>
                <w:sz w:val="20"/>
                <w:szCs w:val="20"/>
              </w:rPr>
              <w:t>e ključanja i dodati zagrejani fond. Ukus doterati sa dodavanjem worchestera ili balzamika ukoliko je potrebno.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Servirati posipanjem maslinovog ulja po površini i sveže mlevenog bibera.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51" w:type="dxa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Pečenje u rerni – 220</w:t>
            </w:r>
            <w:r>
              <w:rPr>
                <w:color w:val="000000"/>
                <w:sz w:val="20"/>
                <w:szCs w:val="20"/>
              </w:rPr>
              <w:t>°C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Krčkanje – 85-96</w:t>
            </w:r>
            <w:r>
              <w:rPr>
                <w:color w:val="000000"/>
                <w:sz w:val="20"/>
                <w:szCs w:val="20"/>
              </w:rPr>
              <w:t>°C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22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1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4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4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0320" w:type="dxa"/>
      </w:tblPr>
      <w:tblGrid>
        <w:gridCol w:w="492"/>
        <w:gridCol w:w="1600"/>
        <w:gridCol w:w="1094"/>
        <w:gridCol w:w="1094"/>
        <w:gridCol w:w="960"/>
        <w:gridCol w:w="960"/>
        <w:gridCol w:w="960"/>
        <w:gridCol w:w="931"/>
        <w:gridCol w:w="2229"/>
      </w:tblGrid>
      <w:tr>
        <w:trPr>
          <w:trHeight w:val="414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71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36"/>
                <w:szCs w:val="36"/>
              </w:rPr>
              <w:t>Gulaš čorba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1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Tip: </w:t>
            </w:r>
          </w:p>
        </w:tc>
      </w:tr>
      <w:tr>
        <w:trPr>
          <w:trHeight w:val="41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24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Grupa jela:</w:t>
            </w:r>
            <w:r>
              <w:rPr>
                <w:b/>
                <w:i/>
                <w:color w:val="000000"/>
                <w:rFonts w:ascii="Times New Roman" w:hAnsi="Times New Roman"/>
              </w:rPr>
              <w:t xml:space="preserve"> </w:t>
            </w:r>
            <w:r>
              <w:rPr>
                <w:b/>
                <w:i/>
                <w:color w:val="000000"/>
                <w:rFonts w:ascii="Times New Roman" w:hAnsi="Times New Roman"/>
              </w:rPr>
              <w:t>Supe i čorbe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0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 xml:space="preserve">Količina: </w:t>
            </w:r>
            <w:r>
              <w:rPr>
                <w:b/>
                <w:i/>
                <w:color w:val="000000"/>
                <w:rFonts w:ascii="Times New Roman" w:hAnsi="Times New Roman"/>
              </w:rPr>
              <w:t>3l (12 porcija), 250ml pp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300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09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Vreme pripreme: </w:t>
            </w:r>
            <w:r>
              <w:rPr>
                <w:b/>
                <w:color w:val="000000"/>
                <w:rFonts w:ascii="Times New Roman" w:hAnsi="Times New Roman"/>
              </w:rPr>
              <w:t>40</w:t>
            </w:r>
            <w:r>
              <w:rPr>
                <w:b/>
                <w:color w:val="000000"/>
                <w:rFonts w:ascii="Times New Roman" w:hAnsi="Times New Roman"/>
              </w:rPr>
              <w:t>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148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Vreme t/ obrade: </w:t>
            </w:r>
            <w:r>
              <w:rPr>
                <w:b/>
                <w:color w:val="000000"/>
                <w:rFonts w:ascii="Times New Roman" w:hAnsi="Times New Roman"/>
              </w:rPr>
              <w:t>30 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0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Zahtevnost  pripreme: **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2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16"/>
                <w:szCs w:val="16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31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Slanina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1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Crni 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0,280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0,250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Juneća plećka ili vrat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0,75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0,75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Beli luk (2 čena)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0,005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0,005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Kim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Paprika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0,012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0,012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Paradajz pire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0,015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Fond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2,5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2,5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Krompir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0,66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6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524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250ml</w:t>
            </w: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24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85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22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TEMPERATURA SKLADIŠTENJA              °C</w:t>
            </w:r>
          </w:p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240" w:type="dxa"/>
          </w:tcPr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Slaninu iseći na kocke i otopiti masnoću u zagrejanoj posudi. Ostatke slanine ukloniti i sačuvati.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Crni luk sečen na kocke (medium dice) sotirati na masnoću, voditi računa da ne dobije boju.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Iseći meso na kocke veličine 1 cm i sotirati sa lukom.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Posudu pokriti i dinstati oko 10 min.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Dodati beli luk sitno sečen, kim, papriku i paradajz pire i promešati.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Dodati fond i kuvati dok meso ne omekša.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Kada je meso omekšalo dodati krompir i nastaviti dok se ne skuva.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Začiniti sa soli i biberom.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5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Sotiranje 150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Dinstanje 175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Krčkanje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85-96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22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1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4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p>
      <w:pPr>
        <w:pStyle w:val="Normal"/>
        <w:jc w:val="center"/>
        <w:rPr>
          <w:b/>
          <w:i/>
        </w:rPr>
      </w:pPr>
      <w:r>
        <w:rPr>
          <w:b/>
          <w:i/>
        </w:rPr>
        <w:br w:type="page"/>
      </w:r>
    </w:p>
    <w:tbl>
      <w:tblPr>
        <w:tblInd w:w="118" w:type="dxa"/>
        <w:tblStyle w:val="TableNormal"/>
        <w:tblLook w:val="4A0"/>
        <w:tblW w:w="10250" w:type="dxa"/>
      </w:tblPr>
      <w:tblGrid>
        <w:gridCol w:w="492"/>
        <w:gridCol w:w="2198"/>
        <w:gridCol w:w="1980"/>
        <w:gridCol w:w="1980"/>
        <w:gridCol w:w="1530"/>
        <w:gridCol w:w="2070"/>
      </w:tblGrid>
      <w:tr>
        <w:trPr>
          <w:trHeight w:val="7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16"/>
                <w:szCs w:val="16"/>
              </w:rPr>
              <w:t>Red br.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19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</w:rPr>
              <w:t>Nabavna cena namirnica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4" w:color="000000" w:space="0"/>
              <w:right w:val="single" w:sz="8" w:color="000000" w:space="0"/>
            </w:tcBorders>
            <w:vAlign w:val="center"/>
            <w:tcW w:w="20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</w:rPr>
              <w:t>Cena namirnica po utrošku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Praziluk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186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nil" w:sz="0" w:color="auto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Krompir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1.32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52.8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nil" w:sz="0" w:color="auto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Maslac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1.36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1000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1360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nil" w:sz="0" w:color="auto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Crni luk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2.08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104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Beli luk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0.055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22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N.pavlaka 200ml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 xml:space="preserve">kom 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195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Morska so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52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Crni biber 20g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80</w:t>
            </w:r>
          </w:p>
        </w:tc>
      </w:tr>
      <w:tr>
        <w:trPr>
          <w:trHeight w:val="38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Maslinovo ulje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600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nil" w:sz="0" w:color="auto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Paradajz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200</w:t>
            </w:r>
          </w:p>
        </w:tc>
      </w:tr>
      <w:tr>
        <w:trPr>
          <w:trHeight w:val="493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Sušeni paradajz u ulju 150g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430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860</w:t>
            </w:r>
          </w:p>
        </w:tc>
      </w:tr>
      <w:tr>
        <w:trPr>
          <w:trHeight w:val="430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nil" w:sz="0" w:color="auto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Bosiljak sušeni 10g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56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56</w:t>
            </w:r>
          </w:p>
        </w:tc>
      </w:tr>
      <w:tr>
        <w:trPr>
          <w:trHeight w:val="340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nil" w:sz="0" w:color="auto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Peršun svež veza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240</w:t>
            </w:r>
          </w:p>
        </w:tc>
      </w:tr>
      <w:tr>
        <w:trPr>
          <w:trHeight w:val="52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Paradajz pire 360g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105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105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Slanina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925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55.5</w:t>
            </w:r>
          </w:p>
        </w:tc>
      </w:tr>
      <w:tr>
        <w:trPr>
          <w:trHeight w:val="448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nil" w:sz="0" w:color="auto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Juneća plećka ili vrat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0.75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487.5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Kim 30g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55</w:t>
            </w:r>
          </w:p>
        </w:tc>
      </w:tr>
      <w:tr>
        <w:trPr>
          <w:trHeight w:val="367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nil" w:sz="0" w:color="auto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Paprika 50g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102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102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Limun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0.2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30</w:t>
            </w:r>
          </w:p>
        </w:tc>
      </w:tr>
      <w:tr>
        <w:trPr>
          <w:trHeight w:val="277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Biber beli 20g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107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107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Pileće kosti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3.7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320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1184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Celer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0.55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160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88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Šargarepa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1.05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63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Jaja 10kom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Mleko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90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180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Griz 200g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50</w:t>
            </w:r>
          </w:p>
        </w:tc>
      </w:tr>
      <w:tr>
        <w:trPr>
          <w:trHeight w:val="313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Belo vinsko sirće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75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75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Brašno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60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Šalot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0.025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6.25</w:t>
            </w:r>
          </w:p>
        </w:tc>
      </w:tr>
      <w:tr>
        <w:trPr>
          <w:trHeight w:val="38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Paradajz pelat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1.2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320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384</w:t>
            </w:r>
          </w:p>
        </w:tc>
      </w:tr>
      <w:tr>
        <w:trPr>
          <w:trHeight w:val="390" w:hRule="atLeast"/>
        </w:trPr>
        <w:tc>
          <w:tcPr>
            <w:gridSpan w:val="5"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bottom"/>
            <w:tcW w:w="81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sz w:val="28"/>
                <w:szCs w:val="28"/>
              </w:rPr>
              <w:t>UKUPNO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b/>
                <w:color w:val="000000"/>
              </w:rPr>
              <w:t>7190.05</w:t>
            </w:r>
          </w:p>
        </w:tc>
      </w:tr>
    </w:tbl>
    <w:p>
      <w:pPr>
        <w:pStyle w:val="ListParagraph"/>
        <w:ind w:left="0"/>
        <w:rPr>
          <w:b/>
          <w:i/>
        </w:rPr>
      </w:pPr>
      <w:r>
        <w:rPr>
          <w:b/>
          <w:i/>
        </w:rPr>
        <w:t xml:space="preserve">Ukupna vrednost vežbe iznosi </w:t>
      </w:r>
      <w:r>
        <w:rPr>
          <w:b/>
          <w:i/>
        </w:rPr>
        <w:t xml:space="preserve">oko </w:t>
      </w:r>
      <w:r>
        <w:rPr>
          <w:b/>
          <w:i/>
        </w:rPr>
        <w:t xml:space="preserve"> </w:t>
      </w:r>
      <w:r>
        <w:rPr>
          <w:b/>
          <w:i/>
        </w:rPr>
        <w:t>7200</w:t>
      </w:r>
      <w:r>
        <w:rPr>
          <w:b/>
          <w:i/>
        </w:rPr>
        <w:t xml:space="preserve">  </w:t>
      </w:r>
      <w:r>
        <w:rPr>
          <w:b/>
          <w:i/>
        </w:rPr>
        <w:t>din</w:t>
      </w:r>
    </w:p>
    <w:p>
      <w:pPr>
        <w:pStyle w:val="ListParagraph"/>
        <w:ind w:left="0"/>
      </w:pPr>
      <w:r>
        <w:rPr/>
        <w:t xml:space="preserve">Novi Sad, </w:t>
      </w:r>
      <w:r>
        <w:rPr/>
        <w:t>24</w:t>
      </w:r>
      <w:r>
        <w:rPr/>
        <w:t>.</w:t>
      </w:r>
      <w:r>
        <w:rPr/>
        <w:t>0</w:t>
      </w:r>
      <w:r>
        <w:rPr/>
        <w:t>3</w:t>
      </w:r>
      <w:r>
        <w:rPr/>
        <w:t>.20</w:t>
      </w:r>
      <w:r>
        <w:rPr/>
        <w:t>21</w:t>
      </w:r>
      <w:r>
        <w:rPr/>
        <w:t>.</w:t>
      </w:r>
    </w:p>
    <w:p>
      <w:pPr>
        <w:pStyle w:val="ListParagraph"/>
        <w:jc w:val="right"/>
      </w:pPr>
      <w:r>
        <w:rPr/>
        <w:t>Odobrio:</w:t>
      </w:r>
    </w:p>
    <w:p>
      <w:pPr>
        <w:pStyle w:val="ListParagraph"/>
        <w:jc w:val="right"/>
      </w:pPr>
    </w:p>
    <w:p>
      <w:pPr>
        <w:pStyle w:val="ListParagraph"/>
        <w:jc w:val="right"/>
      </w:pPr>
      <w:r>
        <w:rPr/>
        <w:t xml:space="preserve">dr Dragan Tešanović, </w:t>
      </w:r>
      <w:r>
        <w:rPr/>
        <w:t>redovni profesor</w:t>
      </w:r>
    </w:p>
    <w:p>
      <w:pPr>
        <w:pStyle w:val="ListParagraph"/>
        <w:jc w:val="right"/>
      </w:pPr>
      <w:r>
        <w:rPr/>
        <w:t>šef Katedre za gastronomiju</w:t>
      </w:r>
    </w:p>
    <w:p>
      <w:pPr>
        <w:pStyle w:val="ListParagraph"/>
        <w:jc w:val="right"/>
      </w:pPr>
    </w:p>
    <w:sectPr>
      <w:pgSz w:w="11907" w:h="16839"/>
      <w:pgMar w:left="720" w:right="720" w:top="720" w:bottom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ourier New"/>
  <w:font w:name="Wingdings"/>
  <w:font w:name="Cambria Math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65420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883248047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13190383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231111136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Calibri" w:hAnsi="Calibri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267735840">
    <w:multiLevelType w:val="hybridMultilevel"/>
    <w:lvl w:ilvl="0">
      <w:numFmt w:val="bullet"/>
      <w:lvlText w:val="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200948289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209654202">
    <w:abstractNumId w:val="209654202"/>
  </w:num>
  <w:num w:numId="883248047">
    <w:abstractNumId w:val="883248047"/>
  </w:num>
  <w:num w:numId="1131903838">
    <w:abstractNumId w:val="1131903838"/>
  </w:num>
  <w:num w:numId="1231111136">
    <w:abstractNumId w:val="1231111136"/>
  </w:num>
  <w:num w:numId="1267735840">
    <w:abstractNumId w:val="1267735840"/>
  </w:num>
  <w:num w:numId="2009482898">
    <w:abstractNumId w:val="2009482898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table" w:styleId="TableGrid">
    <w:name w:val="Table Grid"/>
    <w:qFormat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ListParagraph">
    <w:name w:val="List Paragraph"/>
    <w:qFormat/>
    <w:basedOn w:val="Normal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