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0"/>
        <w:gridCol w:w="1877"/>
        <w:gridCol w:w="571"/>
        <w:gridCol w:w="571"/>
        <w:gridCol w:w="1641"/>
      </w:tblGrid>
      <w:tr w:rsidR="00B812A5" w:rsidRPr="00B812A5" w14:paraId="2F88F1E6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4119D5" w14:textId="77777777" w:rsidR="00B812A5" w:rsidRPr="00B812A5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Студијски програм: OAС </w:t>
            </w:r>
            <w:r w:rsidR="000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Туризам</w:t>
            </w:r>
          </w:p>
        </w:tc>
      </w:tr>
      <w:tr w:rsidR="00B812A5" w:rsidRPr="00B812A5" w14:paraId="3818D02A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B4BF3A" w14:textId="051546EE" w:rsidR="00B812A5" w:rsidRPr="00B812A5" w:rsidRDefault="00B812A5" w:rsidP="000C2053">
            <w:pPr>
              <w:spacing w:after="60" w:line="22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Назив предмета: </w:t>
            </w:r>
            <w:r w:rsidR="004B2A1E" w:rsidRPr="00D83903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Ловачки трофеји</w:t>
            </w:r>
            <w:r w:rsidR="004B2A1E" w:rsidRPr="003C12E9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sr-Cyrl-CS"/>
              </w:rPr>
              <w:t xml:space="preserve">  </w:t>
            </w:r>
          </w:p>
        </w:tc>
      </w:tr>
      <w:tr w:rsidR="00B812A5" w:rsidRPr="00B812A5" w14:paraId="53B12739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F6A8A9" w14:textId="387AB968" w:rsidR="00B812A5" w:rsidRPr="00B812A5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="004B2A1E" w:rsidRPr="007B7EBB">
                <w:rPr>
                  <w:rStyle w:val="Hyperlink"/>
                  <w:rFonts w:ascii="Times New Roman CYR" w:hAnsi="Times New Roman CYR" w:cs="Times New Roman CYR"/>
                  <w:sz w:val="20"/>
                  <w:szCs w:val="20"/>
                  <w:lang w:val="sr-Cyrl-CS"/>
                </w:rPr>
                <w:t xml:space="preserve">Милутин </w:t>
              </w:r>
              <w:r w:rsidR="004B2A1E" w:rsidRPr="007B7EBB">
                <w:rPr>
                  <w:rStyle w:val="Hyperlink"/>
                  <w:rFonts w:ascii="Times New Roman CYR" w:hAnsi="Times New Roman CYR" w:cs="Times New Roman CYR"/>
                  <w:sz w:val="20"/>
                  <w:szCs w:val="20"/>
                  <w:lang w:val="sr-Latn-RS"/>
                </w:rPr>
                <w:t xml:space="preserve">M. </w:t>
              </w:r>
              <w:r w:rsidR="004B2A1E" w:rsidRPr="007B7EBB">
                <w:rPr>
                  <w:rStyle w:val="Hyperlink"/>
                  <w:rFonts w:ascii="Times New Roman CYR" w:hAnsi="Times New Roman CYR" w:cs="Times New Roman CYR"/>
                  <w:sz w:val="20"/>
                  <w:szCs w:val="20"/>
                  <w:lang w:val="sr-Cyrl-CS"/>
                </w:rPr>
                <w:t>Ковачевић</w:t>
              </w:r>
            </w:hyperlink>
          </w:p>
        </w:tc>
      </w:tr>
      <w:tr w:rsidR="00B812A5" w:rsidRPr="00B812A5" w14:paraId="36994B6E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3A88A7" w14:textId="737836BB" w:rsidR="00B812A5" w:rsidRPr="008A5D6A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Статус предмета: </w:t>
            </w:r>
            <w:r w:rsidR="008A5D6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обавезан</w:t>
            </w:r>
            <w:r w:rsidR="00DB6E0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ЛТ</w:t>
            </w:r>
          </w:p>
        </w:tc>
      </w:tr>
      <w:tr w:rsidR="00B812A5" w:rsidRPr="00B812A5" w14:paraId="4E6E96AE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EF8FDB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ЕСПБ:</w:t>
            </w:r>
            <w:r w:rsidRPr="002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0C2053" w:rsidRPr="00377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812A5" w:rsidRPr="00B812A5" w14:paraId="63659E38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976E0D" w14:textId="77777777" w:rsidR="00B812A5" w:rsidRPr="00B812A5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Услов: </w:t>
            </w:r>
            <w:r w:rsidR="000C2053" w:rsidRPr="000C20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2A5" w:rsidRPr="00B812A5" w14:paraId="24469613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73BEB5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Циљ предмета</w:t>
            </w:r>
          </w:p>
          <w:p w14:paraId="0F6802F8" w14:textId="7EA43F79" w:rsidR="00B812A5" w:rsidRPr="00B812A5" w:rsidRDefault="004B2A1E" w:rsidP="00A60C6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Циљ је да студенти поред теоријског знања стекну и практично знање и оспособе се за самостално оцењивање трофеја свих врста дивљачи наших ловишта.</w:t>
            </w:r>
          </w:p>
        </w:tc>
      </w:tr>
      <w:tr w:rsidR="00B812A5" w:rsidRPr="00B812A5" w14:paraId="3557FD66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F8104C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Исход предмета </w:t>
            </w:r>
          </w:p>
          <w:p w14:paraId="419612B2" w14:textId="3EB22001" w:rsidR="00B812A5" w:rsidRPr="00B812A5" w:rsidRDefault="004B2A1E" w:rsidP="00A60C6F">
            <w:pPr>
              <w:spacing w:after="60" w:line="22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Студенти ће бити у могућности да усвоје и развију знања о техникама оцењивања ловачких трофеја</w:t>
            </w:r>
            <w:r w:rsidRPr="006717D2">
              <w:rPr>
                <w:rFonts w:ascii="Times New Roman CYR" w:hAnsi="Times New Roman CYR" w:cs="Times New Roman CYR"/>
                <w:sz w:val="20"/>
                <w:szCs w:val="20"/>
              </w:rPr>
              <w:t>. На овај начин, студент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и</w:t>
            </w:r>
            <w:r w:rsidRPr="006717D2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су</w:t>
            </w:r>
            <w:r w:rsidRPr="006717D2"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оспособљен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и</w:t>
            </w:r>
            <w:r w:rsidRPr="006717D2">
              <w:rPr>
                <w:rFonts w:ascii="Times New Roman CYR" w:hAnsi="Times New Roman CYR" w:cs="Times New Roman CYR"/>
                <w:sz w:val="20"/>
                <w:szCs w:val="20"/>
              </w:rPr>
              <w:t xml:space="preserve"> да мо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 xml:space="preserve">гу </w:t>
            </w:r>
            <w:r w:rsidRPr="006717D2">
              <w:rPr>
                <w:rFonts w:ascii="Times New Roman CYR" w:hAnsi="Times New Roman CYR" w:cs="Times New Roman CYR"/>
                <w:sz w:val="20"/>
                <w:szCs w:val="20"/>
              </w:rPr>
              <w:t>самостално оцењ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>ивати</w:t>
            </w:r>
            <w:r w:rsidRPr="006717D2">
              <w:rPr>
                <w:rFonts w:ascii="Times New Roman CYR" w:hAnsi="Times New Roman CYR" w:cs="Times New Roman CYR"/>
                <w:sz w:val="20"/>
                <w:szCs w:val="20"/>
              </w:rPr>
              <w:t xml:space="preserve"> трофеје крупне дивљачи и предатора (све трофеје дивљачи који постоје у ловиштима Србије)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 xml:space="preserve"> што им омогућава да стекну сертификат за оцењивача ловачких трофеја. Овим стичу право да буду део Комисије за оцењивање трофеја у Ловачким удружењима, на сајамским изложбама трофеја и сл.</w:t>
            </w:r>
          </w:p>
        </w:tc>
      </w:tr>
      <w:tr w:rsidR="00B812A5" w:rsidRPr="00B812A5" w14:paraId="0C24179A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A0F784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Садржај предмета</w:t>
            </w:r>
          </w:p>
          <w:p w14:paraId="3944450A" w14:textId="77777777" w:rsidR="00B812A5" w:rsidRDefault="00B812A5" w:rsidP="00A60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812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Теоријска настава</w:t>
            </w:r>
          </w:p>
          <w:p w14:paraId="6A4727EB" w14:textId="3CE95075" w:rsidR="008C2C49" w:rsidRPr="000C46EA" w:rsidRDefault="000C46EA" w:rsidP="000C46E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Подразумева упознавање са и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сторијат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ом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 оцењивања ловачких трофеја и развој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ем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 модела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</w:rPr>
              <w:t xml:space="preserve"> - метода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 оцењивања трофеја крупне дивљачи и 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</w:rPr>
              <w:t xml:space="preserve">предатора и упознавање са 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препарат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</w:rPr>
              <w:t>има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 пернате дивљачи, вођење књиге евиденције ловачких трофеја у ловиштима крупне дивљачи,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поп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уњавање формулара (на основу Закона о дивљачи и ловству) трофејног и оцењивачког листа, значај потребних помагала при оцењивању трофеја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</w:rPr>
              <w:t xml:space="preserve"> (шублера - нониуса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,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</w:rPr>
              <w:t xml:space="preserve"> метрова, хидростатичких вага, троуглова и других помагала -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 учила неопходна при оцењивању трофеја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 Преглед најјачих трофеја у земљи и свету, критеријуме за доделу медаља код свих врста које се оцењују, улога, место и значај ловачких трофеја у ловном 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</w:rPr>
              <w:t xml:space="preserve">газдовању са свим врстама дивљачи код којих се оцењује трофеј у ловиштима, па самим тим и у ловном 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туризму и преглед производа који се праве од одбаченог роговља. </w:t>
            </w:r>
          </w:p>
          <w:p w14:paraId="46D3534A" w14:textId="77777777" w:rsidR="00A60C6F" w:rsidRPr="001F3872" w:rsidRDefault="00A60C6F" w:rsidP="00A60C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F387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Практична настава </w:t>
            </w:r>
          </w:p>
          <w:p w14:paraId="342F0D75" w14:textId="161950A7" w:rsidR="00B812A5" w:rsidRPr="00B812A5" w:rsidRDefault="000C46EA" w:rsidP="00A60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2E9"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рактич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</w:rPr>
              <w:t>ан рад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RS"/>
              </w:rPr>
              <w:t xml:space="preserve"> обухвата упознавање студената са начином 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обрад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е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 ловачких трофеја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</w:rPr>
              <w:t xml:space="preserve"> и њиховој припреми за оцењивање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. У склопу вежби студенти ће имати прилике да самостално користе 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техник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е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 мерења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 и оцењивања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 трофеја крупне дивљачи (јелен, јелен лопатар, срндаћ, муфлон, дивља свиња, дивокозе и дивојарца) и лобањ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</w:rPr>
              <w:t>а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 (вука, шакала, дивље мачке, лисице, јазавца, медведа, ракунопса и риса).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 xml:space="preserve">Планирана је и </w:t>
            </w:r>
            <w:r>
              <w:rPr>
                <w:rFonts w:ascii="Times New Roman CYR" w:hAnsi="Times New Roman CYR" w:cs="Times New Roman CYR"/>
                <w:iCs/>
                <w:sz w:val="20"/>
                <w:szCs w:val="20"/>
                <w:lang w:val="sr-Cyrl-CS"/>
              </w:rPr>
              <w:t>посета изложби трофеја у оквиру музеја ловства</w:t>
            </w:r>
            <w:r w:rsidRPr="003C12E9">
              <w:rPr>
                <w:rFonts w:ascii="Times New Roman CYR" w:hAnsi="Times New Roman CYR" w:cs="Times New Roman CYR"/>
                <w:iCs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 CYR" w:hAnsi="Times New Roman CYR" w:cs="Times New Roman CYR"/>
                <w:iCs/>
                <w:sz w:val="20"/>
                <w:szCs w:val="20"/>
                <w:lang w:val="sr-Cyrl-CS"/>
              </w:rPr>
              <w:t>посета изложби трофеја, посета лабараторији за припрему дермопластичних препарата (Завод за заштиту природе) и др</w:t>
            </w:r>
            <w:r w:rsidRPr="003C12E9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. Оваквим начином рада, студенти се оспособљавају за самостално и компетентно оцењивање трофеја свих врста крупне дивљачи које се гаје у нашим ловиштима.</w:t>
            </w:r>
          </w:p>
        </w:tc>
      </w:tr>
      <w:tr w:rsidR="00B812A5" w:rsidRPr="00B812A5" w14:paraId="1C64F918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AA171B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Литература </w:t>
            </w:r>
          </w:p>
          <w:p w14:paraId="44C48664" w14:textId="77777777" w:rsidR="000C46EA" w:rsidRPr="00E60A8B" w:rsidRDefault="000C46EA" w:rsidP="000C46E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val="sr-Cyrl-RS"/>
              </w:rPr>
            </w:pPr>
            <w:r w:rsidRPr="003C12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1.  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</w:rPr>
              <w:t>Ристић З. (2014): Уџбеник "Ловачки трофеји" 2014. године, Издавач Универзитет у Новом Саду - Природно - математички факултет, Департм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  <w:lang w:val="sr-Cyrl-RS"/>
              </w:rPr>
              <w:t>а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н за географију, туризам и хотелијерство Нови Сад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  <w:lang w:val="sr-Cyrl-RS"/>
              </w:rPr>
              <w:t>.</w:t>
            </w:r>
          </w:p>
          <w:p w14:paraId="4CDEDA2E" w14:textId="22A2B4A7" w:rsidR="00B812A5" w:rsidRPr="000C46EA" w:rsidRDefault="000C46EA" w:rsidP="000C46E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</w:rPr>
              <w:t>. Ристић З. (20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21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</w:rPr>
              <w:t>): Књига "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  <w:lang w:val="sr-Cyrl-RS"/>
              </w:rPr>
              <w:t>Техника о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</w:rPr>
              <w:t>цењивањ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  <w:lang w:val="sr-Cyrl-RS"/>
              </w:rPr>
              <w:t>а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ловачких трофеја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  <w:lang w:val="sr-Latn-RS"/>
              </w:rPr>
              <w:t xml:space="preserve">: 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  <w:lang w:val="sr-Cyrl-RS"/>
              </w:rPr>
              <w:t>обрада и оцењивање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", Издавач: 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  <w:lang w:val="sr-Cyrl-RS"/>
              </w:rPr>
              <w:t>Максима граф Петроварадин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</w:rPr>
              <w:t>, Штампа: Штампарија "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  <w:lang w:val="sr-Cyrl-RS"/>
              </w:rPr>
              <w:t>Максима граф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" 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  <w:lang w:val="sr-Cyrl-RS"/>
              </w:rPr>
              <w:t>Петроварадин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</w:rPr>
              <w:t>, 20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  <w:lang w:val="sr-Cyrl-RS"/>
              </w:rPr>
              <w:t>21</w:t>
            </w:r>
            <w:r w:rsidRPr="00002F55">
              <w:rPr>
                <w:rFonts w:ascii="Times New Roman CYR" w:hAnsi="Times New Roman CYR" w:cs="Times New Roman CYR"/>
                <w:bCs/>
                <w:sz w:val="20"/>
                <w:szCs w:val="20"/>
              </w:rPr>
              <w:t>.</w:t>
            </w:r>
          </w:p>
        </w:tc>
      </w:tr>
      <w:tr w:rsidR="00A60C6F" w:rsidRPr="00B812A5" w14:paraId="6F455506" w14:textId="77777777" w:rsidTr="00B812A5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B4D426" w14:textId="77777777" w:rsidR="00B812A5" w:rsidRPr="00B812A5" w:rsidRDefault="00B812A5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часова  активне наставе</w:t>
            </w:r>
            <w:r w:rsidR="00DE29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C2C49" w:rsidRPr="00DE29A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3BAC1D" w14:textId="77777777" w:rsidR="00B812A5" w:rsidRPr="00B812A5" w:rsidRDefault="00B812A5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Теоријска настава:</w:t>
            </w:r>
            <w:r w:rsidR="00DE29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E29A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46CD79" w14:textId="77777777" w:rsidR="00B812A5" w:rsidRPr="00B812A5" w:rsidRDefault="00B812A5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Практична настава:</w:t>
            </w:r>
            <w:r w:rsidR="00DE29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E29A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812A5" w:rsidRPr="00B812A5" w14:paraId="6BAEDCB8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DBBE9D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Методе извођења наставе</w:t>
            </w:r>
          </w:p>
          <w:p w14:paraId="238CCD5B" w14:textId="56F92C74" w:rsidR="00DE29A4" w:rsidRPr="00B812A5" w:rsidRDefault="00DE29A4" w:rsidP="000C46EA">
            <w:pPr>
              <w:spacing w:after="0" w:line="22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A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Фронтални, индиректни облици, посебне врсте рада.</w:t>
            </w:r>
            <w:r w:rsidRPr="00DE29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 Метода усменог излагања, метода разговара, илустративно-демонстративна метода, </w:t>
            </w:r>
          </w:p>
        </w:tc>
      </w:tr>
      <w:tr w:rsidR="00B812A5" w:rsidRPr="00B812A5" w14:paraId="45ED7159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5675AE" w14:textId="77777777" w:rsidR="00B812A5" w:rsidRPr="00B812A5" w:rsidRDefault="00B812A5" w:rsidP="00DE29A4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Оцена  знања (максимални број поена 100)</w:t>
            </w:r>
            <w:r w:rsidRPr="00B812A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8C2C49" w:rsidRPr="00B812A5" w14:paraId="0265E2ED" w14:textId="77777777" w:rsidTr="00B812A5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2234B4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Предиспитне обавезе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4CC145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поена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9F52C7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37668C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поена </w:t>
            </w:r>
          </w:p>
        </w:tc>
      </w:tr>
      <w:tr w:rsidR="008C2C49" w:rsidRPr="00B812A5" w14:paraId="08780DE0" w14:textId="77777777" w:rsidTr="00B812A5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BF5E50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91F017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B488B5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писмени испит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ED663E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8C2C49" w:rsidRPr="00B812A5" w14:paraId="190365E2" w14:textId="77777777" w:rsidTr="00B812A5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B90A71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D25024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594CAD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усмени испит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DF2E62" w14:textId="221BE91B" w:rsidR="00B812A5" w:rsidRPr="00B812A5" w:rsidRDefault="00DE29A4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DE29A4">
              <w:rPr>
                <w:rFonts w:ascii="Times New Roman" w:eastAsia="Times New Roman" w:hAnsi="Times New Roman" w:cs="Times New Roman"/>
                <w:b/>
                <w:szCs w:val="24"/>
              </w:rPr>
              <w:t>45</w:t>
            </w:r>
          </w:p>
        </w:tc>
      </w:tr>
      <w:tr w:rsidR="008C2C49" w:rsidRPr="00B812A5" w14:paraId="45504678" w14:textId="77777777" w:rsidTr="00B812A5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684FC4" w14:textId="77777777" w:rsidR="00B812A5" w:rsidRPr="00B812A5" w:rsidRDefault="00B812A5" w:rsidP="00DE29A4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колоквијум</w:t>
            </w:r>
            <w:r w:rsidR="00DE2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 (два)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C8E2AD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DE29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(20+20)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ACE3D5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..........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AD4C2D" w14:textId="77777777" w:rsidR="00B812A5" w:rsidRPr="00B812A5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8C2C49" w:rsidRPr="00B812A5" w14:paraId="19074A9E" w14:textId="77777777" w:rsidTr="00B812A5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AC478E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семинар-и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41E3E1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D03203" w14:textId="77777777" w:rsidR="00B812A5" w:rsidRPr="00B812A5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1B7FEB" w14:textId="77777777" w:rsidR="00B812A5" w:rsidRPr="00B812A5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47C646C5" w14:textId="77777777" w:rsidR="008A2E97" w:rsidRPr="00B812A5" w:rsidRDefault="008A2E97"/>
    <w:sectPr w:rsidR="008A2E97" w:rsidRPr="00B812A5" w:rsidSect="008A2E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CYR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9A34FA"/>
    <w:multiLevelType w:val="multilevel"/>
    <w:tmpl w:val="2E865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0986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2A5"/>
    <w:rsid w:val="00070886"/>
    <w:rsid w:val="000C2053"/>
    <w:rsid w:val="000C46EA"/>
    <w:rsid w:val="00182CEE"/>
    <w:rsid w:val="002506DB"/>
    <w:rsid w:val="0027363D"/>
    <w:rsid w:val="00377992"/>
    <w:rsid w:val="004422E1"/>
    <w:rsid w:val="004B2A1E"/>
    <w:rsid w:val="00722A72"/>
    <w:rsid w:val="007A15E1"/>
    <w:rsid w:val="007B7EBB"/>
    <w:rsid w:val="008A2E97"/>
    <w:rsid w:val="008A5D6A"/>
    <w:rsid w:val="008C2C49"/>
    <w:rsid w:val="008C76C4"/>
    <w:rsid w:val="00A579A8"/>
    <w:rsid w:val="00A60C6F"/>
    <w:rsid w:val="00B812A5"/>
    <w:rsid w:val="00DB6E0F"/>
    <w:rsid w:val="00DE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4BF110"/>
  <w15:docId w15:val="{C3FD6578-C7FB-4FE1-A3A6-FF1F183D9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1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C2C49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22A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2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0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Milutin%20Kovace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Miroslav Vujičić</cp:lastModifiedBy>
  <cp:revision>2</cp:revision>
  <dcterms:created xsi:type="dcterms:W3CDTF">2023-11-14T20:27:00Z</dcterms:created>
  <dcterms:modified xsi:type="dcterms:W3CDTF">2023-11-14T20:27:00Z</dcterms:modified>
</cp:coreProperties>
</file>