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D245" w14:textId="77777777" w:rsidR="007D2CF8" w:rsidRDefault="007D2CF8">
      <w:pPr>
        <w:widowControl w:val="0"/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StGen0"/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3146"/>
        <w:gridCol w:w="1961"/>
        <w:gridCol w:w="1175"/>
        <w:gridCol w:w="2048"/>
        <w:gridCol w:w="1446"/>
      </w:tblGrid>
      <w:tr w:rsidR="007D2CF8" w14:paraId="33BF75EC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72CF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7D2CF8" w14:paraId="672ECBF9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A8FD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Менаџмент у туризму и угоститељству</w:t>
            </w:r>
          </w:p>
        </w:tc>
      </w:tr>
      <w:tr w:rsidR="007D2CF8" w14:paraId="7512844B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3F60A" w14:textId="6FAFE190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  <w:fldChar w:fldCharType="begin"/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  <w:instrText>HYPERLINK "../../Standard%209/Tabela%209.1a%20-%20Knjiga%20nastavnika/Svetlana%20Vukosav.docx"</w:instrText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  <w:fldChar w:fldCharType="separate"/>
            </w:r>
            <w:r w:rsidRPr="000B48B7">
              <w:rPr>
                <w:rStyle w:val="Hyperlink"/>
                <w:rFonts w:ascii="Times New Roman" w:eastAsia="Times New Roman" w:hAnsi="Times New Roman"/>
                <w:sz w:val="20"/>
                <w:szCs w:val="20"/>
              </w:rPr>
              <w:t>Светлана Вукосав</w:t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  <w:fldChar w:fldCharType="begin"/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  <w:instrText>HYPERLINK "../../Standard%209/Tabela%209.1a%20-%20Knjiga%20nastavnika/Lukrecija%20Djeri.docx"</w:instrText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  <w:fldChar w:fldCharType="separate"/>
            </w:r>
            <w:r w:rsidRPr="000B48B7">
              <w:rPr>
                <w:rStyle w:val="Hyperlink"/>
                <w:rFonts w:ascii="Times New Roman" w:eastAsia="Times New Roman" w:hAnsi="Times New Roman"/>
                <w:sz w:val="20"/>
                <w:szCs w:val="20"/>
              </w:rPr>
              <w:t>Лукреција Ђери</w:t>
            </w:r>
            <w:r w:rsidR="000B48B7">
              <w:rPr>
                <w:rFonts w:ascii="Times New Roman" w:eastAsia="Times New Roman" w:hAnsi="Times New Roman"/>
                <w:sz w:val="20"/>
                <w:szCs w:val="20"/>
              </w:rPr>
              <w:fldChar w:fldCharType="end"/>
            </w:r>
          </w:p>
        </w:tc>
      </w:tr>
      <w:tr w:rsidR="007D2CF8" w14:paraId="1D656CA2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26F5" w14:textId="47DE7095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</w:rPr>
              <w:t xml:space="preserve">Обавезан </w:t>
            </w:r>
            <w:r>
              <w:rPr>
                <w:rFonts w:ascii="Times New Roman" w:eastAsia="Times New Roman" w:hAnsi="Times New Roman"/>
                <w:lang w:val="sr-Cyrl-RS"/>
              </w:rPr>
              <w:t>на свим модулима</w:t>
            </w:r>
          </w:p>
        </w:tc>
      </w:tr>
      <w:tr w:rsidR="007D2CF8" w14:paraId="7F359859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53E58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7D2CF8" w14:paraId="33DA70F0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27B21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нема</w:t>
            </w:r>
          </w:p>
        </w:tc>
      </w:tr>
      <w:tr w:rsidR="007D2CF8" w14:paraId="02C9E6FB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79C2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4EAE7C2" w14:textId="77777777" w:rsidR="007D2CF8" w:rsidRDefault="00000000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Циљ курса из Менаџмента у туризму и угоститељству је оспособљавање студената да кроз теоријску и практичну наставу решавају проблеме везане за  управљање у туризму, угоститељству и хотелијерству, као и да доносе одлуке чији резултат опредељује резултате пословања туристичких и угоститељских  предузећа.</w:t>
            </w:r>
          </w:p>
        </w:tc>
      </w:tr>
      <w:tr w:rsidR="007D2CF8" w14:paraId="09664991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ED512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C30DB9F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 xml:space="preserve">Након успешног завршетка овог курса студент је у стању да примени своје знање из области Менаџмента у туризму и угоститељству; дефинише  појмовно ову област и идентификује све сегмете управљања у туризму, угоститељству и хотелијерству. Такође, студент самостално доноси одлуке и приступа проблемима у управљању  у туристичкој и угоститељској делатности.  </w:t>
            </w:r>
          </w:p>
        </w:tc>
      </w:tr>
      <w:tr w:rsidR="007D2CF8" w14:paraId="775A57E5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0FB3F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05362DF" w14:textId="77777777" w:rsidR="007D2CF8" w:rsidRDefault="00000000">
            <w:pPr>
              <w:widowControl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A04EDB0" w14:textId="77777777" w:rsidR="007D2CF8" w:rsidRDefault="00000000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1.Анализа приступа менаџменту-дефинисања појма, значаја и начела менаџмента уопште, са посебним освртом на туризам, угоститељство и хотелијерство.  2. Основни процеси и функције у менаџменту и њихова примена на туризам, угоститељство и хотелијерство. 3. Изучавање развоја управљачке мисли, са појмовним дефинисањем процеса управљања и доношења одлука. 4. Улога менаџера, са посебним освртом на специфичности управљања у туризму, угоститељству и хотелијерству. 5. Улога државе у развоју туристичке и угоститељске делатности. 6. Управљање малим и средњим  предузећима   у туризму, угоститељству и хотелијерству. 7. Управљање односима са потрошачима у туризму и угоститељству. 7. Фазе у стратегијском планирању у туризму и угоститељству. 8. Управљање туристичком дестинацијом. Управљање људским ресурсима у туризму, угоститељству и хотелијерству.  </w:t>
            </w:r>
          </w:p>
          <w:p w14:paraId="3A1F4956" w14:textId="77777777" w:rsidR="007D2CF8" w:rsidRDefault="00000000">
            <w:pPr>
              <w:widowControl w:val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</w:rPr>
              <w:t>Практична настава</w:t>
            </w:r>
          </w:p>
          <w:p w14:paraId="5D4D3E42" w14:textId="77777777" w:rsidR="007D2CF8" w:rsidRDefault="00000000">
            <w:pPr>
              <w:widowControl w:val="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 xml:space="preserve">Обилазак предузећа туристичке и угоститељске привреде, сусрети са менаџерима свих организационих нивоа и уз њихову помоћ решавање </w:t>
            </w:r>
            <w:proofErr w:type="spellStart"/>
            <w:r>
              <w:rPr>
                <w:rFonts w:ascii="Times New Roman" w:eastAsia="Times New Roman" w:hAnsi="Times New Roman"/>
                <w:lang w:val="sr-Cyrl-RS"/>
              </w:rPr>
              <w:t>поједних</w:t>
            </w:r>
            <w:proofErr w:type="spellEnd"/>
            <w:r>
              <w:rPr>
                <w:rFonts w:ascii="Times New Roman" w:eastAsia="Times New Roman" w:hAnsi="Times New Roman"/>
                <w:lang w:val="sr-Cyrl-RS"/>
              </w:rPr>
              <w:t xml:space="preserve"> текућих проблема у управљању овим објектима. </w:t>
            </w:r>
            <w:r>
              <w:rPr>
                <w:rFonts w:ascii="Times New Roman" w:eastAsia="Times New Roman" w:hAnsi="Times New Roman"/>
              </w:rPr>
              <w:t>На примерима решавање проблема везаних за доношење менаџерских одлука у правцу ефикасног управљања туристичким и угоститељским предузећима, као и анализа студија случаја из менаџерске праксе у туристичким и угоститељским предузећима.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 </w:t>
            </w:r>
          </w:p>
        </w:tc>
      </w:tr>
      <w:tr w:rsidR="007D2CF8" w14:paraId="594D4FC9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D7F0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4F6AF3D2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</w:t>
            </w:r>
          </w:p>
          <w:p w14:paraId="55188CC4" w14:textId="77777777" w:rsidR="007D2CF8" w:rsidRDefault="00000000">
            <w:pPr>
              <w:widowControl w:val="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7"/>
              </w:tabs>
              <w:spacing w:after="60" w:line="259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Вукосав, С., Ђери, Л. (2021). Менаџмент у туризму и хотелијерству, Природно-математички факултет, ДГТХ, Нови Сад.</w:t>
            </w:r>
          </w:p>
          <w:p w14:paraId="29DD0E00" w14:textId="77777777" w:rsidR="007D2CF8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Додатна литература</w:t>
            </w:r>
          </w:p>
          <w:p w14:paraId="206EE4D4" w14:textId="77777777" w:rsidR="007D2CF8" w:rsidRDefault="00000000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60" w:after="60"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Barrows, C. Powers, T., &amp; Reynolds, D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</w:rPr>
              <w:t>(201</w:t>
            </w: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). Introduction to management in hospitality industry, John Wiley and Sons, Australia, е-издање: https://zlibrary.to/pdfs/introduction-to-management-in-the-hospitality-industry-tenth-edition</w:t>
            </w:r>
          </w:p>
        </w:tc>
      </w:tr>
      <w:tr w:rsidR="007D2CF8" w14:paraId="011AD4FF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AC9C2" w14:textId="77777777" w:rsidR="007D2CF8" w:rsidRDefault="007D2C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D2CF8" w14:paraId="115B14D1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9F2FB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наставе:</w:t>
            </w:r>
          </w:p>
          <w:p w14:paraId="649B77CD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D927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014A734E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2B6A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592C3E33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D2CF8" w14:paraId="14E9BAF7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A4F78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4E079B9D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Интерактивни приступ: ех катедра, дискусије, анализа примера из праксе, рад на студијама случаја.</w:t>
            </w:r>
          </w:p>
        </w:tc>
      </w:tr>
      <w:tr w:rsidR="007D2CF8" w14:paraId="20FD3B92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662E8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7D2CF8" w14:paraId="63777324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308FC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C872E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F589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A4C22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7D2CF8" w14:paraId="3D903B25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0E28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10BD1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315D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5677F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50</w:t>
            </w:r>
          </w:p>
        </w:tc>
      </w:tr>
      <w:tr w:rsidR="007D2CF8" w14:paraId="5154AA94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C345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активности у току вежби /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51D30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D7C39" w14:textId="77777777" w:rsidR="007D2CF8" w:rsidRDefault="007D2C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382FB" w14:textId="77777777" w:rsidR="007D2CF8" w:rsidRDefault="007D2C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7D2CF8" w14:paraId="607DC59B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0CFF9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765FC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06F48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E4DE" w14:textId="77777777" w:rsidR="007D2CF8" w:rsidRDefault="007D2C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7D2CF8" w14:paraId="56B8B1C5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A48C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7582" w14:textId="77777777" w:rsidR="007D2CF8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BF696" w14:textId="77777777" w:rsidR="007D2CF8" w:rsidRDefault="007D2C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A3B8" w14:textId="77777777" w:rsidR="007D2CF8" w:rsidRDefault="007D2C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0688A9F0" w14:textId="77777777" w:rsidR="007D2CF8" w:rsidRDefault="007D2CF8"/>
    <w:sectPr w:rsidR="007D2CF8">
      <w:pgSz w:w="11906" w:h="16838"/>
      <w:pgMar w:top="1134" w:right="1134" w:bottom="1134" w:left="1134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13DB" w14:textId="77777777" w:rsidR="00D210C6" w:rsidRDefault="00D210C6">
      <w:r>
        <w:separator/>
      </w:r>
    </w:p>
  </w:endnote>
  <w:endnote w:type="continuationSeparator" w:id="0">
    <w:p w14:paraId="36800B12" w14:textId="77777777" w:rsidR="00D210C6" w:rsidRDefault="00D21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00"/>
    <w:family w:val="auto"/>
    <w:pitch w:val="default"/>
  </w:font>
  <w:font w:name="Noto Sans SC Regular">
    <w:panose1 w:val="020B0604020202020204"/>
    <w:charset w:val="00"/>
    <w:family w:val="auto"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7CE1" w14:textId="77777777" w:rsidR="00D210C6" w:rsidRDefault="00D210C6">
      <w:r>
        <w:separator/>
      </w:r>
    </w:p>
  </w:footnote>
  <w:footnote w:type="continuationSeparator" w:id="0">
    <w:p w14:paraId="0EEAD8AE" w14:textId="77777777" w:rsidR="00D210C6" w:rsidRDefault="00D21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73430"/>
    <w:multiLevelType w:val="hybridMultilevel"/>
    <w:tmpl w:val="87D471FA"/>
    <w:lvl w:ilvl="0" w:tplc="E50447A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E621B30">
      <w:start w:val="1"/>
      <w:numFmt w:val="lowerLetter"/>
      <w:lvlText w:val="%2."/>
      <w:lvlJc w:val="left"/>
      <w:pPr>
        <w:ind w:left="1440" w:hanging="360"/>
      </w:pPr>
    </w:lvl>
    <w:lvl w:ilvl="2" w:tplc="7E446F06">
      <w:start w:val="1"/>
      <w:numFmt w:val="lowerRoman"/>
      <w:lvlText w:val="%3."/>
      <w:lvlJc w:val="right"/>
      <w:pPr>
        <w:ind w:left="2160" w:hanging="180"/>
      </w:pPr>
    </w:lvl>
    <w:lvl w:ilvl="3" w:tplc="966A0F24">
      <w:start w:val="1"/>
      <w:numFmt w:val="decimal"/>
      <w:lvlText w:val="%4."/>
      <w:lvlJc w:val="left"/>
      <w:pPr>
        <w:ind w:left="2880" w:hanging="360"/>
      </w:pPr>
    </w:lvl>
    <w:lvl w:ilvl="4" w:tplc="52863E90">
      <w:start w:val="1"/>
      <w:numFmt w:val="lowerLetter"/>
      <w:lvlText w:val="%5."/>
      <w:lvlJc w:val="left"/>
      <w:pPr>
        <w:ind w:left="3600" w:hanging="360"/>
      </w:pPr>
    </w:lvl>
    <w:lvl w:ilvl="5" w:tplc="96ACDD1C">
      <w:start w:val="1"/>
      <w:numFmt w:val="lowerRoman"/>
      <w:lvlText w:val="%6."/>
      <w:lvlJc w:val="right"/>
      <w:pPr>
        <w:ind w:left="4320" w:hanging="180"/>
      </w:pPr>
    </w:lvl>
    <w:lvl w:ilvl="6" w:tplc="25EC5836">
      <w:start w:val="1"/>
      <w:numFmt w:val="decimal"/>
      <w:lvlText w:val="%7."/>
      <w:lvlJc w:val="left"/>
      <w:pPr>
        <w:ind w:left="5040" w:hanging="360"/>
      </w:pPr>
    </w:lvl>
    <w:lvl w:ilvl="7" w:tplc="77B26414">
      <w:start w:val="1"/>
      <w:numFmt w:val="lowerLetter"/>
      <w:lvlText w:val="%8."/>
      <w:lvlJc w:val="left"/>
      <w:pPr>
        <w:ind w:left="5760" w:hanging="360"/>
      </w:pPr>
    </w:lvl>
    <w:lvl w:ilvl="8" w:tplc="C024C85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A5854"/>
    <w:multiLevelType w:val="hybridMultilevel"/>
    <w:tmpl w:val="BBCC39B2"/>
    <w:lvl w:ilvl="0" w:tplc="EF764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81698E6">
      <w:start w:val="1"/>
      <w:numFmt w:val="lowerLetter"/>
      <w:lvlText w:val="%2."/>
      <w:lvlJc w:val="left"/>
      <w:pPr>
        <w:ind w:left="1440" w:hanging="360"/>
      </w:pPr>
    </w:lvl>
    <w:lvl w:ilvl="2" w:tplc="161CB586">
      <w:start w:val="1"/>
      <w:numFmt w:val="lowerRoman"/>
      <w:lvlText w:val="%3."/>
      <w:lvlJc w:val="right"/>
      <w:pPr>
        <w:ind w:left="2160" w:hanging="180"/>
      </w:pPr>
    </w:lvl>
    <w:lvl w:ilvl="3" w:tplc="55342268">
      <w:start w:val="1"/>
      <w:numFmt w:val="decimal"/>
      <w:lvlText w:val="%4."/>
      <w:lvlJc w:val="left"/>
      <w:pPr>
        <w:ind w:left="2880" w:hanging="360"/>
      </w:pPr>
    </w:lvl>
    <w:lvl w:ilvl="4" w:tplc="602CDBBE">
      <w:start w:val="1"/>
      <w:numFmt w:val="lowerLetter"/>
      <w:lvlText w:val="%5."/>
      <w:lvlJc w:val="left"/>
      <w:pPr>
        <w:ind w:left="3600" w:hanging="360"/>
      </w:pPr>
    </w:lvl>
    <w:lvl w:ilvl="5" w:tplc="99024F94">
      <w:start w:val="1"/>
      <w:numFmt w:val="lowerRoman"/>
      <w:lvlText w:val="%6."/>
      <w:lvlJc w:val="right"/>
      <w:pPr>
        <w:ind w:left="4320" w:hanging="180"/>
      </w:pPr>
    </w:lvl>
    <w:lvl w:ilvl="6" w:tplc="587E5786">
      <w:start w:val="1"/>
      <w:numFmt w:val="decimal"/>
      <w:lvlText w:val="%7."/>
      <w:lvlJc w:val="left"/>
      <w:pPr>
        <w:ind w:left="5040" w:hanging="360"/>
      </w:pPr>
    </w:lvl>
    <w:lvl w:ilvl="7" w:tplc="20802646">
      <w:start w:val="1"/>
      <w:numFmt w:val="lowerLetter"/>
      <w:lvlText w:val="%8."/>
      <w:lvlJc w:val="left"/>
      <w:pPr>
        <w:ind w:left="5760" w:hanging="360"/>
      </w:pPr>
    </w:lvl>
    <w:lvl w:ilvl="8" w:tplc="8D00D3FA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966936">
    <w:abstractNumId w:val="1"/>
  </w:num>
  <w:num w:numId="2" w16cid:durableId="14103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CF8"/>
    <w:rsid w:val="0003710E"/>
    <w:rsid w:val="000B48B7"/>
    <w:rsid w:val="00384042"/>
    <w:rsid w:val="007D2CF8"/>
    <w:rsid w:val="00D2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4D8B1D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</w:style>
  <w:style w:type="character" w:customStyle="1" w:styleId="FooterChar1">
    <w:name w:val="Footer Char1"/>
    <w:link w:val="Footer"/>
    <w:uiPriority w:val="99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E1DFDD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2023-11-14T19:40:00Z</dcterms:created>
  <dcterms:modified xsi:type="dcterms:W3CDTF">2023-11-14T19:40:00Z</dcterms:modified>
</cp:coreProperties>
</file>