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9"/>
        <w:gridCol w:w="114"/>
        <w:gridCol w:w="1835"/>
        <w:gridCol w:w="1169"/>
        <w:gridCol w:w="2033"/>
        <w:gridCol w:w="1241"/>
      </w:tblGrid>
      <w:tr w:rsidR="00C06FBD" w:rsidRPr="0097741D" w14:paraId="402814A4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78BB2FDC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>Студијски програм :</w:t>
            </w:r>
            <w:r w:rsidR="00EA46C8" w:rsidRPr="0097741D">
              <w:rPr>
                <w:bCs/>
                <w:color w:val="000000"/>
                <w:lang w:val="sr-Cyrl-CS"/>
              </w:rPr>
              <w:t xml:space="preserve"> </w:t>
            </w:r>
            <w:r w:rsidR="00640D05">
              <w:rPr>
                <w:bCs/>
                <w:color w:val="000000"/>
                <w:sz w:val="22"/>
                <w:szCs w:val="22"/>
                <w:lang w:val="sr-Cyrl-CS"/>
              </w:rPr>
              <w:t>ОАС Туризам</w:t>
            </w:r>
          </w:p>
        </w:tc>
      </w:tr>
      <w:tr w:rsidR="00C06FBD" w:rsidRPr="0097741D" w14:paraId="675030DA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5CACAC05" w14:textId="58C05150" w:rsidR="00C06FBD" w:rsidRPr="009B6050" w:rsidRDefault="00C06FBD" w:rsidP="00FB015F">
            <w:pPr>
              <w:tabs>
                <w:tab w:val="left" w:pos="567"/>
              </w:tabs>
              <w:spacing w:after="60"/>
            </w:pPr>
            <w:r w:rsidRPr="0097741D">
              <w:rPr>
                <w:b/>
                <w:bCs/>
                <w:lang w:val="sr-Cyrl-CS"/>
              </w:rPr>
              <w:t xml:space="preserve">Назив предмета: </w:t>
            </w:r>
            <w:r w:rsidR="00EA46C8" w:rsidRPr="0097741D">
              <w:rPr>
                <w:b/>
                <w:bCs/>
                <w:lang w:val="en-US"/>
              </w:rPr>
              <w:t xml:space="preserve"> </w:t>
            </w:r>
            <w:r w:rsidR="00FB015F">
              <w:rPr>
                <w:bCs/>
                <w:lang w:val="sr-Cyrl-CS"/>
              </w:rPr>
              <w:t>Ловн</w:t>
            </w:r>
            <w:r w:rsidR="00FB015F">
              <w:rPr>
                <w:bCs/>
              </w:rPr>
              <w:t>и туризам</w:t>
            </w:r>
          </w:p>
        </w:tc>
      </w:tr>
      <w:tr w:rsidR="00C06FBD" w:rsidRPr="0097741D" w14:paraId="61E2BC17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0A6F10C3" w14:textId="6FB71FBC" w:rsidR="00C06FBD" w:rsidRPr="0097741D" w:rsidRDefault="00C06FBD" w:rsidP="0037546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>Наставник:</w:t>
            </w:r>
            <w:r w:rsidR="00EA46C8" w:rsidRPr="0097741D">
              <w:rPr>
                <w:b/>
                <w:bCs/>
                <w:lang w:val="en-US"/>
              </w:rPr>
              <w:t xml:space="preserve"> </w:t>
            </w:r>
            <w:hyperlink r:id="rId5" w:history="1">
              <w:r w:rsidR="00FB015F" w:rsidRPr="00504BBF">
                <w:rPr>
                  <w:rStyle w:val="Hyperlink"/>
                  <w:bCs/>
                  <w:lang w:val="sr-Cyrl-CS"/>
                </w:rPr>
                <w:t>Милосава</w:t>
              </w:r>
              <w:r w:rsidR="00EA46C8" w:rsidRPr="00504BBF">
                <w:rPr>
                  <w:rStyle w:val="Hyperlink"/>
                  <w:bCs/>
                  <w:lang w:val="sr-Cyrl-CS"/>
                </w:rPr>
                <w:t xml:space="preserve"> Матејевић</w:t>
              </w:r>
            </w:hyperlink>
          </w:p>
        </w:tc>
      </w:tr>
      <w:tr w:rsidR="00C06FBD" w:rsidRPr="0097741D" w14:paraId="607DF7CC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5256A17C" w14:textId="2696C0FB" w:rsidR="00C06FBD" w:rsidRPr="0097741D" w:rsidRDefault="00C06FBD" w:rsidP="00FB01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>Статус предмета:</w:t>
            </w:r>
            <w:r w:rsidR="00EA46C8" w:rsidRPr="0097741D">
              <w:rPr>
                <w:b/>
                <w:bCs/>
                <w:lang w:val="sr-Cyrl-CS"/>
              </w:rPr>
              <w:t xml:space="preserve"> </w:t>
            </w:r>
            <w:r w:rsidR="00EA46C8" w:rsidRPr="0097741D">
              <w:rPr>
                <w:lang w:val="sr-Cyrl-CS"/>
              </w:rPr>
              <w:t>Обавезан</w:t>
            </w:r>
            <w:r w:rsidR="00EA46C8" w:rsidRPr="0097741D">
              <w:t xml:space="preserve"> </w:t>
            </w:r>
            <w:r w:rsidR="00F030A2">
              <w:rPr>
                <w:lang w:val="sr-Cyrl-RS"/>
              </w:rPr>
              <w:t>(</w:t>
            </w:r>
            <w:r w:rsidR="00F412E0">
              <w:rPr>
                <w:lang w:val="ru-RU"/>
              </w:rPr>
              <w:t>модул Л</w:t>
            </w:r>
            <w:r w:rsidR="00F030A2">
              <w:rPr>
                <w:lang w:val="ru-RU"/>
              </w:rPr>
              <w:t xml:space="preserve">Т) изборни </w:t>
            </w:r>
            <w:r w:rsidR="00F030A2">
              <w:rPr>
                <w:lang w:val="sr-Cyrl-RS"/>
              </w:rPr>
              <w:t>(</w:t>
            </w:r>
            <w:r w:rsidR="00F030A2">
              <w:rPr>
                <w:lang w:val="ru-RU"/>
              </w:rPr>
              <w:t>модул Т)</w:t>
            </w:r>
          </w:p>
        </w:tc>
      </w:tr>
      <w:tr w:rsidR="00C06FBD" w:rsidRPr="0097741D" w14:paraId="7AF21DB7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5B984093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>Број ЕСПБ:</w:t>
            </w:r>
            <w:r w:rsidR="00B0146E" w:rsidRPr="0097741D">
              <w:rPr>
                <w:b/>
                <w:bCs/>
              </w:rPr>
              <w:t xml:space="preserve"> </w:t>
            </w:r>
            <w:r w:rsidR="00EA46C8" w:rsidRPr="0097741D">
              <w:rPr>
                <w:b/>
                <w:bCs/>
                <w:lang w:val="sr-Cyrl-CS"/>
              </w:rPr>
              <w:t>6</w:t>
            </w:r>
          </w:p>
        </w:tc>
      </w:tr>
      <w:tr w:rsidR="00C06FBD" w:rsidRPr="0097741D" w14:paraId="64CFFBC4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356AFF46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>Услов:</w:t>
            </w:r>
            <w:r w:rsidR="00EA46C8" w:rsidRPr="0097741D">
              <w:rPr>
                <w:b/>
                <w:bCs/>
                <w:lang w:val="sr-Cyrl-CS"/>
              </w:rPr>
              <w:t xml:space="preserve"> </w:t>
            </w:r>
          </w:p>
        </w:tc>
      </w:tr>
      <w:tr w:rsidR="00C06FBD" w:rsidRPr="0097741D" w14:paraId="0E984B02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19FA7828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>Циљ предмета</w:t>
            </w:r>
          </w:p>
          <w:p w14:paraId="38E043DD" w14:textId="77777777" w:rsidR="00C06FBD" w:rsidRPr="0097741D" w:rsidRDefault="00EA46C8" w:rsidP="00FB015F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Cs/>
                <w:lang w:val="sr-Cyrl-CS"/>
              </w:rPr>
              <w:t xml:space="preserve">Оспособљавање студената за успешно бављење стручним </w:t>
            </w:r>
            <w:r w:rsidR="00FB015F">
              <w:rPr>
                <w:bCs/>
                <w:lang w:val="sr-Cyrl-CS"/>
              </w:rPr>
              <w:t xml:space="preserve">пословима планирања и организације ловнотуристичких активности </w:t>
            </w:r>
            <w:r w:rsidRPr="0097741D">
              <w:rPr>
                <w:bCs/>
                <w:lang w:val="sr-Cyrl-CS"/>
              </w:rPr>
              <w:t xml:space="preserve">у </w:t>
            </w:r>
            <w:r w:rsidR="00FB015F">
              <w:rPr>
                <w:bCs/>
                <w:lang w:val="sr-Cyrl-CS"/>
              </w:rPr>
              <w:t>ловнотуристичким дестинацијама, као и управљања ловно</w:t>
            </w:r>
            <w:r w:rsidRPr="0097741D">
              <w:rPr>
                <w:bCs/>
                <w:lang w:val="sr-Cyrl-CS"/>
              </w:rPr>
              <w:t>туристичким агенцијама, туристи</w:t>
            </w:r>
            <w:r w:rsidR="00FB015F">
              <w:rPr>
                <w:bCs/>
                <w:lang w:val="sr-Cyrl-CS"/>
              </w:rPr>
              <w:t>чким и ловачким организацијама и другим предузећима ловне привреде</w:t>
            </w:r>
            <w:r w:rsidRPr="0097741D">
              <w:rPr>
                <w:bCs/>
                <w:lang w:val="sr-Cyrl-CS"/>
              </w:rPr>
              <w:t>.</w:t>
            </w:r>
          </w:p>
        </w:tc>
      </w:tr>
      <w:tr w:rsidR="00C06FBD" w:rsidRPr="0097741D" w14:paraId="1EF28C13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0382376A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 xml:space="preserve">Исход предмета </w:t>
            </w:r>
          </w:p>
          <w:p w14:paraId="35948D03" w14:textId="77777777" w:rsidR="0037546D" w:rsidRPr="0097741D" w:rsidRDefault="00FB015F" w:rsidP="00FB01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По завршетку курса студент ће бити оспособљен</w:t>
            </w:r>
            <w:r w:rsidR="00EA46C8" w:rsidRPr="0097741D">
              <w:rPr>
                <w:lang w:val="sr-Cyrl-CS"/>
              </w:rPr>
              <w:t xml:space="preserve"> за спровођење ловнотуристичке популаризације, анимације, организовања и спровођења туристичких ловова, организовања ловнотуристичких манифестација и осталих послова </w:t>
            </w:r>
            <w:r>
              <w:rPr>
                <w:lang w:val="sr-Cyrl-CS"/>
              </w:rPr>
              <w:t xml:space="preserve">и задатака у домену менаџмента и </w:t>
            </w:r>
            <w:r w:rsidR="00EA46C8" w:rsidRPr="0097741D">
              <w:rPr>
                <w:lang w:val="sr-Cyrl-CS"/>
              </w:rPr>
              <w:t>маркетинга у ловном туризму.</w:t>
            </w:r>
          </w:p>
        </w:tc>
      </w:tr>
      <w:tr w:rsidR="00C06FBD" w:rsidRPr="0097741D" w14:paraId="679F2027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59F48287" w14:textId="77777777" w:rsidR="00C06FBD" w:rsidRPr="0097741D" w:rsidRDefault="00C06FBD" w:rsidP="00FB015F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>Садржај предмета</w:t>
            </w:r>
          </w:p>
          <w:p w14:paraId="144055C7" w14:textId="77777777" w:rsidR="00EA46C8" w:rsidRPr="0097741D" w:rsidRDefault="00EA46C8" w:rsidP="00FB015F">
            <w:pPr>
              <w:ind w:left="-180" w:firstLine="180"/>
              <w:jc w:val="both"/>
              <w:rPr>
                <w:iCs/>
                <w:lang w:val="sr-Cyrl-CS"/>
              </w:rPr>
            </w:pPr>
            <w:r w:rsidRPr="0097741D">
              <w:rPr>
                <w:i/>
                <w:iCs/>
                <w:lang w:val="sr-Cyrl-CS"/>
              </w:rPr>
              <w:t>Теоријска настава</w:t>
            </w:r>
          </w:p>
          <w:p w14:paraId="032779E1" w14:textId="77777777" w:rsidR="00EA46C8" w:rsidRPr="00C65FF0" w:rsidRDefault="00FB015F" w:rsidP="00C65FF0">
            <w:pPr>
              <w:widowControl/>
              <w:autoSpaceDE/>
              <w:autoSpaceDN/>
              <w:adjustRightInd/>
              <w:spacing w:before="120" w:after="120"/>
              <w:jc w:val="both"/>
            </w:pPr>
            <w:r w:rsidRPr="00FB015F">
              <w:t xml:space="preserve">Појам ловног туризма; Специфична обележја ловног туризма;  Функције ловног туризма; Ловни туризам у друштвеној подели рада; </w:t>
            </w:r>
            <w:r w:rsidRPr="00C65FF0">
              <w:t>Корелација ловног туризма са осталим облицима туризма; Развој ловног туризма у свету и у Србији; Појам и врсте туристичког лова</w:t>
            </w:r>
            <w:r w:rsidR="00C65FF0" w:rsidRPr="00C65FF0">
              <w:t xml:space="preserve">; </w:t>
            </w:r>
            <w:r w:rsidRPr="00C65FF0">
              <w:t>Фазе организације и спровођења туристичког лова</w:t>
            </w:r>
            <w:r w:rsidR="00C65FF0" w:rsidRPr="00C65FF0">
              <w:t xml:space="preserve">; </w:t>
            </w:r>
            <w:r w:rsidRPr="00C65FF0">
              <w:t>Превентивне и оперативне мере безбедности у лову</w:t>
            </w:r>
            <w:r w:rsidR="00C65FF0" w:rsidRPr="00C65FF0">
              <w:t xml:space="preserve">; </w:t>
            </w:r>
            <w:r w:rsidRPr="00C65FF0">
              <w:t>Забране у лову</w:t>
            </w:r>
            <w:r w:rsidR="00C65FF0" w:rsidRPr="00C65FF0">
              <w:t xml:space="preserve">; </w:t>
            </w:r>
            <w:r w:rsidRPr="00C65FF0">
              <w:t>Ресурси ловног туризма</w:t>
            </w:r>
            <w:r w:rsidR="00C65FF0" w:rsidRPr="00C65FF0">
              <w:t xml:space="preserve">; </w:t>
            </w:r>
            <w:r w:rsidRPr="00C65FF0">
              <w:t>Појам и карактеристике ловнотуристичке дестинације</w:t>
            </w:r>
            <w:r w:rsidR="00C65FF0" w:rsidRPr="00C65FF0">
              <w:t xml:space="preserve">; </w:t>
            </w:r>
            <w:r w:rsidRPr="00C65FF0">
              <w:t>Специфичности валоризације ловнотуристичких дестинација</w:t>
            </w:r>
            <w:r w:rsidR="00C65FF0" w:rsidRPr="00C65FF0">
              <w:t xml:space="preserve">; </w:t>
            </w:r>
            <w:r w:rsidRPr="00C65FF0">
              <w:t>Специфичност валоризације ловачких манифестација</w:t>
            </w:r>
            <w:r w:rsidR="00C65FF0" w:rsidRPr="00C65FF0">
              <w:t xml:space="preserve">; </w:t>
            </w:r>
            <w:r w:rsidRPr="00C65FF0">
              <w:t>Ловнотуристичка тражња</w:t>
            </w:r>
            <w:r w:rsidR="00C65FF0" w:rsidRPr="00C65FF0">
              <w:t xml:space="preserve">; </w:t>
            </w:r>
            <w:r w:rsidRPr="00C65FF0">
              <w:t>Ловнотуристичка понуда</w:t>
            </w:r>
            <w:r w:rsidR="00C65FF0" w:rsidRPr="00C65FF0">
              <w:t xml:space="preserve">; </w:t>
            </w:r>
            <w:r w:rsidRPr="00C65FF0">
              <w:t>Ловнотуристички производ</w:t>
            </w:r>
            <w:r w:rsidR="00C65FF0" w:rsidRPr="00C65FF0">
              <w:t xml:space="preserve">; </w:t>
            </w:r>
            <w:r w:rsidRPr="00C65FF0">
              <w:t>Посредовање на ловнотуристичком тржишту</w:t>
            </w:r>
            <w:r w:rsidR="00C65FF0" w:rsidRPr="00C65FF0">
              <w:t xml:space="preserve">; </w:t>
            </w:r>
            <w:r w:rsidRPr="00C65FF0">
              <w:t>Економски ефекти ловног туризма</w:t>
            </w:r>
            <w:r w:rsidR="00C65FF0" w:rsidRPr="00C65FF0">
              <w:t xml:space="preserve">; </w:t>
            </w:r>
            <w:r w:rsidRPr="00C65FF0">
              <w:t>Одрживи развој и очување биодиверзитета као вредносни оријентири у ловнотуристичкој делатности</w:t>
            </w:r>
            <w:r w:rsidR="00C65FF0" w:rsidRPr="00C65FF0">
              <w:t>; Л</w:t>
            </w:r>
            <w:r w:rsidRPr="00C65FF0">
              <w:t>овачка етика</w:t>
            </w:r>
            <w:r w:rsidR="00C65FF0" w:rsidRPr="00C65FF0">
              <w:t>; П</w:t>
            </w:r>
            <w:r w:rsidRPr="00C65FF0">
              <w:t>ословна етика у ловном туризму</w:t>
            </w:r>
            <w:r w:rsidR="00C65FF0" w:rsidRPr="00C65FF0">
              <w:t xml:space="preserve">; </w:t>
            </w:r>
            <w:r w:rsidRPr="00C65FF0">
              <w:t>Нормативно</w:t>
            </w:r>
            <w:r w:rsidRPr="00B04DD2">
              <w:t>-</w:t>
            </w:r>
            <w:r>
              <w:t>правна</w:t>
            </w:r>
            <w:r w:rsidRPr="00B04DD2">
              <w:t xml:space="preserve"> </w:t>
            </w:r>
            <w:r>
              <w:t>регулатива</w:t>
            </w:r>
            <w:r w:rsidRPr="00B04DD2">
              <w:t xml:space="preserve"> </w:t>
            </w:r>
            <w:r w:rsidR="00C65FF0">
              <w:t>од значаја за</w:t>
            </w:r>
            <w:r w:rsidRPr="00B04DD2">
              <w:t xml:space="preserve"> </w:t>
            </w:r>
            <w:r w:rsidR="00C65FF0">
              <w:t>ловни туризам;</w:t>
            </w:r>
            <w:r w:rsidR="00C65FF0">
              <w:rPr>
                <w:color w:val="FF0000"/>
              </w:rPr>
              <w:t xml:space="preserve"> </w:t>
            </w:r>
            <w:r>
              <w:t>Међународне</w:t>
            </w:r>
            <w:r w:rsidRPr="00B04DD2">
              <w:t xml:space="preserve"> </w:t>
            </w:r>
            <w:r>
              <w:t>конвенције</w:t>
            </w:r>
            <w:r w:rsidRPr="00B04DD2">
              <w:t xml:space="preserve"> </w:t>
            </w:r>
            <w:r>
              <w:t>и</w:t>
            </w:r>
            <w:r w:rsidRPr="00B04DD2">
              <w:t xml:space="preserve"> </w:t>
            </w:r>
            <w:r>
              <w:t>други</w:t>
            </w:r>
            <w:r w:rsidRPr="00B04DD2">
              <w:t xml:space="preserve"> </w:t>
            </w:r>
            <w:r>
              <w:t>нормативи</w:t>
            </w:r>
            <w:r w:rsidRPr="00B04DD2">
              <w:t xml:space="preserve"> </w:t>
            </w:r>
            <w:r>
              <w:t>који</w:t>
            </w:r>
            <w:r w:rsidRPr="00B04DD2">
              <w:t xml:space="preserve"> </w:t>
            </w:r>
            <w:r>
              <w:t>се</w:t>
            </w:r>
            <w:r w:rsidRPr="00B04DD2">
              <w:t xml:space="preserve"> </w:t>
            </w:r>
            <w:r>
              <w:t>односе</w:t>
            </w:r>
            <w:r w:rsidRPr="00B04DD2">
              <w:t xml:space="preserve"> </w:t>
            </w:r>
            <w:r>
              <w:t>на</w:t>
            </w:r>
            <w:r w:rsidRPr="00B04DD2">
              <w:t xml:space="preserve"> </w:t>
            </w:r>
            <w:r>
              <w:t>материју</w:t>
            </w:r>
            <w:r w:rsidRPr="00B04DD2">
              <w:t xml:space="preserve"> </w:t>
            </w:r>
            <w:r>
              <w:t>ловног</w:t>
            </w:r>
            <w:r w:rsidRPr="00B04DD2">
              <w:t xml:space="preserve"> </w:t>
            </w:r>
            <w:r>
              <w:t>туризма</w:t>
            </w:r>
            <w:r w:rsidR="00C65FF0">
              <w:rPr>
                <w:color w:val="FF0000"/>
              </w:rPr>
              <w:t xml:space="preserve">; </w:t>
            </w:r>
            <w:r w:rsidRPr="00C65FF0">
              <w:t>Организација ловнотуристичке делатности</w:t>
            </w:r>
            <w:r w:rsidR="00C65FF0" w:rsidRPr="00C65FF0">
              <w:t xml:space="preserve">; </w:t>
            </w:r>
            <w:r w:rsidRPr="00C65FF0">
              <w:t>Међународне организације за туризам и ловство</w:t>
            </w:r>
          </w:p>
          <w:p w14:paraId="1C7B6443" w14:textId="77777777" w:rsidR="00EA46C8" w:rsidRPr="0097741D" w:rsidRDefault="00EA46C8" w:rsidP="00FB015F">
            <w:pPr>
              <w:jc w:val="both"/>
              <w:rPr>
                <w:iCs/>
                <w:lang w:val="sr-Cyrl-CS"/>
              </w:rPr>
            </w:pPr>
            <w:r w:rsidRPr="0097741D">
              <w:rPr>
                <w:i/>
                <w:iCs/>
                <w:lang w:val="sr-Cyrl-CS"/>
              </w:rPr>
              <w:t>Практична настава</w:t>
            </w:r>
          </w:p>
          <w:p w14:paraId="44C228AC" w14:textId="77777777" w:rsidR="00C06FBD" w:rsidRPr="004550B0" w:rsidRDefault="00C65FF0" w:rsidP="00C65FF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Практичан рад у ловно</w:t>
            </w:r>
            <w:r w:rsidR="00EA46C8" w:rsidRPr="0097741D">
              <w:rPr>
                <w:lang w:val="ru-RU"/>
              </w:rPr>
              <w:t>туристичким агенцијама, ловиштима, предузећима ловне привреде, ловачким удружењима, туристичким организацијама, учешће у организацији и спровођењу туристичких ловова, учешће у о</w:t>
            </w:r>
            <w:r>
              <w:rPr>
                <w:lang w:val="ru-RU"/>
              </w:rPr>
              <w:t>рганизацији и спровођењу ловно</w:t>
            </w:r>
            <w:r w:rsidR="00EA46C8" w:rsidRPr="0097741D">
              <w:rPr>
                <w:lang w:val="ru-RU"/>
              </w:rPr>
              <w:t>туристичких манифестација.</w:t>
            </w:r>
          </w:p>
        </w:tc>
      </w:tr>
      <w:tr w:rsidR="00C06FBD" w:rsidRPr="0097741D" w14:paraId="6BE1EC50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5EA177EB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 xml:space="preserve">Литература </w:t>
            </w:r>
          </w:p>
          <w:p w14:paraId="738266F5" w14:textId="77777777" w:rsidR="0097741D" w:rsidRPr="0097741D" w:rsidRDefault="0097741D" w:rsidP="0097741D">
            <w:pPr>
              <w:pStyle w:val="ListParagraph"/>
              <w:numPr>
                <w:ilvl w:val="0"/>
                <w:numId w:val="1"/>
              </w:numPr>
              <w:tabs>
                <w:tab w:val="num" w:pos="318"/>
              </w:tabs>
              <w:ind w:left="318" w:hanging="318"/>
              <w:jc w:val="both"/>
              <w:rPr>
                <w:lang w:val="sr-Cyrl-CS"/>
              </w:rPr>
            </w:pPr>
            <w:r w:rsidRPr="0097741D">
              <w:rPr>
                <w:lang w:val="sr-Cyrl-CS"/>
              </w:rPr>
              <w:t>Прентовић, Р. (20</w:t>
            </w:r>
            <w:r w:rsidRPr="0097741D">
              <w:t>14</w:t>
            </w:r>
            <w:r w:rsidRPr="0097741D">
              <w:rPr>
                <w:lang w:val="sr-Cyrl-CS"/>
              </w:rPr>
              <w:t xml:space="preserve">): </w:t>
            </w:r>
            <w:r w:rsidRPr="0097741D">
              <w:rPr>
                <w:bCs/>
                <w:lang w:val="sr-Cyrl-CS"/>
              </w:rPr>
              <w:t>Ловно-туристичка делатност</w:t>
            </w:r>
            <w:r w:rsidRPr="0097741D">
              <w:rPr>
                <w:bCs/>
              </w:rPr>
              <w:t xml:space="preserve"> – </w:t>
            </w:r>
            <w:r w:rsidRPr="0097741D">
              <w:rPr>
                <w:bCs/>
                <w:lang w:val="sr-Cyrl-CS"/>
              </w:rPr>
              <w:t>универзитетски уџбеник</w:t>
            </w:r>
            <w:r w:rsidRPr="0097741D">
              <w:rPr>
                <w:lang w:val="sr-Cyrl-CS"/>
              </w:rPr>
              <w:t>; ПМФ Нови Сад</w:t>
            </w:r>
          </w:p>
          <w:p w14:paraId="6CB4B71E" w14:textId="77777777" w:rsidR="00C06FBD" w:rsidRPr="00F6546A" w:rsidRDefault="00EA46C8" w:rsidP="00F6546A">
            <w:pPr>
              <w:pStyle w:val="ListParagraph"/>
              <w:numPr>
                <w:ilvl w:val="0"/>
                <w:numId w:val="1"/>
              </w:numPr>
              <w:tabs>
                <w:tab w:val="num" w:pos="318"/>
              </w:tabs>
              <w:ind w:left="318" w:hanging="318"/>
              <w:jc w:val="both"/>
              <w:rPr>
                <w:lang w:val="sr-Cyrl-CS"/>
              </w:rPr>
            </w:pPr>
            <w:r w:rsidRPr="0097741D">
              <w:rPr>
                <w:lang w:val="sr-Cyrl-CS"/>
              </w:rPr>
              <w:t>Прентовић, Р. (2005): Ловни туризам (скрипта); ПМФ Нови Сад</w:t>
            </w:r>
          </w:p>
        </w:tc>
      </w:tr>
      <w:tr w:rsidR="00C06FBD" w:rsidRPr="0097741D" w14:paraId="0DA9E220" w14:textId="77777777" w:rsidTr="00A67BCF">
        <w:trPr>
          <w:trHeight w:val="227"/>
        </w:trPr>
        <w:tc>
          <w:tcPr>
            <w:tcW w:w="3261" w:type="dxa"/>
            <w:gridSpan w:val="2"/>
            <w:vAlign w:val="center"/>
          </w:tcPr>
          <w:p w14:paraId="5533A0FD" w14:textId="77777777" w:rsidR="00C06FBD" w:rsidRPr="0097741D" w:rsidRDefault="00C06FBD" w:rsidP="00A67BCF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 xml:space="preserve">Број часова </w:t>
            </w:r>
            <w:r w:rsidRPr="0097741D">
              <w:rPr>
                <w:b/>
                <w:lang w:val="sr-Cyrl-CS"/>
              </w:rPr>
              <w:t xml:space="preserve"> активне наставе</w:t>
            </w:r>
            <w:r w:rsidR="00A67BCF">
              <w:rPr>
                <w:b/>
                <w:lang w:val="sr-Cyrl-CS"/>
              </w:rPr>
              <w:t xml:space="preserve"> </w:t>
            </w:r>
            <w:r w:rsidR="003A7393">
              <w:rPr>
                <w:b/>
                <w:lang w:val="sr-Cyrl-CS"/>
              </w:rPr>
              <w:t>6</w:t>
            </w:r>
          </w:p>
        </w:tc>
        <w:tc>
          <w:tcPr>
            <w:tcW w:w="3020" w:type="dxa"/>
            <w:gridSpan w:val="2"/>
            <w:vAlign w:val="center"/>
          </w:tcPr>
          <w:p w14:paraId="38B3E15A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lang w:val="sr-Cyrl-CS"/>
              </w:rPr>
              <w:t>Теоријска настава:</w:t>
            </w:r>
            <w:r w:rsidR="00A67BCF">
              <w:rPr>
                <w:b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14:paraId="67D9128F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lang w:val="sr-Cyrl-CS"/>
              </w:rPr>
              <w:t>Практична настава:</w:t>
            </w:r>
            <w:r w:rsidR="00A67BCF">
              <w:rPr>
                <w:b/>
                <w:lang w:val="sr-Cyrl-CS"/>
              </w:rPr>
              <w:t xml:space="preserve"> 2</w:t>
            </w:r>
          </w:p>
        </w:tc>
      </w:tr>
      <w:tr w:rsidR="00C06FBD" w:rsidRPr="0097741D" w14:paraId="76DE70BF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4954A7DD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>Методе извођења наставе</w:t>
            </w:r>
          </w:p>
          <w:p w14:paraId="4FB892A4" w14:textId="77777777" w:rsidR="00C06FBD" w:rsidRPr="003A7393" w:rsidRDefault="003A7393" w:rsidP="003A739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A7393">
              <w:t>Метода усменог излагања, метода разговора</w:t>
            </w:r>
            <w:r>
              <w:t xml:space="preserve"> и</w:t>
            </w:r>
            <w:r w:rsidRPr="003A7393">
              <w:t xml:space="preserve"> илустративно-демонстративна метода</w:t>
            </w:r>
            <w:r w:rsidR="00A67BCF" w:rsidRPr="003A7393">
              <w:rPr>
                <w:bCs/>
                <w:lang w:val="sr-Cyrl-CS"/>
              </w:rPr>
              <w:t>.</w:t>
            </w:r>
          </w:p>
        </w:tc>
      </w:tr>
      <w:tr w:rsidR="00C06FBD" w:rsidRPr="0097741D" w14:paraId="42047EB1" w14:textId="77777777" w:rsidTr="003B466E">
        <w:trPr>
          <w:trHeight w:val="227"/>
        </w:trPr>
        <w:tc>
          <w:tcPr>
            <w:tcW w:w="9573" w:type="dxa"/>
            <w:gridSpan w:val="6"/>
            <w:vAlign w:val="center"/>
          </w:tcPr>
          <w:p w14:paraId="4E98410D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C06FBD" w:rsidRPr="0097741D" w14:paraId="4982E2C0" w14:textId="77777777" w:rsidTr="00A67BCF">
        <w:trPr>
          <w:trHeight w:val="382"/>
        </w:trPr>
        <w:tc>
          <w:tcPr>
            <w:tcW w:w="3146" w:type="dxa"/>
            <w:vAlign w:val="center"/>
          </w:tcPr>
          <w:p w14:paraId="417D2684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97741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gridSpan w:val="2"/>
            <w:vAlign w:val="center"/>
          </w:tcPr>
          <w:p w14:paraId="793B641A" w14:textId="77777777" w:rsidR="00C06FBD" w:rsidRPr="00A67BCF" w:rsidRDefault="00C06FBD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7741D">
              <w:rPr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67C2497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394AB78" w14:textId="77777777" w:rsidR="00C06FBD" w:rsidRPr="0097741D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97741D">
              <w:rPr>
                <w:lang w:val="sr-Cyrl-CS"/>
              </w:rPr>
              <w:t>поена</w:t>
            </w:r>
          </w:p>
        </w:tc>
      </w:tr>
      <w:tr w:rsidR="00A67BCF" w:rsidRPr="0097741D" w14:paraId="2B4615D9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3D41B684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97741D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gridSpan w:val="2"/>
            <w:vAlign w:val="center"/>
          </w:tcPr>
          <w:p w14:paraId="1D03CCD5" w14:textId="77777777" w:rsidR="00A67BCF" w:rsidRPr="005E671A" w:rsidRDefault="00A67BCF" w:rsidP="00B8228A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5D5C9EB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97741D">
              <w:rPr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5AFFB3C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A67BCF" w:rsidRPr="0097741D" w14:paraId="28F0DBEB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3AC0F2A2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97741D">
              <w:rPr>
                <w:lang w:val="sr-Cyrl-CS"/>
              </w:rPr>
              <w:t>практична настава</w:t>
            </w:r>
          </w:p>
        </w:tc>
        <w:tc>
          <w:tcPr>
            <w:tcW w:w="1960" w:type="dxa"/>
            <w:gridSpan w:val="2"/>
            <w:vAlign w:val="center"/>
          </w:tcPr>
          <w:p w14:paraId="172911A9" w14:textId="77777777" w:rsidR="00A67BCF" w:rsidRPr="005E671A" w:rsidRDefault="00A67BCF" w:rsidP="00B8228A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D974DF3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97741D">
              <w:rPr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09616AD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D85294">
              <w:rPr>
                <w:b/>
                <w:iCs/>
                <w:lang w:val="sr-Cyrl-CS"/>
              </w:rPr>
              <w:t>45</w:t>
            </w:r>
          </w:p>
        </w:tc>
      </w:tr>
      <w:tr w:rsidR="00A67BCF" w:rsidRPr="0097741D" w14:paraId="202E10AF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3B317D85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97741D">
              <w:rPr>
                <w:lang w:val="sr-Cyrl-CS"/>
              </w:rPr>
              <w:t>колоквијум-и</w:t>
            </w:r>
          </w:p>
        </w:tc>
        <w:tc>
          <w:tcPr>
            <w:tcW w:w="1960" w:type="dxa"/>
            <w:gridSpan w:val="2"/>
            <w:vAlign w:val="center"/>
          </w:tcPr>
          <w:p w14:paraId="74A9252A" w14:textId="77777777" w:rsidR="00A67BCF" w:rsidRPr="005E671A" w:rsidRDefault="00A67BCF" w:rsidP="00B8228A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803B1E6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97741D">
              <w:rPr>
                <w:i/>
                <w:iCs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0CC7EEC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A67BCF" w:rsidRPr="0097741D" w14:paraId="38F12F1C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2242C119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7741D">
              <w:rPr>
                <w:lang w:val="sr-Cyrl-CS"/>
              </w:rPr>
              <w:t>семинар-и</w:t>
            </w:r>
          </w:p>
        </w:tc>
        <w:tc>
          <w:tcPr>
            <w:tcW w:w="1960" w:type="dxa"/>
            <w:gridSpan w:val="2"/>
            <w:vAlign w:val="center"/>
          </w:tcPr>
          <w:p w14:paraId="75F6A668" w14:textId="77777777" w:rsidR="00A67BCF" w:rsidRPr="005E671A" w:rsidRDefault="00A67BCF" w:rsidP="00B8228A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25AEB2E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4FCFFE1" w14:textId="77777777" w:rsidR="00A67BCF" w:rsidRPr="0097741D" w:rsidRDefault="00A67BCF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</w:tbl>
    <w:p w14:paraId="17A90CE2" w14:textId="77777777" w:rsidR="00E54E5E" w:rsidRPr="00A67BCF" w:rsidRDefault="00E54E5E">
      <w:pPr>
        <w:rPr>
          <w:lang w:val="sr-Cyrl-CS"/>
        </w:rPr>
      </w:pPr>
    </w:p>
    <w:sectPr w:rsidR="00E54E5E" w:rsidRPr="00A67BCF" w:rsidSect="00A218B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B57C7"/>
    <w:multiLevelType w:val="hybridMultilevel"/>
    <w:tmpl w:val="AA04C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55AAD"/>
    <w:multiLevelType w:val="hybridMultilevel"/>
    <w:tmpl w:val="C9D45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6C237E"/>
    <w:multiLevelType w:val="hybridMultilevel"/>
    <w:tmpl w:val="12FA5938"/>
    <w:lvl w:ilvl="0" w:tplc="85942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344747">
    <w:abstractNumId w:val="1"/>
  </w:num>
  <w:num w:numId="2" w16cid:durableId="290747651">
    <w:abstractNumId w:val="2"/>
  </w:num>
  <w:num w:numId="3" w16cid:durableId="1453283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BD"/>
    <w:rsid w:val="0001417D"/>
    <w:rsid w:val="00277B19"/>
    <w:rsid w:val="0037546D"/>
    <w:rsid w:val="003A7393"/>
    <w:rsid w:val="003B466E"/>
    <w:rsid w:val="003F7D3A"/>
    <w:rsid w:val="004550B0"/>
    <w:rsid w:val="0045627D"/>
    <w:rsid w:val="0045780C"/>
    <w:rsid w:val="00504BBF"/>
    <w:rsid w:val="0056183F"/>
    <w:rsid w:val="00640D05"/>
    <w:rsid w:val="006B1E84"/>
    <w:rsid w:val="00971BD1"/>
    <w:rsid w:val="0097741D"/>
    <w:rsid w:val="009B6050"/>
    <w:rsid w:val="00A218BC"/>
    <w:rsid w:val="00A67BCF"/>
    <w:rsid w:val="00B0146E"/>
    <w:rsid w:val="00B90CD6"/>
    <w:rsid w:val="00C06FBD"/>
    <w:rsid w:val="00C65FF0"/>
    <w:rsid w:val="00E23DA4"/>
    <w:rsid w:val="00E54E5E"/>
    <w:rsid w:val="00EA46C8"/>
    <w:rsid w:val="00F030A2"/>
    <w:rsid w:val="00F412E0"/>
    <w:rsid w:val="00F6546A"/>
    <w:rsid w:val="00FA7277"/>
    <w:rsid w:val="00FB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3003B1"/>
  <w15:docId w15:val="{C8F9BD57-7AA5-3A46-9577-8709F7B8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F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4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50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4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osava%20Matej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2023-11-14T20:39:00Z</dcterms:created>
  <dcterms:modified xsi:type="dcterms:W3CDTF">2023-11-14T20:39:00Z</dcterms:modified>
</cp:coreProperties>
</file>