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5E5BBB" w14:paraId="5C923B6B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vAlign w:val="center"/>
          </w:tcPr>
          <w:p w14:paraId="175615E2" w14:textId="77777777" w:rsidR="005E5BBB" w:rsidRPr="00FF4DCD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  <w:r w:rsidR="00FF4DCD">
              <w:rPr>
                <w:rFonts w:ascii="Times New Roman" w:eastAsia="Times New Roman" w:hAnsi="Times New Roman"/>
                <w:b/>
                <w:sz w:val="20"/>
                <w:szCs w:val="20"/>
              </w:rPr>
              <w:t>, модул хотелијерство</w:t>
            </w:r>
          </w:p>
        </w:tc>
      </w:tr>
      <w:tr w:rsidR="005E5BBB" w14:paraId="68D6562C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vAlign w:val="center"/>
          </w:tcPr>
          <w:p w14:paraId="70FE5A2D" w14:textId="77777777" w:rsidR="005E5BBB" w:rsidRPr="00231B0E" w:rsidRDefault="00231B0E" w:rsidP="00231B0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Стручна пракса 4х</w:t>
            </w:r>
          </w:p>
        </w:tc>
      </w:tr>
      <w:tr w:rsidR="005E5BBB" w14:paraId="10AF4AF1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vAlign w:val="center"/>
          </w:tcPr>
          <w:p w14:paraId="01B4D07F" w14:textId="2B85DE6E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1475EA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Мелита Јосиповић</w:t>
              </w:r>
            </w:hyperlink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hyperlink r:id="rId7" w:history="1">
              <w:r w:rsidRPr="001475EA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Милорад Тодоровић</w:t>
              </w:r>
            </w:hyperlink>
          </w:p>
        </w:tc>
      </w:tr>
      <w:tr w:rsidR="005E5BBB" w14:paraId="74F33221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vAlign w:val="center"/>
          </w:tcPr>
          <w:p w14:paraId="2FDAB8E0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</w:p>
        </w:tc>
      </w:tr>
      <w:tr w:rsidR="005E5BBB" w14:paraId="43C69F23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vAlign w:val="center"/>
          </w:tcPr>
          <w:p w14:paraId="30D70424" w14:textId="694B9321" w:rsidR="005E5BBB" w:rsidRPr="00BD2851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 w:rsidR="00BD2851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E5BBB" w14:paraId="1AA65341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vAlign w:val="center"/>
          </w:tcPr>
          <w:p w14:paraId="35D3D530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5E5BBB" w14:paraId="24F92D57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vAlign w:val="center"/>
          </w:tcPr>
          <w:p w14:paraId="79D49CA8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6C8AD423" w14:textId="77777777" w:rsidR="005E5BBB" w:rsidRDefault="00231B0E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Да студенти савладају практичне вештине у планирању, организовању, вођењу и контроли послова про</w:t>
            </w:r>
            <w:r w:rsidR="008E10E7">
              <w:rPr>
                <w:rFonts w:ascii="Times New Roman" w:eastAsia="Times New Roman" w:hAnsi="Times New Roman"/>
                <w:sz w:val="20"/>
                <w:szCs w:val="20"/>
              </w:rPr>
              <w:t xml:space="preserve">изводно-услужног менаџмента (угоститељски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сервис, рецепција и смештај, кухиња) као и друге функције угоститељског објекта или предузећа.</w:t>
            </w:r>
          </w:p>
        </w:tc>
      </w:tr>
      <w:tr w:rsidR="005E5BBB" w14:paraId="2F7051AF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vAlign w:val="center"/>
          </w:tcPr>
          <w:p w14:paraId="064D285E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591255BE" w14:textId="77777777" w:rsidR="005E5BBB" w:rsidRPr="008E10E7" w:rsidRDefault="008E10E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 заврш</w:t>
            </w:r>
            <w:r w:rsidR="00231B0E">
              <w:rPr>
                <w:rFonts w:ascii="Times New Roman" w:eastAsia="Times New Roman" w:hAnsi="Times New Roman"/>
                <w:sz w:val="20"/>
                <w:szCs w:val="20"/>
              </w:rPr>
              <w:t>етку овог курса студенти ће бити у стању</w:t>
            </w:r>
            <w:r w:rsidR="00231B0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да самостално овладају  процесом управљања </w:t>
            </w:r>
            <w:r w:rsidR="00231B0E">
              <w:rPr>
                <w:rFonts w:ascii="Times New Roman" w:eastAsia="Times New Roman" w:hAnsi="Times New Roman"/>
                <w:sz w:val="20"/>
                <w:szCs w:val="20"/>
              </w:rPr>
              <w:t>производно-услужним функцијама</w:t>
            </w:r>
            <w:r w:rsidR="00231B0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 угоститељском предузећу, односно функцијама менаџмента (планирање, организовање, вођење и контрола) у сектору хране и пића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у сектору смештаја.</w:t>
            </w:r>
          </w:p>
        </w:tc>
      </w:tr>
      <w:tr w:rsidR="005E5BBB" w14:paraId="61985147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vAlign w:val="center"/>
          </w:tcPr>
          <w:p w14:paraId="02FA837D" w14:textId="77777777" w:rsidR="005E5BBB" w:rsidRPr="00D37231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3723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Садржај предмета</w:t>
            </w:r>
          </w:p>
          <w:p w14:paraId="5F930EE0" w14:textId="77777777" w:rsidR="00FF4DCD" w:rsidRPr="00D37231" w:rsidRDefault="00FF4DC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3723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Практична настава:</w:t>
            </w:r>
          </w:p>
          <w:p w14:paraId="27AE979F" w14:textId="77777777" w:rsidR="005E5BBB" w:rsidRPr="00D37231" w:rsidRDefault="00231B0E" w:rsidP="00FF4DC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372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Праћење кад</w:t>
            </w:r>
            <w:r w:rsidR="00FF4DCD" w:rsidRPr="00D372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ровских, робних, новчаних</w:t>
            </w:r>
            <w:r w:rsidRPr="00D372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токова и документације од набавке, складиштења, производње јела, организације редовних и свечаних оброка и пријема, резервације, издавања и чишњења соба, до калкулације цена и оцене профитабилности.</w:t>
            </w:r>
          </w:p>
          <w:p w14:paraId="6FFB7CFC" w14:textId="77777777" w:rsidR="00FF4DCD" w:rsidRPr="00D37231" w:rsidRDefault="00231B0E" w:rsidP="00FF4DC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372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У оквиру функције планирања: планирање и осмишљавање пословних циљева, анализа и креирање пословног плана, планирање активности у оквиру производно-услужног сектора у предузећу. </w:t>
            </w:r>
          </w:p>
          <w:p w14:paraId="1DF6C1AA" w14:textId="77777777" w:rsidR="00FF4DCD" w:rsidRPr="00D37231" w:rsidRDefault="00231B0E" w:rsidP="00FF4DC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372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 оквиру функције организовања:</w:t>
            </w:r>
            <w:r w:rsidR="00FF4DCD" w:rsidRPr="00D372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372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упознавање са организационом структуром, нивоима менаџмента у угоститељском предузећу, утв</w:t>
            </w:r>
            <w:r w:rsidR="00FF4DCD" w:rsidRPr="00D372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</w:t>
            </w:r>
            <w:r w:rsidRPr="00D372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ђивање врсте организације, израда организационе шеме предузећа као и свих сектора појединачно, делегирање послова и задатака. </w:t>
            </w:r>
          </w:p>
          <w:p w14:paraId="1E7062D0" w14:textId="77777777" w:rsidR="00FF4DCD" w:rsidRPr="00D37231" w:rsidRDefault="00231B0E" w:rsidP="00FF4DC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372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 оквиру функције вођења: идентификовати стил управљања, утврди</w:t>
            </w:r>
            <w:r w:rsidR="003426E1" w:rsidRPr="00D372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ти начин мотивације запослених,</w:t>
            </w:r>
            <w:r w:rsidRPr="00D372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врсту ауторитета и моћи менаџера, просец и форму комуникације између менаџера и запослених, као и менаџера међусобно у односу на хијерархијску лествицу у предузећу. </w:t>
            </w:r>
          </w:p>
          <w:p w14:paraId="588B870C" w14:textId="77777777" w:rsidR="005E5BBB" w:rsidRPr="00D37231" w:rsidRDefault="00231B0E" w:rsidP="00FF4DC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372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 оквиру функције контрола: идентификовати шта све треба контролисати у угоститељском предузећу, утврдити систем контроле, контрола реализације пословног плана, писање извештаја као вид праћења реализације планираних активности.</w:t>
            </w:r>
          </w:p>
          <w:p w14:paraId="7BC8CE1E" w14:textId="77777777" w:rsidR="005E5BBB" w:rsidRDefault="005E5BBB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E5BBB" w14:paraId="37E2B067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vAlign w:val="center"/>
          </w:tcPr>
          <w:p w14:paraId="2B72FEB7" w14:textId="77777777" w:rsidR="005E5BBB" w:rsidRPr="000F552B" w:rsidRDefault="000F552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Основна литература:</w:t>
            </w:r>
          </w:p>
          <w:p w14:paraId="75A277DC" w14:textId="77777777" w:rsidR="005E5BBB" w:rsidRDefault="00231B0E" w:rsidP="00482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Јосиповић, М., Тодоровић, М. (2019)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Практикум са дневником праксе из предмета Стручна пракса 4, Универзитет у Новом Саду, Природно-математички факултет, Департман за географију, туризам и хотелијерство, Нови Сад.</w:t>
            </w:r>
          </w:p>
          <w:p w14:paraId="74DD3AC4" w14:textId="77777777" w:rsidR="005E5BBB" w:rsidRDefault="00231B0E" w:rsidP="00482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Јанићевић, С. (2008)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Услуге у угоститељству са техником услуживања, опремом и инвентаром. Природно – математички факултет, Нови Сад.</w:t>
            </w:r>
          </w:p>
          <w:p w14:paraId="6624572E" w14:textId="77777777" w:rsidR="005E5BBB" w:rsidRPr="000F552B" w:rsidRDefault="00231B0E" w:rsidP="00482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Церовић, З. (2003)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Хотелски менаџмент. Факултет за туристички и хотелски менаџмент, Опатија.</w:t>
            </w:r>
          </w:p>
          <w:p w14:paraId="1B3161CB" w14:textId="77777777" w:rsidR="000F552B" w:rsidRDefault="000F552B" w:rsidP="000F55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F552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Допунска литература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</w:p>
          <w:p w14:paraId="508179AB" w14:textId="77777777" w:rsidR="005E5BBB" w:rsidRDefault="00231B0E" w:rsidP="00482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Барјактаровић, Д. (2013). Управљање квалитетом у  хотелијерству, Универзитет Сингидунум, Београд</w:t>
            </w:r>
          </w:p>
          <w:p w14:paraId="1225758F" w14:textId="77777777" w:rsidR="005E5BBB" w:rsidRDefault="00231B0E" w:rsidP="00482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Вукосав, С. (2016). Стратегијски менаџмент угоститељско-туристичких предузећа, Департман за географију, туризам и хотелијерство, Природно-математички факултет, Нови Сад</w:t>
            </w:r>
          </w:p>
          <w:p w14:paraId="421B99A9" w14:textId="77777777" w:rsidR="005E5BBB" w:rsidRDefault="00231B0E" w:rsidP="00482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Блешић, И. (2017). Менаџмент квалитета у туризму и хотелијерству, Природно-математички факултет, Департман за географију, туризам и хотеијерство, Нови Сад</w:t>
            </w:r>
          </w:p>
        </w:tc>
      </w:tr>
      <w:tr w:rsidR="005E5BBB" w14:paraId="492E4685" w14:textId="77777777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14:paraId="0E962840" w14:textId="70CA675B" w:rsidR="005E5BBB" w:rsidRPr="00FB2B38" w:rsidRDefault="00231B0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FB2B38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: 0</w:t>
            </w:r>
          </w:p>
          <w:p w14:paraId="3192E802" w14:textId="77777777" w:rsidR="005E5BBB" w:rsidRPr="00D833BB" w:rsidRDefault="005E5BBB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135" w:type="dxa"/>
            <w:gridSpan w:val="2"/>
          </w:tcPr>
          <w:p w14:paraId="6BDB5683" w14:textId="3AF2346F" w:rsidR="005E5BBB" w:rsidRPr="00FB2B38" w:rsidRDefault="00231B0E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FB2B38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0</w:t>
            </w:r>
          </w:p>
          <w:p w14:paraId="5892CBDC" w14:textId="77777777" w:rsidR="005E5BBB" w:rsidRDefault="005E5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2"/>
          </w:tcPr>
          <w:p w14:paraId="12A3A2E6" w14:textId="5ACCE8AD" w:rsidR="005E5BBB" w:rsidRDefault="00BD285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Остали часови</w:t>
            </w:r>
            <w:r w:rsidR="00231B0E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</w:p>
          <w:p w14:paraId="2AACFB37" w14:textId="63F385CC" w:rsidR="005E5BBB" w:rsidRPr="00BD2851" w:rsidRDefault="00BD285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6</w:t>
            </w:r>
          </w:p>
        </w:tc>
      </w:tr>
      <w:tr w:rsidR="005E5BBB" w14:paraId="565740AB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vAlign w:val="center"/>
          </w:tcPr>
          <w:p w14:paraId="0F54387B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2D078A32" w14:textId="77777777" w:rsidR="005E5BBB" w:rsidRDefault="00231B0E">
            <w:pPr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Метода усменог излагања, илустративно-демонстративна метода, практичан рад у кабинету </w:t>
            </w:r>
          </w:p>
          <w:p w14:paraId="154D6CE5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практично извођење свих активности у оквиру функција менаџмента уз помоћ менаџера у угоститељском објекту.</w:t>
            </w:r>
          </w:p>
        </w:tc>
      </w:tr>
      <w:tr w:rsidR="005E5BBB" w14:paraId="21A99223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vAlign w:val="center"/>
          </w:tcPr>
          <w:p w14:paraId="6C58B1CA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5E5BBB" w14:paraId="1CE753F4" w14:textId="77777777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14:paraId="01581705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B77C72D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D20D135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F06A4A6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5E5BBB" w14:paraId="5B949015" w14:textId="77777777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14:paraId="718C7920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50FB763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6FB270F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C1638F9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0-45</w:t>
            </w:r>
          </w:p>
        </w:tc>
      </w:tr>
      <w:tr w:rsidR="005E5BBB" w14:paraId="08F6E60B" w14:textId="77777777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14:paraId="6D68577C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56F1126D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95CCC77" w14:textId="77777777" w:rsidR="005E5BBB" w:rsidRDefault="005E5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81CEE82" w14:textId="77777777" w:rsidR="005E5BBB" w:rsidRDefault="005E5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5E5BBB" w14:paraId="1765D5BB" w14:textId="77777777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14:paraId="02E3EE5F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Пројектни рад</w:t>
            </w:r>
          </w:p>
        </w:tc>
        <w:tc>
          <w:tcPr>
            <w:tcW w:w="1960" w:type="dxa"/>
            <w:vAlign w:val="center"/>
          </w:tcPr>
          <w:p w14:paraId="7D3C52BA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0-35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E3EADD3" w14:textId="77777777" w:rsidR="005E5BBB" w:rsidRDefault="005E5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59F32A0" w14:textId="77777777" w:rsidR="005E5BBB" w:rsidRDefault="005E5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5E5BBB" w14:paraId="63ABFDDC" w14:textId="77777777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14:paraId="38C523DA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Припремна пракса</w:t>
            </w:r>
          </w:p>
        </w:tc>
        <w:tc>
          <w:tcPr>
            <w:tcW w:w="1960" w:type="dxa"/>
            <w:vAlign w:val="center"/>
          </w:tcPr>
          <w:p w14:paraId="7DFD2F85" w14:textId="77777777" w:rsidR="005E5BBB" w:rsidRDefault="00231B0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514EC89" w14:textId="77777777" w:rsidR="005E5BBB" w:rsidRDefault="005E5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EC34146" w14:textId="77777777" w:rsidR="005E5BBB" w:rsidRDefault="005E5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5836BC2F" w14:textId="77777777" w:rsidR="005E5BBB" w:rsidRDefault="005E5BBB"/>
    <w:sectPr w:rsidR="005E5BBB" w:rsidSect="005E5BBB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65BD"/>
    <w:multiLevelType w:val="hybridMultilevel"/>
    <w:tmpl w:val="21644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704C2"/>
    <w:multiLevelType w:val="multilevel"/>
    <w:tmpl w:val="B3C6466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246376533">
    <w:abstractNumId w:val="1"/>
  </w:num>
  <w:num w:numId="2" w16cid:durableId="208687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BB"/>
    <w:rsid w:val="000445D1"/>
    <w:rsid w:val="000F552B"/>
    <w:rsid w:val="001475EA"/>
    <w:rsid w:val="00231B0E"/>
    <w:rsid w:val="002A26F3"/>
    <w:rsid w:val="002F7407"/>
    <w:rsid w:val="003426E1"/>
    <w:rsid w:val="004822CB"/>
    <w:rsid w:val="005E5BBB"/>
    <w:rsid w:val="006A5849"/>
    <w:rsid w:val="007450B6"/>
    <w:rsid w:val="008C1B0F"/>
    <w:rsid w:val="008E10E7"/>
    <w:rsid w:val="00BD2851"/>
    <w:rsid w:val="00D37231"/>
    <w:rsid w:val="00D833BB"/>
    <w:rsid w:val="00E83724"/>
    <w:rsid w:val="00FB2B38"/>
    <w:rsid w:val="00FF4DCD"/>
    <w:rsid w:val="00F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6602E7"/>
  <w15:docId w15:val="{C8F9BD57-7AA5-3A46-9577-8709F7B8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CA16B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CA16B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CA16B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CA16B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CA16B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CA16B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E5BBB"/>
  </w:style>
  <w:style w:type="paragraph" w:styleId="Title">
    <w:name w:val="Title"/>
    <w:basedOn w:val="Normal"/>
    <w:next w:val="Normal"/>
    <w:uiPriority w:val="10"/>
    <w:qFormat/>
    <w:rsid w:val="00CA16B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5E5BB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A16B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rsid w:val="005E5BBB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0445D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45D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47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Milorad%20Todorovic&#769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elita%20Josipovic&#76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AnDtsrFlWkwlGYBuzyaD18RIgFg==">AMUW2mX05Ox5lsaoyVjsuQMHVFSS0GTqzrf8RyR7q56JcDqSzrpufCGAazM6V9iOQWDF2eatSFLHHKxp+Ivbsh5etbHZVY2smvQ1tw5oJTzTDk7UfaS5RuY=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2023-11-14T19:13:00Z</dcterms:created>
  <dcterms:modified xsi:type="dcterms:W3CDTF">2023-11-14T19:13:00Z</dcterms:modified>
</cp:coreProperties>
</file>