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4B01DA97" w:rsidR="00B65B08" w:rsidRPr="007625B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7625B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2362BBD6" w:rsidR="00B65B08" w:rsidRPr="00D43F4B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7625B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Увод у истраживачки рад у туризму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2F60E9A4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DF2D5C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hyperlink r:id="rId6" w:history="1">
              <w:r w:rsidR="00D43F4B" w:rsidRPr="00932E33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Слободан Марковић</w:t>
              </w:r>
            </w:hyperlink>
            <w:r w:rsidR="00D43F4B" w:rsidRPr="00D43F4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  <w:hyperlink r:id="rId7" w:history="1">
              <w:r w:rsidR="00D43F4B" w:rsidRPr="00932E33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Немања Томић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38ECCB78" w:rsidR="00B65B08" w:rsidRPr="00DF2D5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D43F4B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DF2D5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BC199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(T, </w:t>
            </w:r>
            <w:r w:rsidR="00BC199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ЛТ</w:t>
            </w:r>
            <w:r w:rsidR="00BC199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7A94D1F6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C3307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7C81C5ED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D43F4B" w:rsidRPr="00D43F4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246E3413" w:rsidR="00B65B08" w:rsidRPr="00C33074" w:rsidRDefault="00D43F4B" w:rsidP="00492522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Главни ци</w:t>
            </w:r>
            <w:r w:rsidR="00D369B1">
              <w:rPr>
                <w:rFonts w:ascii="Times New Roman" w:hAnsi="Times New Roman"/>
                <w:sz w:val="20"/>
                <w:szCs w:val="20"/>
                <w:lang w:val="sr-Cyrl-RS"/>
              </w:rPr>
              <w:t>љ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је 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>д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>а се студенти упознају са основним принципима</w:t>
            </w:r>
            <w:r w:rsidR="00492522">
              <w:rPr>
                <w:rFonts w:ascii="Times New Roman" w:hAnsi="Times New Roman"/>
                <w:sz w:val="20"/>
                <w:szCs w:val="20"/>
                <w:lang w:val="sr-Cyrl-RS"/>
              </w:rPr>
              <w:t>, методама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специфичностима </w:t>
            </w:r>
            <w:r w:rsidR="0050384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научноистраживачке делатности и 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научноистраживачког рада у 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>туризму.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 Студенти треба да стекну довољно знања да могу самостално да анализирају ток истраживања и научни рад, као и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да осмисле и спроведу 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>поступак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 истраживања, како би се оспособили за израду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тудентског и </w:t>
            </w:r>
            <w:r w:rsidR="005B371D">
              <w:rPr>
                <w:rFonts w:ascii="Times New Roman" w:hAnsi="Times New Roman"/>
                <w:sz w:val="20"/>
                <w:szCs w:val="20"/>
                <w:lang w:val="sr-Cyrl-RS"/>
              </w:rPr>
              <w:t>завршног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 рада као и других научних и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C33074" w:rsidRPr="00C33074">
              <w:rPr>
                <w:rFonts w:ascii="Times New Roman" w:hAnsi="Times New Roman"/>
                <w:sz w:val="20"/>
                <w:szCs w:val="20"/>
              </w:rPr>
              <w:t xml:space="preserve">стручних радова из области </w:t>
            </w:r>
            <w:r w:rsidR="00C33074">
              <w:rPr>
                <w:rFonts w:ascii="Times New Roman" w:hAnsi="Times New Roman"/>
                <w:sz w:val="20"/>
                <w:szCs w:val="20"/>
                <w:lang w:val="sr-Cyrl-RS"/>
              </w:rPr>
              <w:t>туризма</w:t>
            </w:r>
            <w:r w:rsidR="00662DE4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4166AAA" w14:textId="5BDFACE9" w:rsidR="00492522" w:rsidRDefault="00492522" w:rsidP="0008473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По завршетку овог курса, студент ће научити и моћи да примењује основне методе прикупљања и анализе података потребних за научноистраживачки рад; биће оспособљен за самосталан истраживачки рад; савладаће</w:t>
            </w:r>
            <w:r w:rsidR="00D445F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основне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вештине, технике, знања и специфичне методе потребне за писање завршних радова из области туризма.</w:t>
            </w:r>
          </w:p>
          <w:p w14:paraId="7D5E4A90" w14:textId="2F1E1165" w:rsidR="00D22784" w:rsidRPr="00492522" w:rsidRDefault="00FD76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Поред наведеног, студент ће савладати и следеће елементе истраживачког рада:</w:t>
            </w:r>
          </w:p>
          <w:p w14:paraId="09392C9F" w14:textId="464D5C3C" w:rsidR="00D445F7" w:rsidRDefault="00D44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Претраживање база података и коришћење различитих научних извора</w:t>
            </w:r>
          </w:p>
          <w:p w14:paraId="61C6D23F" w14:textId="287A38EB" w:rsidR="00FD76C7" w:rsidRPr="00FD76C7" w:rsidRDefault="00FD76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Постављање структуре истраживачког рада</w:t>
            </w:r>
          </w:p>
          <w:p w14:paraId="2870FAB4" w14:textId="6C38E676" w:rsidR="00503841" w:rsidRPr="00FD76C7" w:rsidRDefault="00AE7A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Методе п</w:t>
            </w:r>
            <w:r w:rsidR="00503841"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рикупљањ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а</w:t>
            </w:r>
            <w:r w:rsidR="00503841"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и обрад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е</w:t>
            </w:r>
            <w:r w:rsidR="00503841"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примарних и секундарних извора научне грађе</w:t>
            </w:r>
          </w:p>
          <w:p w14:paraId="101D36D3" w14:textId="1DAC2A53" w:rsidR="00D445F7" w:rsidRPr="00FD76C7" w:rsidRDefault="00D44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Постављање хипотезе истраживања</w:t>
            </w:r>
          </w:p>
          <w:p w14:paraId="4051BD80" w14:textId="7B4CDB06" w:rsidR="00D445F7" w:rsidRPr="00FD76C7" w:rsidRDefault="00D44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Дефинисање предмета, циља и метода истраживања</w:t>
            </w:r>
          </w:p>
          <w:p w14:paraId="72EE0FED" w14:textId="21BC124A" w:rsidR="00D445F7" w:rsidRPr="00FD76C7" w:rsidRDefault="00D44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Основне методе истраживања у туризму </w:t>
            </w:r>
          </w:p>
          <w:p w14:paraId="668F437B" w14:textId="423EC9E6" w:rsidR="00D445F7" w:rsidRPr="00FD76C7" w:rsidRDefault="00D44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Презентовање резултата истраживања</w:t>
            </w:r>
          </w:p>
          <w:p w14:paraId="551A5CD6" w14:textId="24FAA494" w:rsidR="00D445F7" w:rsidRPr="00FD76C7" w:rsidRDefault="00D445F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Дискусија и интерпретација резултата</w:t>
            </w:r>
            <w:r w:rsidR="00FD76C7"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истраживања</w:t>
            </w:r>
          </w:p>
          <w:p w14:paraId="357246F8" w14:textId="77777777" w:rsidR="0043697A" w:rsidRDefault="00D445F7" w:rsidP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Навођење литературе</w:t>
            </w:r>
          </w:p>
          <w:p w14:paraId="03669044" w14:textId="1E4768F6" w:rsidR="00AE7A95" w:rsidRPr="00FD76C7" w:rsidRDefault="00AE7A95" w:rsidP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Усмена презентација истраживачког рада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43697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97A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17A6CD7E" w14:textId="54AD8061" w:rsidR="00AE7A95" w:rsidRPr="008D40FD" w:rsidRDefault="00AE7A95" w:rsidP="005710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Појам и концепт научно-истраживачког рада. </w:t>
            </w:r>
            <w:r w:rsidR="005710C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Примарни </w:t>
            </w:r>
            <w:r w:rsidR="0008473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(историјски извори, статистичка евиденција, теренска истраживања) </w:t>
            </w:r>
            <w:r w:rsidR="005710C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 секундарни извори</w:t>
            </w:r>
            <w:r w:rsidR="0008473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(књиге, научни чланци, студије)</w:t>
            </w:r>
            <w:r w:rsidR="005710C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научне грађе и методе њиховог прикупљања и обраде</w:t>
            </w:r>
            <w:r w:rsidR="0008473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(посматрање, анкета, разговор, експеримент)</w:t>
            </w:r>
            <w:r w:rsidR="005710C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08473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Цитатне базе, базе података и њихово претраживање.</w:t>
            </w:r>
            <w:r w:rsidR="005710C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Појам х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ипотез</w:t>
            </w:r>
            <w:r w:rsidR="005710C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е и дефинисање предмета, </w:t>
            </w:r>
            <w:r w:rsidR="005710C9"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циља и метода истраживања</w:t>
            </w:r>
            <w:r w:rsidR="005710C9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="005710C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FD76C7">
              <w:rPr>
                <w:rFonts w:ascii="Times New Roman" w:eastAsia="Times New Roman" w:hAnsi="Times New Roman"/>
                <w:sz w:val="20"/>
                <w:szCs w:val="20"/>
              </w:rPr>
              <w:t>Врсте научних публикација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5710C9" w:rsidRPr="00FD76C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Основне методе истраживања у туризму</w:t>
            </w:r>
            <w:r w:rsidR="005710C9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. Презентација резултата истраживања, интерпретација и дискусија резултата. </w:t>
            </w:r>
            <w:r w:rsidR="00886133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Цитирање и основни с</w:t>
            </w:r>
            <w:r w:rsidR="005710C9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тилови навођења литературе. Усмено излагање истраживачког рада. Етички аспекти </w:t>
            </w:r>
            <w:r w:rsidR="005710C9" w:rsidRPr="00492522">
              <w:rPr>
                <w:rFonts w:ascii="Times New Roman" w:eastAsia="Times New Roman" w:hAnsi="Times New Roman"/>
                <w:bCs/>
                <w:sz w:val="20"/>
                <w:szCs w:val="20"/>
              </w:rPr>
              <w:t>научноистраживачког рада</w:t>
            </w:r>
            <w:r w:rsidR="008D40FD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. Структура </w:t>
            </w:r>
            <w:r w:rsidR="005B371D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завршног</w:t>
            </w:r>
            <w:r w:rsidR="0008473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и </w:t>
            </w:r>
            <w:r w:rsidR="008D40FD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научног рада</w:t>
            </w:r>
            <w:r w:rsidR="0008473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из области туризма</w:t>
            </w:r>
            <w:r w:rsidR="008D40FD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. </w:t>
            </w:r>
            <w:r w:rsidRPr="00FD76C7">
              <w:rPr>
                <w:rFonts w:ascii="Times New Roman" w:eastAsia="Times New Roman" w:hAnsi="Times New Roman"/>
                <w:sz w:val="20"/>
                <w:szCs w:val="20"/>
              </w:rPr>
              <w:t xml:space="preserve">Вредновање научног дела. </w:t>
            </w:r>
            <w:r w:rsidR="008D40FD" w:rsidRPr="00FD76C7">
              <w:rPr>
                <w:rFonts w:ascii="Times New Roman" w:eastAsia="Times New Roman" w:hAnsi="Times New Roman"/>
                <w:sz w:val="20"/>
                <w:szCs w:val="20"/>
              </w:rPr>
              <w:t>Појам ментора и менторства.</w:t>
            </w:r>
          </w:p>
          <w:p w14:paraId="3A9FE2A4" w14:textId="77777777" w:rsidR="00084735" w:rsidRDefault="00084735" w:rsidP="008D40F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</w:p>
          <w:p w14:paraId="6F6A1A0A" w14:textId="77777777" w:rsidR="007B7166" w:rsidRDefault="0043697A" w:rsidP="007B7166">
            <w:pPr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Практична</w:t>
            </w:r>
            <w:r w:rsidR="007B716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8E603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настава</w:t>
            </w:r>
            <w:r w:rsidR="007B7166">
              <w:rPr>
                <w:color w:val="000000"/>
                <w:sz w:val="20"/>
                <w:szCs w:val="20"/>
                <w:lang w:val="sr-Cyrl-RS"/>
              </w:rPr>
              <w:t xml:space="preserve"> </w:t>
            </w:r>
          </w:p>
          <w:p w14:paraId="45869423" w14:textId="687519C2" w:rsidR="007B7166" w:rsidRPr="007B7166" w:rsidRDefault="006D7D34" w:rsidP="007B71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0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Израда семинарских радова и припрема презентација, ради </w:t>
            </w:r>
            <w:r w:rsidR="008D40FD" w:rsidRPr="008E6037">
              <w:rPr>
                <w:rFonts w:ascii="Times New Roman" w:hAnsi="Times New Roman"/>
                <w:color w:val="000000"/>
                <w:sz w:val="20"/>
                <w:szCs w:val="20"/>
              </w:rPr>
              <w:t>увежбавања вербалне и невербалне комуникације студената</w:t>
            </w:r>
            <w:r w:rsidR="007B716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 Примарни и секундарни извори научне грађе. Из</w:t>
            </w:r>
            <w:r w:rsidR="007B7166">
              <w:rPr>
                <w:rFonts w:ascii="Times New Roman" w:eastAsia="Times New Roman" w:hAnsi="Times New Roman"/>
                <w:sz w:val="20"/>
                <w:szCs w:val="20"/>
              </w:rPr>
              <w:t xml:space="preserve">вори података о становнишву са акцентом на савремену статистичку евиденцију). </w:t>
            </w:r>
            <w:r w:rsidR="007B716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</w:t>
            </w:r>
            <w:r w:rsidR="00BC199A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оришћење библиографских и цитатних база</w:t>
            </w:r>
            <w:r w:rsidR="00BC199A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(Ko</w:t>
            </w:r>
            <w:r w:rsidR="0061573F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BSON</w:t>
            </w:r>
            <w:r w:rsidR="00BC199A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, SCIndeks, Scopus, Web of Science</w:t>
            </w:r>
            <w:r w:rsidR="0061573F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, Google Scholar</w:t>
            </w:r>
            <w:r w:rsidR="00BC199A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)</w:t>
            </w:r>
            <w:r w:rsidR="008D40F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BC199A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ради</w:t>
            </w:r>
            <w:r w:rsidR="00BC199A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8D40F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прикупљања научне грађе</w:t>
            </w:r>
            <w:r w:rsidR="00BC199A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 Састављање анкетних упитника и креирање интервјуа за потребе истраживања.</w:t>
            </w:r>
            <w:r w:rsidR="008D40F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FD76C7" w:rsidRPr="00662D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5B8EBCDA" w:rsidR="00B65B08" w:rsidRDefault="00B267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</w:t>
            </w:r>
            <w:r w:rsidR="002146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75BEC412" w14:textId="151B2061" w:rsidR="00283A59" w:rsidRDefault="00283A59" w:rsidP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70B5">
              <w:rPr>
                <w:rFonts w:ascii="Times New Roman" w:eastAsia="Times New Roman" w:hAnsi="Times New Roman"/>
                <w:sz w:val="20"/>
                <w:szCs w:val="20"/>
              </w:rPr>
              <w:t>Поповић, З. (</w:t>
            </w:r>
            <w:r w:rsidR="006C22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2014</w:t>
            </w:r>
            <w:r w:rsidRPr="003570B5">
              <w:rPr>
                <w:rFonts w:ascii="Times New Roman" w:eastAsia="Times New Roman" w:hAnsi="Times New Roman"/>
                <w:sz w:val="20"/>
                <w:szCs w:val="20"/>
              </w:rPr>
              <w:t xml:space="preserve">). Како написати и </w:t>
            </w:r>
            <w:r w:rsidR="006C22F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објавити</w:t>
            </w:r>
            <w:r w:rsidRPr="003570B5">
              <w:rPr>
                <w:rFonts w:ascii="Times New Roman" w:eastAsia="Times New Roman" w:hAnsi="Times New Roman"/>
                <w:sz w:val="20"/>
                <w:szCs w:val="20"/>
              </w:rPr>
              <w:t xml:space="preserve"> научно дело. Београд: Академска мисао.</w:t>
            </w:r>
          </w:p>
          <w:p w14:paraId="7273FAB0" w14:textId="77777777" w:rsidR="003B1125" w:rsidRDefault="003B1125" w:rsidP="003B11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69B1">
              <w:rPr>
                <w:rFonts w:ascii="Times New Roman" w:eastAsia="Times New Roman" w:hAnsi="Times New Roman"/>
                <w:sz w:val="20"/>
                <w:szCs w:val="20"/>
              </w:rPr>
              <w:t>Беглин, М. (2010). Академско писање. Нови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D369B1">
              <w:rPr>
                <w:rFonts w:ascii="Times New Roman" w:eastAsia="Times New Roman" w:hAnsi="Times New Roman"/>
                <w:sz w:val="20"/>
                <w:szCs w:val="20"/>
              </w:rPr>
              <w:t>Сад: Академска књига.</w:t>
            </w:r>
          </w:p>
          <w:p w14:paraId="364061F4" w14:textId="612C2038" w:rsidR="00B26787" w:rsidRPr="00B26787" w:rsidRDefault="00B26787" w:rsidP="00FD76C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B2678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RS"/>
              </w:rPr>
              <w:t>Допунска литература</w:t>
            </w:r>
          </w:p>
          <w:p w14:paraId="28BA0791" w14:textId="4FDD47E1" w:rsidR="003B1125" w:rsidRDefault="003B1125" w:rsidP="003B112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69B1">
              <w:rPr>
                <w:rFonts w:ascii="Times New Roman" w:eastAsia="Times New Roman" w:hAnsi="Times New Roman"/>
                <w:sz w:val="20"/>
                <w:szCs w:val="20"/>
              </w:rPr>
              <w:t>Клеут, М. (2010). Научно дело од истраживања до штампе: техника научноистраживачког рада. Нови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D369B1">
              <w:rPr>
                <w:rFonts w:ascii="Times New Roman" w:eastAsia="Times New Roman" w:hAnsi="Times New Roman"/>
                <w:sz w:val="20"/>
                <w:szCs w:val="20"/>
              </w:rPr>
              <w:t>Сад: Академска књига.</w:t>
            </w:r>
          </w:p>
          <w:p w14:paraId="40DBA7AB" w14:textId="51CFAA00" w:rsidR="00D369B1" w:rsidRPr="003B1125" w:rsidRDefault="00B26787" w:rsidP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Veal, A.J. (2011). Research methods for leisure and tourism</w:t>
            </w:r>
            <w:r w:rsidR="003B1125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 Harlow: FT Prentice Hall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29E492C" w14:textId="138AB76E" w:rsidR="004E61EF" w:rsidRPr="0039786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ECB1550" w14:textId="3BC4F443" w:rsidR="00707FDC" w:rsidRPr="008E6037" w:rsidRDefault="0039786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3135" w:type="dxa"/>
            <w:gridSpan w:val="2"/>
          </w:tcPr>
          <w:p w14:paraId="79A945FC" w14:textId="4BABA39E" w:rsidR="00707FDC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FFD6937" w14:textId="2EC7E9ED" w:rsidR="00707FDC" w:rsidRPr="008E6037" w:rsidRDefault="00C3307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495" w:type="dxa"/>
            <w:gridSpan w:val="2"/>
          </w:tcPr>
          <w:p w14:paraId="6984D37B" w14:textId="12B0C822" w:rsidR="00707FDC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7BA43F0" w14:textId="54887F5B" w:rsidR="00707FDC" w:rsidRPr="008E6037" w:rsidRDefault="0039786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2+1 ДОН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78113E4D" w:rsidR="00D369B1" w:rsidRDefault="000B373E" w:rsidP="000B37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Метода усменог излагања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D76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Илустративно-демонстративне методе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="003F0DA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Метода разговора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4156493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4E84A4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1E7541C8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45E04DC0" w:rsidR="00B65B08" w:rsidRPr="008E6037" w:rsidRDefault="006157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49139E95" w:rsidR="00B65B08" w:rsidRPr="0061573F" w:rsidRDefault="0061573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5C7533B4" w:rsidR="00B65B08" w:rsidRPr="008E6037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61BCF99E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6BC1C005" w:rsidR="00B65B08" w:rsidRPr="008E6037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1075">
    <w:abstractNumId w:val="1"/>
  </w:num>
  <w:num w:numId="2" w16cid:durableId="668216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84735"/>
    <w:rsid w:val="000B373E"/>
    <w:rsid w:val="0011040D"/>
    <w:rsid w:val="001A7972"/>
    <w:rsid w:val="00213ECA"/>
    <w:rsid w:val="002146C9"/>
    <w:rsid w:val="00283A59"/>
    <w:rsid w:val="00310CD1"/>
    <w:rsid w:val="00341CA0"/>
    <w:rsid w:val="003570B5"/>
    <w:rsid w:val="00397861"/>
    <w:rsid w:val="003B1125"/>
    <w:rsid w:val="003E2894"/>
    <w:rsid w:val="003F0DA2"/>
    <w:rsid w:val="00424158"/>
    <w:rsid w:val="0043697A"/>
    <w:rsid w:val="00492522"/>
    <w:rsid w:val="004E61EF"/>
    <w:rsid w:val="00503841"/>
    <w:rsid w:val="005710C9"/>
    <w:rsid w:val="005B371D"/>
    <w:rsid w:val="0061573F"/>
    <w:rsid w:val="00662DE4"/>
    <w:rsid w:val="006C22FA"/>
    <w:rsid w:val="006D7D34"/>
    <w:rsid w:val="00707FDC"/>
    <w:rsid w:val="007625BA"/>
    <w:rsid w:val="007B7166"/>
    <w:rsid w:val="007D48B3"/>
    <w:rsid w:val="00886133"/>
    <w:rsid w:val="008D40FD"/>
    <w:rsid w:val="008E6037"/>
    <w:rsid w:val="00932E33"/>
    <w:rsid w:val="00A41FF3"/>
    <w:rsid w:val="00AE7A95"/>
    <w:rsid w:val="00B26787"/>
    <w:rsid w:val="00B65B08"/>
    <w:rsid w:val="00BC199A"/>
    <w:rsid w:val="00C33074"/>
    <w:rsid w:val="00D22784"/>
    <w:rsid w:val="00D369B1"/>
    <w:rsid w:val="00D43F4B"/>
    <w:rsid w:val="00D445F7"/>
    <w:rsid w:val="00DB3C9D"/>
    <w:rsid w:val="00DF2D5C"/>
    <w:rsid w:val="00E67062"/>
    <w:rsid w:val="00F1643A"/>
    <w:rsid w:val="00F26F8B"/>
    <w:rsid w:val="00FB230B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D7D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932E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Nemanja%20Tom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Slobodan%20Mar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2023-11-14T20:57:00Z</dcterms:created>
  <dcterms:modified xsi:type="dcterms:W3CDTF">2023-11-14T20:57:00Z</dcterms:modified>
</cp:coreProperties>
</file>