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9E2D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02E7BF7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0228E6" w14:textId="77777777" w:rsidR="00B65B08" w:rsidRPr="0076655E" w:rsidRDefault="002146C9" w:rsidP="005068B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7665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Туризам </w:t>
            </w:r>
          </w:p>
        </w:tc>
      </w:tr>
      <w:tr w:rsidR="00B65B08" w14:paraId="698DB00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A9361D" w14:textId="77777777" w:rsidR="00B65B08" w:rsidRPr="007F1B8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76655E" w:rsidRPr="007F1B80">
              <w:rPr>
                <w:rFonts w:ascii="Times New Roman" w:hAnsi="Times New Roman"/>
                <w:bCs/>
                <w:sz w:val="20"/>
                <w:szCs w:val="20"/>
              </w:rPr>
              <w:t>Технологија хране</w:t>
            </w:r>
          </w:p>
        </w:tc>
      </w:tr>
      <w:tr w:rsidR="00B65B08" w14:paraId="2D43CFC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BA6136A" w14:textId="5BE40473" w:rsidR="00B65B08" w:rsidRPr="007F1B8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3B57E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76655E" w:rsidRPr="003B57E9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Драган Тешановић</w:t>
              </w:r>
            </w:hyperlink>
          </w:p>
        </w:tc>
      </w:tr>
      <w:tr w:rsidR="00B65B08" w14:paraId="5D0ACBE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D86F251" w14:textId="79C94136" w:rsidR="00B65B08" w:rsidRPr="00FB776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7F1B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76655E" w:rsidRPr="007F1B80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5068B9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B7766" w:rsidRPr="00FB776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(</w:t>
            </w:r>
            <w:r w:rsidR="005068B9" w:rsidRPr="00FB7766">
              <w:rPr>
                <w:rFonts w:ascii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модул</w:t>
            </w:r>
            <w:r w:rsidR="005068B9" w:rsidRPr="00FB7766">
              <w:rPr>
                <w:rFonts w:ascii="Times New Roman" w:hAnsi="Times New Roman"/>
                <w:bCs/>
                <w:i/>
                <w:iCs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5068B9" w:rsidRPr="00FB7766">
              <w:rPr>
                <w:rFonts w:ascii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A65DB0" w:rsidRPr="00FB7766">
              <w:rPr>
                <w:rFonts w:ascii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Г</w:t>
            </w:r>
            <w:r w:rsidR="005068B9" w:rsidRPr="00FB7766">
              <w:rPr>
                <w:rFonts w:ascii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A65DB0" w:rsidRPr="00FB776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Latn-RS"/>
              </w:rPr>
              <w:t>НиД</w:t>
            </w:r>
            <w:r w:rsidR="00FB7766" w:rsidRPr="00FB7766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)</w:t>
            </w:r>
          </w:p>
        </w:tc>
      </w:tr>
      <w:tr w:rsidR="00B65B08" w14:paraId="15785B2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23DBC95" w14:textId="77777777" w:rsidR="00B65B08" w:rsidRPr="0076655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76655E" w:rsidRPr="007F1B80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B65B08" w14:paraId="70747E8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54E85EC" w14:textId="77777777" w:rsidR="00B65B08" w:rsidRPr="0076655E" w:rsidRDefault="0076655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  <w:r w:rsidR="00710AA6" w:rsidRPr="007F1B80">
              <w:rPr>
                <w:rFonts w:ascii="Times New Roman" w:eastAsia="Times New Roman" w:hAnsi="Times New Roman"/>
                <w:sz w:val="20"/>
                <w:szCs w:val="20"/>
              </w:rPr>
              <w:t xml:space="preserve">нема </w:t>
            </w:r>
          </w:p>
        </w:tc>
      </w:tr>
      <w:tr w:rsidR="00B65B08" w14:paraId="4E5DC34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27126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5F9E1F2" w14:textId="77777777" w:rsidR="00B65B08" w:rsidRPr="00710AA6" w:rsidRDefault="00710AA6" w:rsidP="00710AA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10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ru-RU" w:eastAsia="sr-Latn-CS"/>
              </w:rPr>
              <w:t>Д</w:t>
            </w:r>
            <w:r w:rsidRPr="00710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а студенти кроз предавања, вежбе и практичну наставу савладају знања о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технолошким аспектима хране која се користи у гастрономији. </w:t>
            </w:r>
          </w:p>
        </w:tc>
      </w:tr>
      <w:tr w:rsidR="00B65B08" w14:paraId="13F03AC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1A384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EED53A1" w14:textId="77777777" w:rsidR="007F1B80" w:rsidRDefault="00710AA6" w:rsidP="00710AA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По завршетку овог курса студент ће бити упознат са поделом животних намирница, технологијом</w:t>
            </w:r>
            <w:r w:rsidR="007F1B8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њихове прераде и кавлитета,</w:t>
            </w:r>
            <w:r w:rsidRPr="00710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њ</w:t>
            </w:r>
            <w:r w:rsidR="007F1B8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иховим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усп</w:t>
            </w:r>
            <w:r w:rsidR="007F1B8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ешним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кориштење у припреми јела</w:t>
            </w:r>
            <w:r w:rsidRPr="00710A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  <w:p w14:paraId="01AE39E8" w14:textId="77777777" w:rsidR="00B65B08" w:rsidRPr="00710AA6" w:rsidRDefault="001E14E4" w:rsidP="00710AA6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776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Биће у стању да организује складиштење и планира прераду и чување намирница у гастрономији</w:t>
            </w:r>
            <w:r w:rsidR="00710AA6" w:rsidRPr="00FB776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sr-Latn-CS"/>
              </w:rPr>
              <w:t>.</w:t>
            </w:r>
          </w:p>
        </w:tc>
      </w:tr>
      <w:tr w:rsidR="00B65B08" w14:paraId="2720C59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20B67F9" w14:textId="77777777" w:rsidR="00424158" w:rsidRPr="00710AA6" w:rsidRDefault="002146C9" w:rsidP="00710A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AA05BC1" w14:textId="77777777" w:rsidR="00710AA6" w:rsidRPr="00710AA6" w:rsidRDefault="00710AA6" w:rsidP="00710A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</w:pPr>
            <w:r w:rsidRPr="00710AA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Теоријска настава</w:t>
            </w:r>
          </w:p>
          <w:p w14:paraId="44ECB99B" w14:textId="77777777" w:rsidR="00710AA6" w:rsidRPr="00710AA6" w:rsidRDefault="00710AA6" w:rsidP="00710A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</w:pPr>
            <w:r w:rsidRPr="00710AA6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 xml:space="preserve">Упознавање са местом и значајем животних намирница и њихове технологије у гастрономији. Подела животних намирница. Квалитет хране и пића. Намирнице биљног, животињског и минералног порекла. Месо, млеко, масти и уља, јаја и други анимални производи и прерађевине. Житарице, млински производи, поврће, воће, зачини и остали производи биљног порекла. Минералне воде, вода за пиће, кухињска со, и друге намирнице минералног порекла. Зачини, адитиви, емулгатори, прехрамбене боје и конзерванс у храни. </w:t>
            </w:r>
          </w:p>
          <w:p w14:paraId="48994C83" w14:textId="77777777" w:rsidR="00710AA6" w:rsidRPr="00710AA6" w:rsidRDefault="00710AA6" w:rsidP="00710A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</w:pPr>
            <w:r w:rsidRPr="00710AA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 xml:space="preserve">Практична настава </w:t>
            </w:r>
          </w:p>
          <w:p w14:paraId="3C1906A5" w14:textId="77777777" w:rsidR="00710AA6" w:rsidRPr="00003BA3" w:rsidRDefault="00710AA6" w:rsidP="00003BA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0AA6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sr-Latn-CS"/>
              </w:rPr>
              <w:t>Упознавање појединих намирница, нихове сорте расе и особине. Увежбавање процеса операција и техника при пријему, складиштењу и преради намирница животињског, биљног и минералног порекла. Пријем, разврставање, хлађење сокова и вода</w:t>
            </w:r>
            <w:r w:rsidRPr="00710AA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.</w:t>
            </w:r>
            <w:r w:rsidR="00003BA3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Практично упознавање са намирницама путем дегустације одређених група производа. </w:t>
            </w:r>
            <w:r w:rsidR="007F1B80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Упознавање са правилницима квалитета животних намирница. </w:t>
            </w:r>
          </w:p>
        </w:tc>
      </w:tr>
      <w:tr w:rsidR="00B65B08" w14:paraId="681BF18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F4980BC" w14:textId="77777777" w:rsidR="001E14E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  <w:r w:rsidR="001E14E4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  <w:p w14:paraId="31DC7355" w14:textId="77777777" w:rsidR="00B65B08" w:rsidRPr="00FB7766" w:rsidRDefault="001E14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B7766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Основна:</w:t>
            </w:r>
            <w:r w:rsidR="002146C9" w:rsidRPr="00FB7766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71413ED8" w14:textId="77777777" w:rsidR="00003BA3" w:rsidRDefault="00003BA3" w:rsidP="00003BA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 xml:space="preserve">Шкрињар, М.,Тешановић, Д.(2007): Храна у угоститељству и њеночување, уџбеник, ПМФ, НовиСад. </w:t>
            </w:r>
          </w:p>
          <w:p w14:paraId="6F14E2CC" w14:textId="77777777" w:rsidR="001E14E4" w:rsidRPr="00FB7766" w:rsidRDefault="001E14E4" w:rsidP="001E14E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B7766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</w:rPr>
              <w:t>Допунска:</w:t>
            </w:r>
          </w:p>
          <w:p w14:paraId="0F4D8F8B" w14:textId="77777777" w:rsidR="00B65B08" w:rsidRPr="001E14E4" w:rsidRDefault="00003BA3" w:rsidP="001E14E4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E14E4">
              <w:rPr>
                <w:rFonts w:ascii="Times New Roman" w:eastAsia="Times New Roman" w:hAnsi="Times New Roman"/>
                <w:sz w:val="20"/>
                <w:szCs w:val="20"/>
              </w:rPr>
              <w:t xml:space="preserve">Влаховић, М.(1999): Храна, уџбеник, ВПШ, Нови Сад. </w:t>
            </w:r>
          </w:p>
          <w:p w14:paraId="2D887C79" w14:textId="77777777" w:rsidR="00003BA3" w:rsidRPr="00003BA3" w:rsidRDefault="00003BA3" w:rsidP="00003BA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 xml:space="preserve">Ђуришић, Б. (2013): Технологија хране и пића, ВХШ, Београд. </w:t>
            </w:r>
          </w:p>
        </w:tc>
      </w:tr>
      <w:tr w:rsidR="00B65B08" w14:paraId="353FE3A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30E3532" w14:textId="77777777" w:rsidR="00707FDC" w:rsidRPr="00003BA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3BA3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003BA3" w:rsidRPr="00003BA3">
              <w:rPr>
                <w:rFonts w:ascii="Times New Roman" w:eastAsia="Times New Roman" w:hAnsi="Times New Roman"/>
                <w:b/>
                <w:sz w:val="20"/>
                <w:szCs w:val="20"/>
              </w:rPr>
              <w:t>: 5</w:t>
            </w:r>
          </w:p>
        </w:tc>
        <w:tc>
          <w:tcPr>
            <w:tcW w:w="3135" w:type="dxa"/>
            <w:gridSpan w:val="2"/>
          </w:tcPr>
          <w:p w14:paraId="231B6E85" w14:textId="77777777" w:rsidR="00003BA3" w:rsidRPr="00003BA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3BA3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003BA3" w:rsidRPr="00003BA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3495" w:type="dxa"/>
            <w:gridSpan w:val="2"/>
          </w:tcPr>
          <w:p w14:paraId="6E6BB65C" w14:textId="77777777" w:rsidR="00707FDC" w:rsidRPr="00003BA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3BA3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003BA3" w:rsidRPr="00003BA3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65B08" w14:paraId="3B0391F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F0D5DC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ED45D08" w14:textId="77777777" w:rsidR="00B65B08" w:rsidRPr="007F1B8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</w:t>
            </w:r>
            <w:r w:rsidR="00003BA3" w:rsidRPr="007F1B80">
              <w:rPr>
                <w:rFonts w:ascii="Times New Roman" w:eastAsia="Times New Roman" w:hAnsi="Times New Roman"/>
                <w:sz w:val="20"/>
                <w:szCs w:val="20"/>
              </w:rPr>
              <w:t>о-демонстративна метода, теренска наставас - посета фабрикама за производњу хране, дегустација намирница.</w:t>
            </w:r>
          </w:p>
          <w:p w14:paraId="6401FAE8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2BC26EC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046C7B" w14:textId="77777777" w:rsidR="00B65B08" w:rsidRDefault="002146C9" w:rsidP="007F1B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4EFF424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D213FD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F9B93CA" w14:textId="77777777" w:rsidR="00B65B08" w:rsidRDefault="007F1B80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</w:t>
            </w:r>
            <w:r w:rsidR="002146C9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E81A76A" w14:textId="77777777" w:rsidR="00B65B08" w:rsidRDefault="002146C9" w:rsidP="007F1B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F007116" w14:textId="77777777" w:rsidR="00B65B08" w:rsidRPr="007F1B80" w:rsidRDefault="007F1B80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 поена</w:t>
            </w:r>
          </w:p>
        </w:tc>
      </w:tr>
      <w:tr w:rsidR="00B65B08" w14:paraId="53A31E4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19E0C7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1CC76" w14:textId="77777777" w:rsidR="00B65B08" w:rsidRPr="007F1B80" w:rsidRDefault="002146C9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D9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1FA1FCE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13A7EA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3CDF1C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EC0FA30" w14:textId="77777777" w:rsidR="00B65B08" w:rsidRPr="007F1B80" w:rsidRDefault="002146C9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C4B0BA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60B0E8F" w14:textId="77777777" w:rsidR="00B65B08" w:rsidRPr="007F1B80" w:rsidRDefault="007F1B80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B65B08" w14:paraId="3B2F8BA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C1AC76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A61A839" w14:textId="77777777" w:rsidR="00B65B08" w:rsidRPr="007F1B80" w:rsidRDefault="002146C9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F7F3D57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F611A02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7B4FBB5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A0E5A98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3B63E88" w14:textId="77777777" w:rsidR="00B65B08" w:rsidRPr="007F1B80" w:rsidRDefault="002146C9" w:rsidP="007F1B80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1B8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1899B8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721809D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3CD2AF57" w14:textId="77777777" w:rsidR="00B65B08" w:rsidRDefault="00B65B08"/>
    <w:sectPr w:rsidR="00B65B08" w:rsidSect="00B446E9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D0591"/>
    <w:multiLevelType w:val="hybridMultilevel"/>
    <w:tmpl w:val="1D127A64"/>
    <w:lvl w:ilvl="0" w:tplc="EBA46FBC">
      <w:start w:val="1"/>
      <w:numFmt w:val="decimal"/>
      <w:lvlText w:val="%1."/>
      <w:lvlJc w:val="left"/>
      <w:pPr>
        <w:ind w:left="924" w:hanging="564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4999"/>
    <w:multiLevelType w:val="hybridMultilevel"/>
    <w:tmpl w:val="635C4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82944">
    <w:abstractNumId w:val="2"/>
  </w:num>
  <w:num w:numId="2" w16cid:durableId="602497975">
    <w:abstractNumId w:val="0"/>
  </w:num>
  <w:num w:numId="3" w16cid:durableId="1580363363">
    <w:abstractNumId w:val="1"/>
  </w:num>
  <w:num w:numId="4" w16cid:durableId="905578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03BA3"/>
    <w:rsid w:val="0011040D"/>
    <w:rsid w:val="001E14E4"/>
    <w:rsid w:val="002146C9"/>
    <w:rsid w:val="00341CA0"/>
    <w:rsid w:val="003B57E9"/>
    <w:rsid w:val="00424158"/>
    <w:rsid w:val="004726B3"/>
    <w:rsid w:val="005068B9"/>
    <w:rsid w:val="005F6506"/>
    <w:rsid w:val="006620EC"/>
    <w:rsid w:val="006F14EE"/>
    <w:rsid w:val="00707FDC"/>
    <w:rsid w:val="00710AA6"/>
    <w:rsid w:val="0076655E"/>
    <w:rsid w:val="007F1B80"/>
    <w:rsid w:val="00A65DB0"/>
    <w:rsid w:val="00AC7528"/>
    <w:rsid w:val="00B446E9"/>
    <w:rsid w:val="00B65B08"/>
    <w:rsid w:val="00E67062"/>
    <w:rsid w:val="00F1643A"/>
    <w:rsid w:val="00FB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EF786A"/>
  <w15:docId w15:val="{CAC2A21C-5BE1-4000-992A-83C947E3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B446E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B446E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446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446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446E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B446E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B446E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446E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446E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726B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26B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B57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ragan%20Tesa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2023-11-14T19:22:00Z</dcterms:created>
  <dcterms:modified xsi:type="dcterms:W3CDTF">2023-11-14T19:22:00Z</dcterms:modified>
</cp:coreProperties>
</file>