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1B793" w14:textId="77777777" w:rsidR="00BE2F09" w:rsidRDefault="00BE2F0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E2F09" w14:paraId="27E39F2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89C8693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BE2F09" w14:paraId="0FD55B3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5C73DA" w14:textId="77777777" w:rsidR="00BE2F09" w:rsidRDefault="00C42E4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света</w:t>
            </w:r>
          </w:p>
        </w:tc>
      </w:tr>
      <w:tr w:rsidR="00BE2F09" w14:paraId="16FCDCB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71A4CB1" w14:textId="4E5C75DF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="00EB16BB" w:rsidRPr="007519BB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Вук Гарача</w:t>
              </w:r>
            </w:hyperlink>
            <w:r w:rsidR="00EB16BB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hyperlink r:id="rId7" w:history="1">
              <w:r w:rsidRPr="00015D5D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Растислав Стојсављевић</w:t>
              </w:r>
            </w:hyperlink>
          </w:p>
        </w:tc>
      </w:tr>
      <w:tr w:rsidR="00BE2F09" w14:paraId="7E39C8F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AD58EF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B44523">
              <w:rPr>
                <w:rFonts w:ascii="Times New Roman" w:eastAsia="Times New Roman" w:hAnsi="Times New Roman"/>
                <w:sz w:val="20"/>
                <w:szCs w:val="20"/>
              </w:rPr>
              <w:t>, Т</w:t>
            </w:r>
          </w:p>
        </w:tc>
      </w:tr>
      <w:tr w:rsidR="00BE2F09" w14:paraId="4B95E4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9DF037F" w14:textId="1CC85363" w:rsidR="00BE2F09" w:rsidRPr="00D97273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 w:rsidR="00D9727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6</w:t>
            </w:r>
          </w:p>
        </w:tc>
      </w:tr>
      <w:tr w:rsidR="00BE2F09" w14:paraId="2801715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064042F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B44523" w:rsidRPr="00B44523">
              <w:rPr>
                <w:rFonts w:ascii="Times New Roman" w:eastAsia="Times New Roman" w:hAnsi="Times New Roman"/>
                <w:sz w:val="20"/>
                <w:szCs w:val="20"/>
              </w:rPr>
              <w:t>без услова</w:t>
            </w:r>
          </w:p>
        </w:tc>
      </w:tr>
      <w:tr w:rsidR="00BE2F09" w14:paraId="1FB6EA4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A65F085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13C8F6F6" w14:textId="77777777" w:rsidR="00BE2F09" w:rsidRDefault="00C42E44">
            <w:p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Циљ предмета је стицање знања из најважнијих туристичких регија најрепрезентативнијих светских држава, туристичких локалитета, манифестација и атракција.</w:t>
            </w:r>
          </w:p>
        </w:tc>
      </w:tr>
      <w:tr w:rsidR="00BE2F09" w14:paraId="1231897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7464E08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F2C5122" w14:textId="77777777" w:rsidR="00BE2F09" w:rsidRDefault="00C42E44" w:rsidP="00765A8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 полагању предмета, студент ће бити способан да </w:t>
            </w:r>
            <w:r w:rsidR="00765A8E">
              <w:rPr>
                <w:rFonts w:ascii="Times New Roman" w:eastAsia="Times New Roman" w:hAnsi="Times New Roman"/>
                <w:sz w:val="20"/>
                <w:szCs w:val="20"/>
              </w:rPr>
              <w:t>идентификује, анализира, упоређује и критички оцјењује постојање и развој појединих туристичко-географских цјелина у свијету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BE2F09" w14:paraId="26332E5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172E39C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F92A18C" w14:textId="77777777" w:rsidR="00B44523" w:rsidRDefault="00B44523" w:rsidP="00B445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374C7BCF" w14:textId="77777777" w:rsidR="00B44523" w:rsidRDefault="00B44523" w:rsidP="00B4452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Општи појам туристичке регионализације, туристичке регије, елемената и садржаја туристичке регије, врсте туристичких регија.</w:t>
            </w:r>
          </w:p>
          <w:p w14:paraId="0C368919" w14:textId="77777777" w:rsidR="00B44523" w:rsidRPr="00B44523" w:rsidRDefault="00B44523" w:rsidP="00B4452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туристичког промета на нивоу свијета, континената и држава, врста и карактеристика туристичког промета</w:t>
            </w:r>
          </w:p>
          <w:p w14:paraId="23362FD8" w14:textId="77777777" w:rsidR="00BE2F09" w:rsidRDefault="00C42E44" w:rsidP="00B4452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Европе (</w:t>
            </w:r>
            <w:r w:rsidR="00B44523">
              <w:rPr>
                <w:rFonts w:ascii="Times New Roman" w:eastAsia="Times New Roman" w:hAnsi="Times New Roman"/>
                <w:sz w:val="20"/>
                <w:szCs w:val="20"/>
              </w:rPr>
              <w:t>Француска, Шпанија, Португал, Италија, Грчка, Хрватска, Бугарска, Њемачка, Аустрија, Швајцарска, Уједињено Краљевство, изабране регије средње Европе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0D627F0" w14:textId="77777777" w:rsidR="00BE2F09" w:rsidRDefault="00C42E44" w:rsidP="00B4452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Азије (Турска,</w:t>
            </w:r>
            <w:r w:rsidR="00B44523">
              <w:rPr>
                <w:rFonts w:ascii="Times New Roman" w:eastAsia="Times New Roman" w:hAnsi="Times New Roman"/>
                <w:sz w:val="20"/>
                <w:szCs w:val="20"/>
              </w:rPr>
              <w:t xml:space="preserve"> Блиски Исток,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Уједињени арапски емирати, Индија, Кина, </w:t>
            </w:r>
            <w:r w:rsidR="00B44523">
              <w:rPr>
                <w:rFonts w:ascii="Times New Roman" w:eastAsia="Times New Roman" w:hAnsi="Times New Roman"/>
                <w:sz w:val="20"/>
                <w:szCs w:val="20"/>
              </w:rPr>
              <w:t>Јапан, Индонезија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2C72469" w14:textId="77777777" w:rsidR="00BE2F09" w:rsidRDefault="00C42E44" w:rsidP="00B4452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Африке (Египат, Алжир, Тунис, Мароко, Кенија, Танзанија, Јужна Африка)</w:t>
            </w:r>
          </w:p>
          <w:p w14:paraId="0CCCC4A9" w14:textId="77777777" w:rsidR="00BE2F09" w:rsidRDefault="00C42E44" w:rsidP="00B4452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САД</w:t>
            </w:r>
          </w:p>
          <w:p w14:paraId="26A14C2E" w14:textId="77777777" w:rsidR="00BE2F09" w:rsidRDefault="00C42E44" w:rsidP="00B4452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Канаде</w:t>
            </w:r>
          </w:p>
          <w:p w14:paraId="14F450D0" w14:textId="77777777" w:rsidR="00BE2F09" w:rsidRDefault="00C42E44" w:rsidP="00B4452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Мексика</w:t>
            </w:r>
          </w:p>
          <w:p w14:paraId="7BCCF5B4" w14:textId="77777777" w:rsidR="00BE2F09" w:rsidRDefault="00C42E44" w:rsidP="00B4452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Кариба</w:t>
            </w:r>
          </w:p>
          <w:p w14:paraId="00FAF8CD" w14:textId="77777777" w:rsidR="00BE2F09" w:rsidRDefault="00C42E44" w:rsidP="00B4452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Јужне Америке (Перу и Бразил)</w:t>
            </w:r>
          </w:p>
          <w:p w14:paraId="37276E12" w14:textId="77777777" w:rsidR="00BE2F09" w:rsidRPr="00B44523" w:rsidRDefault="00C42E44" w:rsidP="00B44523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Туристичке регије Аустралије</w:t>
            </w:r>
          </w:p>
          <w:p w14:paraId="7EB678B6" w14:textId="77777777" w:rsidR="00B44523" w:rsidRDefault="00B4452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941D10F" w14:textId="77777777" w:rsidR="00B44523" w:rsidRPr="00B44523" w:rsidRDefault="00B44523" w:rsidP="00B44523">
            <w:pPr>
              <w:tabs>
                <w:tab w:val="left" w:pos="567"/>
              </w:tabs>
              <w:ind w:hanging="2"/>
              <w:rPr>
                <w:rFonts w:ascii="Times New Roman" w:hAnsi="Times New Roman"/>
                <w:sz w:val="20"/>
              </w:rPr>
            </w:pPr>
            <w:r w:rsidRPr="00B44523">
              <w:rPr>
                <w:rFonts w:ascii="Times New Roman" w:hAnsi="Times New Roman"/>
                <w:i/>
                <w:sz w:val="20"/>
              </w:rPr>
              <w:t>Практична настава.</w:t>
            </w:r>
          </w:p>
          <w:p w14:paraId="2CFDF881" w14:textId="77777777" w:rsidR="00B44523" w:rsidRPr="00765A8E" w:rsidRDefault="00765A8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Израда карата туристичког промета; Израда карата туристичких регија по континентима и државама; Израда карата појединих туристичких регија са туристичким центрима, туристичким мјестима и другим регионалним садржајима; Израда семинарских радова.</w:t>
            </w:r>
          </w:p>
        </w:tc>
      </w:tr>
      <w:tr w:rsidR="00BE2F09" w14:paraId="68B9A78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4860319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743185BC" w14:textId="77777777" w:rsidR="00765A8E" w:rsidRDefault="00765A8E" w:rsidP="00B445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Основна литература:</w:t>
            </w:r>
          </w:p>
          <w:p w14:paraId="2AE46B38" w14:textId="77777777" w:rsidR="00B44523" w:rsidRPr="00765A8E" w:rsidRDefault="00B44523" w:rsidP="00765A8E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5A8E">
              <w:rPr>
                <w:rFonts w:ascii="Times New Roman" w:eastAsia="Times New Roman" w:hAnsi="Times New Roman"/>
                <w:sz w:val="20"/>
                <w:szCs w:val="20"/>
              </w:rPr>
              <w:t>Плавша, Ј. 2016. Туристичке регије света. Природно-математички факултет. Департман за географију, туризам и хотелијерство. Нови Сад. Давидовић, Р. 1999. Регионална географија – Афрички Медитеран и туристичке метрополе. Природно-математички факултет . Институт за географију. Нови Сад.</w:t>
            </w:r>
          </w:p>
          <w:p w14:paraId="17F208CE" w14:textId="77777777" w:rsidR="00765A8E" w:rsidRDefault="00765A8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Допунска литература:</w:t>
            </w:r>
          </w:p>
          <w:p w14:paraId="3B4888EC" w14:textId="77777777" w:rsidR="00BE2F09" w:rsidRPr="00765A8E" w:rsidRDefault="00C42E44" w:rsidP="00B44523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5A8E">
              <w:rPr>
                <w:rFonts w:ascii="Times New Roman" w:eastAsia="Times New Roman" w:hAnsi="Times New Roman"/>
                <w:sz w:val="20"/>
                <w:szCs w:val="20"/>
              </w:rPr>
              <w:t>Драговић, Р. 2017. Туристичко-географске регије света I. Природно-математички факултет. Ниш.</w:t>
            </w:r>
          </w:p>
        </w:tc>
      </w:tr>
      <w:tr w:rsidR="00BE2F09" w14:paraId="22663B5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55C4E5E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313736B4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5" w:type="dxa"/>
            <w:gridSpan w:val="2"/>
          </w:tcPr>
          <w:p w14:paraId="2E3A66F7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118CE7D4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95" w:type="dxa"/>
            <w:gridSpan w:val="2"/>
          </w:tcPr>
          <w:p w14:paraId="65A6582D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39919DF9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BE2F09" w14:paraId="12C921C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FE4E71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251431D9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Усмено излагање.</w:t>
            </w:r>
          </w:p>
        </w:tc>
      </w:tr>
      <w:tr w:rsidR="00BE2F09" w14:paraId="300B395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921C83A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E2F09" w14:paraId="26D5ACA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9A41B32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7B41D69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3D93398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E9CF7A8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E2F09" w14:paraId="03B311B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E4DDE48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C5558E8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14093B9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56FF913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BE2F09" w14:paraId="771A716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7BB5BB9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39BA6B33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FAF56B3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49DDC55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50</w:t>
            </w:r>
          </w:p>
        </w:tc>
      </w:tr>
      <w:tr w:rsidR="00BE2F09" w14:paraId="58FC0A2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C7D9C64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9E57AAE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3A00A3A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DB52291" w14:textId="77777777" w:rsidR="00BE2F09" w:rsidRDefault="00BE2F0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E2F09" w14:paraId="3EDF25A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81EBFE7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EB4E82C" w14:textId="77777777" w:rsidR="00BE2F09" w:rsidRDefault="00C42E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D3B9EFF" w14:textId="77777777" w:rsidR="00BE2F09" w:rsidRDefault="00BE2F0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34F93A0" w14:textId="77777777" w:rsidR="00BE2F09" w:rsidRDefault="00BE2F0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1B58C22" w14:textId="77777777" w:rsidR="00BE2F09" w:rsidRDefault="00BE2F09"/>
    <w:sectPr w:rsidR="00BE2F09" w:rsidSect="0050663A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545B9"/>
    <w:multiLevelType w:val="hybridMultilevel"/>
    <w:tmpl w:val="063C6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602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09"/>
    <w:rsid w:val="00015D5D"/>
    <w:rsid w:val="0050663A"/>
    <w:rsid w:val="007519BB"/>
    <w:rsid w:val="00765A8E"/>
    <w:rsid w:val="009A5624"/>
    <w:rsid w:val="00B44523"/>
    <w:rsid w:val="00BE2F09"/>
    <w:rsid w:val="00C42E44"/>
    <w:rsid w:val="00D97273"/>
    <w:rsid w:val="00EB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8660D6"/>
  <w15:docId w15:val="{BBC17DF4-2763-4002-BA42-542E7845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50663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50663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5066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50663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50663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5066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50663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5066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0663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</w:style>
  <w:style w:type="table" w:customStyle="1" w:styleId="a0">
    <w:basedOn w:val="TableNormal"/>
    <w:rsid w:val="0050663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7519B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19B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15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Rastislav%20Stojsavljev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uk%20Garac&#780;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x66juu5TQjLpa+OYkl4Xrr2p1g==">AMUW2mVA48tN5f0g/2gqgUqJ2u+A/vQ3b18Gf70/0zK1VI6SqN54m9VjLZYWzXeRcUZq7UPhWq8kD8iJcXbobOy1K8E5vp6AAtGoB+wc5D0vmO5kgKvTcXg=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2023-11-14T20:18:00Z</dcterms:created>
  <dcterms:modified xsi:type="dcterms:W3CDTF">2023-11-14T20:18:00Z</dcterms:modified>
</cp:coreProperties>
</file>