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1"/>
        <w:gridCol w:w="41"/>
        <w:gridCol w:w="1933"/>
        <w:gridCol w:w="1089"/>
        <w:gridCol w:w="2154"/>
        <w:gridCol w:w="1231"/>
      </w:tblGrid>
      <w:tr w:rsidR="00DF168E" w:rsidRPr="00EA360E" w14:paraId="29A27576" w14:textId="77777777" w:rsidTr="00C772DB">
        <w:tc>
          <w:tcPr>
            <w:tcW w:w="9855" w:type="dxa"/>
            <w:gridSpan w:val="6"/>
          </w:tcPr>
          <w:p w14:paraId="41E5D829" w14:textId="77777777" w:rsidR="00DF168E" w:rsidRPr="009949EB" w:rsidRDefault="00C772DB" w:rsidP="00DB3846">
            <w:pPr>
              <w:rPr>
                <w:color w:val="000000"/>
                <w:sz w:val="20"/>
                <w:szCs w:val="20"/>
                <w:lang w:val="sr-Cyrl-R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Cyrl-CS"/>
              </w:rPr>
              <w:t>Студијски програм</w:t>
            </w:r>
            <w:r w:rsidR="00DF168E" w:rsidRPr="00EA360E">
              <w:rPr>
                <w:b/>
                <w:bCs/>
                <w:color w:val="000000"/>
                <w:sz w:val="20"/>
                <w:szCs w:val="20"/>
                <w:lang w:val="sr-Cyrl-CS"/>
              </w:rPr>
              <w:t>:</w:t>
            </w:r>
            <w:r w:rsidR="00DF168E" w:rsidRPr="00EA360E">
              <w:rPr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85015F" w:rsidRPr="00C772DB">
              <w:rPr>
                <w:rStyle w:val="reauth-email"/>
                <w:b/>
                <w:sz w:val="20"/>
                <w:szCs w:val="20"/>
              </w:rPr>
              <w:t>OАС Туризам</w:t>
            </w:r>
            <w:r w:rsidR="00DB3846">
              <w:rPr>
                <w:rStyle w:val="reauth-email"/>
                <w:b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D1277" w:rsidRPr="00EA360E" w14:paraId="67A38A57" w14:textId="77777777" w:rsidTr="00C772DB">
        <w:tc>
          <w:tcPr>
            <w:tcW w:w="9855" w:type="dxa"/>
            <w:gridSpan w:val="6"/>
          </w:tcPr>
          <w:p w14:paraId="5880FE2B" w14:textId="77777777" w:rsidR="006D1277" w:rsidRPr="00EA360E" w:rsidRDefault="006D1277" w:rsidP="0085015F">
            <w:pPr>
              <w:rPr>
                <w:sz w:val="20"/>
                <w:szCs w:val="20"/>
              </w:rPr>
            </w:pPr>
            <w:r w:rsidRPr="00EA360E">
              <w:rPr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85015F" w:rsidRPr="00C772DB">
              <w:rPr>
                <w:bCs/>
                <w:sz w:val="20"/>
                <w:szCs w:val="20"/>
                <w:lang w:val="sr-Cyrl-CS"/>
              </w:rPr>
              <w:t>Нек</w:t>
            </w:r>
            <w:r w:rsidR="00C772DB" w:rsidRPr="00C772DB">
              <w:rPr>
                <w:bCs/>
                <w:sz w:val="20"/>
                <w:szCs w:val="20"/>
                <w:lang w:val="sr-Cyrl-CS"/>
              </w:rPr>
              <w:t>онвенционална исхрана</w:t>
            </w:r>
          </w:p>
        </w:tc>
      </w:tr>
      <w:tr w:rsidR="006D1277" w:rsidRPr="00EA360E" w14:paraId="608E94E8" w14:textId="77777777" w:rsidTr="00C772DB">
        <w:tc>
          <w:tcPr>
            <w:tcW w:w="9855" w:type="dxa"/>
            <w:gridSpan w:val="6"/>
          </w:tcPr>
          <w:p w14:paraId="07FF19D4" w14:textId="0C96DC0F" w:rsidR="006D1277" w:rsidRPr="00EA360E" w:rsidRDefault="006D1277" w:rsidP="0085015F">
            <w:pPr>
              <w:rPr>
                <w:b/>
                <w:bCs/>
                <w:sz w:val="20"/>
                <w:szCs w:val="20"/>
              </w:rPr>
            </w:pPr>
            <w:r w:rsidRPr="00EA360E">
              <w:rPr>
                <w:b/>
                <w:bCs/>
                <w:sz w:val="20"/>
                <w:szCs w:val="20"/>
                <w:lang w:val="sr-Cyrl-CS"/>
              </w:rPr>
              <w:t>Наставник:</w:t>
            </w:r>
            <w:r w:rsidR="00866B10" w:rsidRPr="00EA360E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hyperlink r:id="rId5" w:history="1">
              <w:r w:rsidR="004379B7" w:rsidRPr="005F38B3">
                <w:rPr>
                  <w:rStyle w:val="Hyperlink"/>
                  <w:sz w:val="20"/>
                  <w:szCs w:val="20"/>
                </w:rPr>
                <w:t>Весна Вујасиновић</w:t>
              </w:r>
            </w:hyperlink>
          </w:p>
        </w:tc>
      </w:tr>
      <w:tr w:rsidR="006D1277" w:rsidRPr="00EA360E" w14:paraId="10749DFB" w14:textId="77777777" w:rsidTr="00C772DB">
        <w:tc>
          <w:tcPr>
            <w:tcW w:w="9855" w:type="dxa"/>
            <w:gridSpan w:val="6"/>
          </w:tcPr>
          <w:p w14:paraId="58F37FA4" w14:textId="0143DDC5" w:rsidR="006D1277" w:rsidRPr="00EA360E" w:rsidRDefault="006D1277" w:rsidP="0085015F">
            <w:pPr>
              <w:rPr>
                <w:b/>
                <w:sz w:val="20"/>
                <w:szCs w:val="20"/>
              </w:rPr>
            </w:pPr>
            <w:r w:rsidRPr="00EA360E">
              <w:rPr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866B10" w:rsidRPr="00EA360E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866B10" w:rsidRPr="00C772DB">
              <w:rPr>
                <w:bCs/>
                <w:sz w:val="20"/>
                <w:szCs w:val="20"/>
                <w:lang w:val="sr-Cyrl-CS"/>
              </w:rPr>
              <w:t>Изборни</w:t>
            </w:r>
            <w:r w:rsidR="00866B10" w:rsidRPr="00C772DB">
              <w:rPr>
                <w:bCs/>
                <w:sz w:val="20"/>
                <w:szCs w:val="20"/>
                <w:lang w:val="ru-RU"/>
              </w:rPr>
              <w:t xml:space="preserve"> </w:t>
            </w:r>
            <w:r w:rsidR="00DB3846">
              <w:rPr>
                <w:bCs/>
                <w:sz w:val="20"/>
                <w:szCs w:val="20"/>
                <w:lang w:val="ru-RU"/>
              </w:rPr>
              <w:t xml:space="preserve"> на модулима </w:t>
            </w:r>
            <w:r w:rsidR="00CF30C8" w:rsidRPr="00DB3846">
              <w:rPr>
                <w:bCs/>
                <w:sz w:val="20"/>
                <w:szCs w:val="20"/>
                <w:lang w:val="ru-RU"/>
              </w:rPr>
              <w:t>Г</w:t>
            </w:r>
            <w:r w:rsidR="004B1FE6">
              <w:rPr>
                <w:bCs/>
                <w:sz w:val="20"/>
                <w:szCs w:val="20"/>
                <w:lang w:val="ru-RU"/>
              </w:rPr>
              <w:t xml:space="preserve"> </w:t>
            </w:r>
            <w:r w:rsidR="00DB3846" w:rsidRPr="00DB3846">
              <w:rPr>
                <w:bCs/>
                <w:sz w:val="20"/>
                <w:szCs w:val="20"/>
                <w:lang w:val="ru-RU"/>
              </w:rPr>
              <w:t xml:space="preserve">и </w:t>
            </w:r>
            <w:r w:rsidR="00CF30C8" w:rsidRPr="00CF30C8">
              <w:rPr>
                <w:bCs/>
                <w:sz w:val="20"/>
                <w:szCs w:val="20"/>
                <w:lang w:val="ru-RU"/>
              </w:rPr>
              <w:t>НиД</w:t>
            </w:r>
          </w:p>
        </w:tc>
      </w:tr>
      <w:tr w:rsidR="006D1277" w:rsidRPr="00EA360E" w14:paraId="1E96CE19" w14:textId="77777777" w:rsidTr="00C772DB">
        <w:tc>
          <w:tcPr>
            <w:tcW w:w="9855" w:type="dxa"/>
            <w:gridSpan w:val="6"/>
          </w:tcPr>
          <w:p w14:paraId="64DD7322" w14:textId="77777777" w:rsidR="006D1277" w:rsidRPr="00EA360E" w:rsidRDefault="006D1277" w:rsidP="00366EE1">
            <w:pPr>
              <w:rPr>
                <w:b/>
                <w:sz w:val="20"/>
                <w:szCs w:val="20"/>
                <w:lang w:val="sr-Cyrl-CS"/>
              </w:rPr>
            </w:pPr>
            <w:r w:rsidRPr="00EA360E">
              <w:rPr>
                <w:b/>
                <w:bCs/>
                <w:sz w:val="20"/>
                <w:szCs w:val="20"/>
                <w:lang w:val="sr-Cyrl-CS"/>
              </w:rPr>
              <w:t>Број ЕСПБ</w:t>
            </w:r>
            <w:r w:rsidRPr="00EA360E">
              <w:rPr>
                <w:b/>
                <w:bCs/>
                <w:sz w:val="20"/>
                <w:szCs w:val="20"/>
              </w:rPr>
              <w:t>:</w:t>
            </w:r>
            <w:r w:rsidR="00866B10" w:rsidRPr="00EA360E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366EE1" w:rsidRPr="00EA360E">
              <w:rPr>
                <w:b/>
                <w:bCs/>
                <w:sz w:val="20"/>
                <w:szCs w:val="20"/>
                <w:lang w:val="sr-Cyrl-CS"/>
              </w:rPr>
              <w:t>5</w:t>
            </w:r>
          </w:p>
        </w:tc>
      </w:tr>
      <w:tr w:rsidR="006D1277" w:rsidRPr="00EA360E" w14:paraId="703188D7" w14:textId="77777777" w:rsidTr="00C772DB">
        <w:tc>
          <w:tcPr>
            <w:tcW w:w="9855" w:type="dxa"/>
            <w:gridSpan w:val="6"/>
          </w:tcPr>
          <w:p w14:paraId="1A6D5A65" w14:textId="77777777" w:rsidR="006D1277" w:rsidRPr="00EA360E" w:rsidRDefault="006D1277" w:rsidP="00677DEA">
            <w:pPr>
              <w:rPr>
                <w:b/>
                <w:sz w:val="20"/>
                <w:szCs w:val="20"/>
              </w:rPr>
            </w:pPr>
            <w:r w:rsidRPr="00EA360E">
              <w:rPr>
                <w:b/>
                <w:bCs/>
                <w:sz w:val="20"/>
                <w:szCs w:val="20"/>
                <w:lang w:val="sr-Cyrl-CS"/>
              </w:rPr>
              <w:t>Услов</w:t>
            </w:r>
            <w:r w:rsidRPr="00EA360E">
              <w:rPr>
                <w:b/>
                <w:bCs/>
                <w:sz w:val="20"/>
                <w:szCs w:val="20"/>
              </w:rPr>
              <w:t>:</w:t>
            </w:r>
            <w:r w:rsidR="0085015F" w:rsidRPr="00EA360E">
              <w:rPr>
                <w:b/>
                <w:bCs/>
                <w:sz w:val="20"/>
                <w:szCs w:val="20"/>
              </w:rPr>
              <w:t xml:space="preserve"> Н</w:t>
            </w:r>
            <w:r w:rsidR="00366EE1" w:rsidRPr="00EA360E">
              <w:rPr>
                <w:b/>
                <w:bCs/>
                <w:sz w:val="20"/>
                <w:szCs w:val="20"/>
              </w:rPr>
              <w:t>ема</w:t>
            </w:r>
          </w:p>
        </w:tc>
      </w:tr>
      <w:tr w:rsidR="006D1277" w:rsidRPr="00EA360E" w14:paraId="16A92E23" w14:textId="77777777" w:rsidTr="00C772DB">
        <w:tc>
          <w:tcPr>
            <w:tcW w:w="9855" w:type="dxa"/>
            <w:gridSpan w:val="6"/>
          </w:tcPr>
          <w:p w14:paraId="375B8A21" w14:textId="77777777" w:rsidR="006D1277" w:rsidRPr="00EA360E" w:rsidRDefault="006D1277" w:rsidP="00677DEA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EA360E">
              <w:rPr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14:paraId="4DCEEEBA" w14:textId="77777777" w:rsidR="006D1277" w:rsidRPr="00EA360E" w:rsidRDefault="00866B10" w:rsidP="00CA3DCF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EA360E">
              <w:rPr>
                <w:sz w:val="20"/>
                <w:szCs w:val="20"/>
                <w:lang w:val="sr-Cyrl-CS"/>
              </w:rPr>
              <w:t xml:space="preserve">Упознавање студената са </w:t>
            </w:r>
            <w:r w:rsidR="00B44BA4" w:rsidRPr="00EA360E">
              <w:rPr>
                <w:sz w:val="20"/>
                <w:szCs w:val="20"/>
                <w:lang w:val="sr-Cyrl-CS"/>
              </w:rPr>
              <w:t>неконвенционалним</w:t>
            </w:r>
            <w:r w:rsidR="00CA3DCF" w:rsidRPr="00EA360E">
              <w:rPr>
                <w:sz w:val="20"/>
                <w:szCs w:val="20"/>
                <w:lang w:val="sr-Cyrl-CS"/>
              </w:rPr>
              <w:t xml:space="preserve"> облицима исхране и значајем</w:t>
            </w:r>
            <w:r w:rsidRPr="00EA360E">
              <w:rPr>
                <w:sz w:val="20"/>
                <w:szCs w:val="20"/>
                <w:lang w:val="sr-Cyrl-CS"/>
              </w:rPr>
              <w:t xml:space="preserve"> њиховог утицаја на људско здра</w:t>
            </w:r>
            <w:r w:rsidR="00CA3DCF" w:rsidRPr="00EA360E">
              <w:rPr>
                <w:sz w:val="20"/>
                <w:szCs w:val="20"/>
                <w:lang w:val="sr-Cyrl-CS"/>
              </w:rPr>
              <w:t>вље, са посебним освртом на њихову</w:t>
            </w:r>
            <w:r w:rsidRPr="00EA360E">
              <w:rPr>
                <w:sz w:val="20"/>
                <w:szCs w:val="20"/>
                <w:lang w:val="sr-Cyrl-CS"/>
              </w:rPr>
              <w:t xml:space="preserve"> примену у исхрани посебних категорија потрошача </w:t>
            </w:r>
            <w:r w:rsidR="00CA3DCF" w:rsidRPr="00EA360E">
              <w:rPr>
                <w:sz w:val="20"/>
                <w:szCs w:val="20"/>
                <w:lang w:val="sr-Cyrl-CS"/>
              </w:rPr>
              <w:t>и у циљу редукције телесне масе.</w:t>
            </w:r>
          </w:p>
        </w:tc>
      </w:tr>
      <w:tr w:rsidR="006D1277" w:rsidRPr="00EA360E" w14:paraId="3BFEDD34" w14:textId="77777777" w:rsidTr="00C772DB">
        <w:tc>
          <w:tcPr>
            <w:tcW w:w="9855" w:type="dxa"/>
            <w:gridSpan w:val="6"/>
          </w:tcPr>
          <w:p w14:paraId="735BC303" w14:textId="77777777" w:rsidR="006D1277" w:rsidRPr="00EA360E" w:rsidRDefault="006D1277" w:rsidP="00677DEA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EA360E">
              <w:rPr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2255432D" w14:textId="77777777" w:rsidR="006D1277" w:rsidRPr="00EA360E" w:rsidRDefault="00B44BA4" w:rsidP="006A7243">
            <w:pPr>
              <w:rPr>
                <w:bCs/>
                <w:sz w:val="20"/>
                <w:szCs w:val="20"/>
                <w:lang w:val="sr-Cyrl-CS"/>
              </w:rPr>
            </w:pPr>
            <w:r w:rsidRPr="00EA360E">
              <w:rPr>
                <w:bCs/>
                <w:sz w:val="20"/>
                <w:szCs w:val="20"/>
                <w:lang w:val="sr-Cyrl-CS"/>
              </w:rPr>
              <w:t xml:space="preserve">Студент који је успешно реализовао предметне обавезе </w:t>
            </w:r>
            <w:r w:rsidR="00E35679">
              <w:rPr>
                <w:bCs/>
                <w:sz w:val="20"/>
                <w:szCs w:val="20"/>
                <w:lang w:val="sr-Cyrl-RS"/>
              </w:rPr>
              <w:t xml:space="preserve">је у стању да направи </w:t>
            </w:r>
            <w:r w:rsidR="006A7243">
              <w:rPr>
                <w:bCs/>
                <w:sz w:val="20"/>
                <w:szCs w:val="20"/>
                <w:lang w:val="sr-Cyrl-RS"/>
              </w:rPr>
              <w:t xml:space="preserve">дневни план исхране у складу са </w:t>
            </w:r>
            <w:r w:rsidRPr="00EA360E">
              <w:rPr>
                <w:bCs/>
                <w:sz w:val="20"/>
                <w:szCs w:val="20"/>
                <w:lang w:val="sr-Cyrl-CS"/>
              </w:rPr>
              <w:t xml:space="preserve"> </w:t>
            </w:r>
            <w:r w:rsidR="006A7243">
              <w:rPr>
                <w:bCs/>
                <w:sz w:val="20"/>
                <w:szCs w:val="20"/>
                <w:lang w:val="sr-Cyrl-CS"/>
              </w:rPr>
              <w:t>различитим видовима</w:t>
            </w:r>
            <w:r w:rsidR="00CA3DCF" w:rsidRPr="00EA360E">
              <w:rPr>
                <w:bCs/>
                <w:sz w:val="20"/>
                <w:szCs w:val="20"/>
                <w:lang w:val="sr-Cyrl-CS"/>
              </w:rPr>
              <w:t xml:space="preserve"> исхране попут Медитеранске исхране, веганске и вегетаријанске исхране, макробиотичке исхране, хроно исхране, палео исхране и других облика исхране</w:t>
            </w:r>
            <w:r w:rsidR="00E35679">
              <w:rPr>
                <w:bCs/>
                <w:sz w:val="20"/>
                <w:szCs w:val="20"/>
                <w:lang w:val="sr-Cyrl-CS"/>
              </w:rPr>
              <w:t>.</w:t>
            </w:r>
          </w:p>
        </w:tc>
      </w:tr>
      <w:tr w:rsidR="006D1277" w:rsidRPr="00EA360E" w14:paraId="595E8F79" w14:textId="77777777" w:rsidTr="00C772DB">
        <w:tc>
          <w:tcPr>
            <w:tcW w:w="9855" w:type="dxa"/>
            <w:gridSpan w:val="6"/>
          </w:tcPr>
          <w:p w14:paraId="3B78F526" w14:textId="77777777" w:rsidR="006D1277" w:rsidRPr="00EA360E" w:rsidRDefault="006D1277" w:rsidP="00677DEA">
            <w:pPr>
              <w:rPr>
                <w:b/>
                <w:bCs/>
                <w:sz w:val="20"/>
                <w:szCs w:val="20"/>
                <w:lang w:val="ru-RU"/>
              </w:rPr>
            </w:pPr>
            <w:r w:rsidRPr="00EA360E">
              <w:rPr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2A6183CE" w14:textId="77777777" w:rsidR="006D1277" w:rsidRPr="00EA360E" w:rsidRDefault="006D1277" w:rsidP="00677DEA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EA360E">
              <w:rPr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14:paraId="7A0A36DF" w14:textId="77777777" w:rsidR="006C0786" w:rsidRPr="00EA360E" w:rsidRDefault="004C366B" w:rsidP="006C0786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EA360E">
              <w:rPr>
                <w:i/>
                <w:iCs/>
                <w:sz w:val="20"/>
                <w:szCs w:val="20"/>
                <w:lang w:val="sr-Cyrl-CS"/>
              </w:rPr>
              <w:t>Улога протеина, угљених хидрата, липида, минералних материја и витамина на људско здравље</w:t>
            </w:r>
          </w:p>
          <w:p w14:paraId="74E7FC53" w14:textId="77777777" w:rsidR="004C366B" w:rsidRPr="00EA360E" w:rsidRDefault="004C366B" w:rsidP="006C0786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EA360E">
              <w:rPr>
                <w:i/>
                <w:iCs/>
                <w:sz w:val="20"/>
                <w:szCs w:val="20"/>
                <w:lang w:val="sr-Cyrl-CS"/>
              </w:rPr>
              <w:t>Основни принципи Медитеранске исхране</w:t>
            </w:r>
          </w:p>
          <w:p w14:paraId="02C7EAFA" w14:textId="77777777" w:rsidR="004C366B" w:rsidRPr="00EA360E" w:rsidRDefault="004C366B" w:rsidP="006C0786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EA360E">
              <w:rPr>
                <w:i/>
                <w:iCs/>
                <w:sz w:val="20"/>
                <w:szCs w:val="20"/>
                <w:lang w:val="sr-Cyrl-CS"/>
              </w:rPr>
              <w:t>Карактеристике веганске/вегетаријанске исхране</w:t>
            </w:r>
          </w:p>
          <w:p w14:paraId="4A8E1ECF" w14:textId="77777777" w:rsidR="004C366B" w:rsidRPr="00EA360E" w:rsidRDefault="004C366B" w:rsidP="006C0786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EA360E">
              <w:rPr>
                <w:i/>
                <w:iCs/>
                <w:sz w:val="20"/>
                <w:szCs w:val="20"/>
                <w:lang w:val="sr-Cyrl-CS"/>
              </w:rPr>
              <w:t>Макробиотичка исхрана</w:t>
            </w:r>
          </w:p>
          <w:p w14:paraId="4940C890" w14:textId="77777777" w:rsidR="004C366B" w:rsidRPr="00EA360E" w:rsidRDefault="004C366B" w:rsidP="006C0786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EA360E">
              <w:rPr>
                <w:i/>
                <w:iCs/>
                <w:sz w:val="20"/>
                <w:szCs w:val="20"/>
                <w:lang w:val="sr-Cyrl-CS"/>
              </w:rPr>
              <w:t>Основни принципи и карактеристике Хроно исхране</w:t>
            </w:r>
          </w:p>
          <w:p w14:paraId="555B133A" w14:textId="77777777" w:rsidR="004C366B" w:rsidRPr="00EA360E" w:rsidRDefault="004C366B" w:rsidP="006C0786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EA360E">
              <w:rPr>
                <w:i/>
                <w:iCs/>
                <w:sz w:val="20"/>
                <w:szCs w:val="20"/>
              </w:rPr>
              <w:t>LCHF дијета</w:t>
            </w:r>
          </w:p>
          <w:p w14:paraId="21FD8CE3" w14:textId="77777777" w:rsidR="004C366B" w:rsidRPr="00EA360E" w:rsidRDefault="00B44BA4" w:rsidP="006C0786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EA360E">
              <w:rPr>
                <w:i/>
                <w:iCs/>
                <w:sz w:val="20"/>
                <w:szCs w:val="20"/>
              </w:rPr>
              <w:t>Палео исхрана</w:t>
            </w:r>
          </w:p>
          <w:p w14:paraId="17129AC3" w14:textId="77777777" w:rsidR="004C366B" w:rsidRPr="00EA360E" w:rsidRDefault="004C366B" w:rsidP="006C0786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EA360E">
              <w:rPr>
                <w:i/>
                <w:iCs/>
                <w:sz w:val="20"/>
                <w:szCs w:val="20"/>
              </w:rPr>
              <w:t>Кето дијета</w:t>
            </w:r>
          </w:p>
          <w:p w14:paraId="3FC7EA74" w14:textId="77777777" w:rsidR="006D1277" w:rsidRPr="00EA360E" w:rsidRDefault="004C366B" w:rsidP="00EA360E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EA360E">
              <w:rPr>
                <w:i/>
                <w:iCs/>
                <w:sz w:val="20"/>
                <w:szCs w:val="20"/>
              </w:rPr>
              <w:t xml:space="preserve">Исхрана </w:t>
            </w:r>
            <w:r w:rsidR="00B44BA4" w:rsidRPr="00EA360E">
              <w:rPr>
                <w:i/>
                <w:iCs/>
                <w:sz w:val="20"/>
                <w:szCs w:val="20"/>
              </w:rPr>
              <w:t>по крвним групама</w:t>
            </w:r>
          </w:p>
          <w:p w14:paraId="737A4625" w14:textId="77777777" w:rsidR="006C0786" w:rsidRPr="00EA360E" w:rsidRDefault="006D1277" w:rsidP="00677DEA">
            <w:pPr>
              <w:rPr>
                <w:i/>
                <w:iCs/>
                <w:sz w:val="20"/>
                <w:szCs w:val="20"/>
                <w:lang w:val="ru-RU"/>
              </w:rPr>
            </w:pPr>
            <w:r w:rsidRPr="00EA360E">
              <w:rPr>
                <w:i/>
                <w:iCs/>
                <w:sz w:val="20"/>
                <w:szCs w:val="20"/>
                <w:lang w:val="sr-Cyrl-CS"/>
              </w:rPr>
              <w:t>Практична настава</w:t>
            </w:r>
            <w:r w:rsidRPr="00EA360E">
              <w:rPr>
                <w:i/>
                <w:iCs/>
                <w:sz w:val="20"/>
                <w:szCs w:val="20"/>
                <w:lang w:val="ru-RU"/>
              </w:rPr>
              <w:t>:</w:t>
            </w:r>
          </w:p>
          <w:p w14:paraId="34E1E9C3" w14:textId="77777777" w:rsidR="006C0786" w:rsidRPr="00EA360E" w:rsidRDefault="00CA3DCF" w:rsidP="006C0786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sz w:val="20"/>
                <w:szCs w:val="20"/>
                <w:lang w:val="ru-RU"/>
              </w:rPr>
            </w:pPr>
            <w:r w:rsidRPr="00EA360E">
              <w:rPr>
                <w:i/>
                <w:iCs/>
                <w:sz w:val="20"/>
                <w:szCs w:val="20"/>
                <w:lang w:val="ru-RU"/>
              </w:rPr>
              <w:t xml:space="preserve">Нутритивна анализа и израчунавање енергетске вредности дневних планова различитих неконвенционалних </w:t>
            </w:r>
            <w:r w:rsidR="00EA360E" w:rsidRPr="00EA360E">
              <w:rPr>
                <w:i/>
                <w:iCs/>
                <w:sz w:val="20"/>
                <w:szCs w:val="20"/>
                <w:lang w:val="ru-RU"/>
              </w:rPr>
              <w:t xml:space="preserve">типова </w:t>
            </w:r>
            <w:r w:rsidRPr="00EA360E">
              <w:rPr>
                <w:i/>
                <w:iCs/>
                <w:sz w:val="20"/>
                <w:szCs w:val="20"/>
                <w:lang w:val="ru-RU"/>
              </w:rPr>
              <w:t xml:space="preserve">исхране </w:t>
            </w:r>
          </w:p>
          <w:p w14:paraId="59D19C1B" w14:textId="77777777" w:rsidR="006D1277" w:rsidRPr="00EA360E" w:rsidRDefault="00EA360E" w:rsidP="00EA360E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sz w:val="20"/>
                <w:szCs w:val="20"/>
                <w:lang w:val="ru-RU"/>
              </w:rPr>
            </w:pPr>
            <w:r w:rsidRPr="00EA360E">
              <w:rPr>
                <w:i/>
                <w:iCs/>
                <w:sz w:val="20"/>
                <w:szCs w:val="20"/>
                <w:lang w:val="ru-RU"/>
              </w:rPr>
              <w:t>Основне карактеристике намирница специфичних за различите неконвенционалне типове исхране</w:t>
            </w:r>
          </w:p>
        </w:tc>
      </w:tr>
      <w:tr w:rsidR="006D1277" w:rsidRPr="00EA360E" w14:paraId="5C7A4FDA" w14:textId="77777777" w:rsidTr="00C772DB">
        <w:tc>
          <w:tcPr>
            <w:tcW w:w="9855" w:type="dxa"/>
            <w:gridSpan w:val="6"/>
          </w:tcPr>
          <w:p w14:paraId="1BB302BB" w14:textId="77777777" w:rsidR="007348FF" w:rsidRDefault="006D1277" w:rsidP="00677DEA">
            <w:pPr>
              <w:rPr>
                <w:b/>
                <w:bCs/>
                <w:sz w:val="20"/>
                <w:szCs w:val="20"/>
              </w:rPr>
            </w:pPr>
            <w:r w:rsidRPr="00EA360E">
              <w:rPr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14:paraId="3D7C7762" w14:textId="77777777" w:rsidR="00CF168F" w:rsidRPr="00516BD3" w:rsidRDefault="00516BD3" w:rsidP="00516BD3">
            <w:pPr>
              <w:tabs>
                <w:tab w:val="left" w:pos="567"/>
              </w:tabs>
              <w:rPr>
                <w:i/>
                <w:sz w:val="20"/>
                <w:szCs w:val="20"/>
              </w:rPr>
            </w:pPr>
            <w:r w:rsidRPr="00F6209C">
              <w:rPr>
                <w:i/>
                <w:sz w:val="20"/>
                <w:szCs w:val="20"/>
              </w:rPr>
              <w:t xml:space="preserve">основна: </w:t>
            </w:r>
          </w:p>
          <w:p w14:paraId="6AFCADF6" w14:textId="77777777" w:rsidR="009949EB" w:rsidRDefault="004C366B" w:rsidP="009949EB">
            <w:pPr>
              <w:numPr>
                <w:ilvl w:val="0"/>
                <w:numId w:val="2"/>
              </w:numPr>
              <w:rPr>
                <w:bCs/>
                <w:sz w:val="20"/>
                <w:szCs w:val="20"/>
                <w:lang w:val="sr-Cyrl-CS"/>
              </w:rPr>
            </w:pPr>
            <w:r w:rsidRPr="00EA360E">
              <w:rPr>
                <w:bCs/>
                <w:sz w:val="20"/>
                <w:szCs w:val="20"/>
                <w:lang w:val="sr-Cyrl-CS"/>
              </w:rPr>
              <w:t xml:space="preserve">Димитријевић Срећковић, В., Мартић, Т. (2020): </w:t>
            </w:r>
            <w:r w:rsidRPr="00EA360E">
              <w:rPr>
                <w:bCs/>
                <w:i/>
                <w:sz w:val="20"/>
                <w:szCs w:val="20"/>
                <w:lang w:val="sr-Cyrl-CS"/>
              </w:rPr>
              <w:t>Велики породични саветник за здраву исхрану</w:t>
            </w:r>
            <w:r w:rsidRPr="00EA360E">
              <w:rPr>
                <w:bCs/>
                <w:sz w:val="20"/>
                <w:szCs w:val="20"/>
                <w:lang w:val="sr-Cyrl-CS"/>
              </w:rPr>
              <w:t>, Младинска књига Београд.</w:t>
            </w:r>
          </w:p>
          <w:p w14:paraId="7AAA9B84" w14:textId="77777777" w:rsidR="00613B21" w:rsidRDefault="00613B21" w:rsidP="009949EB">
            <w:pPr>
              <w:numPr>
                <w:ilvl w:val="0"/>
                <w:numId w:val="2"/>
              </w:numPr>
              <w:rPr>
                <w:bCs/>
                <w:sz w:val="20"/>
                <w:szCs w:val="20"/>
                <w:lang w:val="sr-Cyrl-CS"/>
              </w:rPr>
            </w:pPr>
            <w:r>
              <w:rPr>
                <w:bCs/>
                <w:sz w:val="20"/>
                <w:szCs w:val="20"/>
              </w:rPr>
              <w:t xml:space="preserve">Longe, J.L. (2007). The Gale encyclopedia of diets: a guide to health nutrition, The Gale Group. </w:t>
            </w:r>
          </w:p>
          <w:p w14:paraId="7E1D1F8B" w14:textId="77777777" w:rsidR="009949EB" w:rsidRPr="00613B21" w:rsidRDefault="009949EB" w:rsidP="00613B21">
            <w:pPr>
              <w:rPr>
                <w:bCs/>
                <w:i/>
                <w:sz w:val="20"/>
                <w:szCs w:val="20"/>
              </w:rPr>
            </w:pPr>
            <w:r w:rsidRPr="00F6209C">
              <w:rPr>
                <w:bCs/>
                <w:i/>
                <w:sz w:val="20"/>
                <w:szCs w:val="20"/>
              </w:rPr>
              <w:t>допунска:</w:t>
            </w:r>
          </w:p>
          <w:p w14:paraId="3E501CCB" w14:textId="77777777" w:rsidR="00904D0E" w:rsidRPr="00904D0E" w:rsidRDefault="004C4C6A" w:rsidP="00613B21">
            <w:pPr>
              <w:numPr>
                <w:ilvl w:val="0"/>
                <w:numId w:val="2"/>
              </w:numPr>
              <w:rPr>
                <w:bCs/>
                <w:sz w:val="20"/>
                <w:szCs w:val="20"/>
                <w:lang w:val="sr-Cyrl-CS"/>
              </w:rPr>
            </w:pPr>
            <w:r>
              <w:rPr>
                <w:bCs/>
                <w:sz w:val="20"/>
                <w:szCs w:val="20"/>
              </w:rPr>
              <w:t xml:space="preserve">Јокић, Н. (1996): </w:t>
            </w:r>
            <w:r w:rsidRPr="004C4C6A">
              <w:rPr>
                <w:bCs/>
                <w:i/>
                <w:sz w:val="20"/>
                <w:szCs w:val="20"/>
              </w:rPr>
              <w:t>Дијетална исхрана и лечење</w:t>
            </w:r>
            <w:r>
              <w:rPr>
                <w:bCs/>
                <w:sz w:val="20"/>
                <w:szCs w:val="20"/>
              </w:rPr>
              <w:t>, Новинско-издавачка установа „Војска“, Београд.</w:t>
            </w:r>
          </w:p>
          <w:p w14:paraId="226D76FB" w14:textId="77777777" w:rsidR="006D1277" w:rsidRPr="00EA360E" w:rsidRDefault="00904D0E" w:rsidP="004C366B">
            <w:pPr>
              <w:numPr>
                <w:ilvl w:val="0"/>
                <w:numId w:val="2"/>
              </w:numPr>
              <w:spacing w:before="60" w:after="60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 xml:space="preserve">McGee, H. (2004): </w:t>
            </w:r>
            <w:r w:rsidRPr="00904D0E">
              <w:rPr>
                <w:i/>
                <w:sz w:val="20"/>
                <w:szCs w:val="20"/>
              </w:rPr>
              <w:t>On Food and Cooking – The Science and Lore of the Kitchen</w:t>
            </w:r>
            <w:r>
              <w:rPr>
                <w:sz w:val="20"/>
                <w:szCs w:val="20"/>
              </w:rPr>
              <w:t>, Scribner, New York.</w:t>
            </w:r>
          </w:p>
        </w:tc>
      </w:tr>
      <w:tr w:rsidR="00C772DB" w:rsidRPr="006A5B01" w14:paraId="6DFC6534" w14:textId="77777777" w:rsidTr="00C772DB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27"/>
          <w:jc w:val="center"/>
        </w:trPr>
        <w:tc>
          <w:tcPr>
            <w:tcW w:w="3257" w:type="dxa"/>
            <w:vAlign w:val="center"/>
          </w:tcPr>
          <w:p w14:paraId="5B5641C6" w14:textId="77777777" w:rsidR="00C772DB" w:rsidRPr="006A5B01" w:rsidRDefault="00C772DB" w:rsidP="003779A2">
            <w:pPr>
              <w:tabs>
                <w:tab w:val="left" w:pos="567"/>
              </w:tabs>
              <w:spacing w:after="60"/>
              <w:rPr>
                <w:b/>
                <w:sz w:val="20"/>
                <w:szCs w:val="20"/>
              </w:rPr>
            </w:pPr>
            <w:r w:rsidRPr="006A5B01">
              <w:rPr>
                <w:b/>
                <w:sz w:val="20"/>
                <w:szCs w:val="20"/>
              </w:rPr>
              <w:t>Број часова  активне наставе</w:t>
            </w:r>
          </w:p>
          <w:p w14:paraId="17263222" w14:textId="77777777" w:rsidR="00C772DB" w:rsidRPr="006A5B01" w:rsidRDefault="00C772DB" w:rsidP="003779A2">
            <w:pPr>
              <w:tabs>
                <w:tab w:val="left" w:pos="567"/>
              </w:tabs>
              <w:spacing w:after="60"/>
              <w:rPr>
                <w:b/>
                <w:sz w:val="20"/>
                <w:szCs w:val="20"/>
              </w:rPr>
            </w:pPr>
            <w:r w:rsidRPr="006A5B0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3"/>
          </w:tcPr>
          <w:p w14:paraId="2F5DF6BA" w14:textId="77777777" w:rsidR="00C772DB" w:rsidRPr="006A5B01" w:rsidRDefault="00C772DB" w:rsidP="003779A2">
            <w:pPr>
              <w:tabs>
                <w:tab w:val="left" w:pos="567"/>
              </w:tabs>
              <w:spacing w:after="60"/>
              <w:rPr>
                <w:b/>
                <w:sz w:val="20"/>
                <w:szCs w:val="20"/>
              </w:rPr>
            </w:pPr>
            <w:r w:rsidRPr="006A5B01">
              <w:rPr>
                <w:b/>
                <w:sz w:val="20"/>
                <w:szCs w:val="20"/>
              </w:rPr>
              <w:t>Теоријска настава:</w:t>
            </w:r>
          </w:p>
          <w:p w14:paraId="42CF1623" w14:textId="77777777" w:rsidR="00C772DB" w:rsidRPr="006A5B01" w:rsidRDefault="00C772DB" w:rsidP="003779A2">
            <w:pPr>
              <w:tabs>
                <w:tab w:val="left" w:pos="567"/>
              </w:tabs>
              <w:spacing w:after="60"/>
              <w:rPr>
                <w:bCs/>
                <w:sz w:val="20"/>
                <w:szCs w:val="20"/>
              </w:rPr>
            </w:pPr>
            <w:r w:rsidRPr="006A5B0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463" w:type="dxa"/>
            <w:gridSpan w:val="2"/>
          </w:tcPr>
          <w:p w14:paraId="1D910B04" w14:textId="77777777" w:rsidR="00C772DB" w:rsidRPr="006A5B01" w:rsidRDefault="00C772DB" w:rsidP="003779A2">
            <w:pPr>
              <w:tabs>
                <w:tab w:val="left" w:pos="567"/>
              </w:tabs>
              <w:spacing w:after="60"/>
              <w:rPr>
                <w:b/>
                <w:sz w:val="20"/>
                <w:szCs w:val="20"/>
              </w:rPr>
            </w:pPr>
            <w:r w:rsidRPr="006A5B01">
              <w:rPr>
                <w:b/>
                <w:sz w:val="20"/>
                <w:szCs w:val="20"/>
              </w:rPr>
              <w:t>Практична настава:</w:t>
            </w:r>
          </w:p>
          <w:p w14:paraId="60606B2C" w14:textId="77777777" w:rsidR="00C772DB" w:rsidRPr="006A5B01" w:rsidRDefault="00C772DB" w:rsidP="003779A2">
            <w:pPr>
              <w:tabs>
                <w:tab w:val="left" w:pos="567"/>
              </w:tabs>
              <w:spacing w:after="60"/>
              <w:rPr>
                <w:bCs/>
                <w:sz w:val="20"/>
                <w:szCs w:val="20"/>
              </w:rPr>
            </w:pPr>
            <w:r w:rsidRPr="006A5B01">
              <w:rPr>
                <w:b/>
                <w:sz w:val="20"/>
                <w:szCs w:val="20"/>
              </w:rPr>
              <w:t>2+0+0</w:t>
            </w:r>
          </w:p>
        </w:tc>
      </w:tr>
      <w:tr w:rsidR="006D1277" w:rsidRPr="00EA360E" w14:paraId="1E439E9E" w14:textId="77777777" w:rsidTr="00C772DB">
        <w:tc>
          <w:tcPr>
            <w:tcW w:w="9855" w:type="dxa"/>
            <w:gridSpan w:val="6"/>
          </w:tcPr>
          <w:p w14:paraId="06C35D27" w14:textId="77777777" w:rsidR="006D1277" w:rsidRPr="00EA360E" w:rsidRDefault="006D1277" w:rsidP="00677DEA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EA360E">
              <w:rPr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14:paraId="0FD94BF5" w14:textId="77777777" w:rsidR="006D1277" w:rsidRPr="00EA360E" w:rsidRDefault="00866B10" w:rsidP="00677DEA">
            <w:pPr>
              <w:rPr>
                <w:sz w:val="20"/>
                <w:szCs w:val="20"/>
                <w:lang w:val="sr-Cyrl-CS"/>
              </w:rPr>
            </w:pPr>
            <w:r w:rsidRPr="00EA360E">
              <w:rPr>
                <w:sz w:val="20"/>
                <w:szCs w:val="20"/>
                <w:lang w:val="sr-Cyrl-CS"/>
              </w:rPr>
              <w:t>Интерактивна предавања, консултације у групи и појединачно</w:t>
            </w:r>
            <w:r w:rsidRPr="00EA360E">
              <w:rPr>
                <w:sz w:val="20"/>
                <w:szCs w:val="20"/>
                <w:lang w:val="ru-RU"/>
              </w:rPr>
              <w:t xml:space="preserve">. </w:t>
            </w:r>
            <w:r w:rsidRPr="00EA360E">
              <w:rPr>
                <w:sz w:val="20"/>
                <w:szCs w:val="20"/>
                <w:lang w:val="sr-Cyrl-CS"/>
              </w:rPr>
              <w:t>Практични наставни рад. Писмена и усмена провера знања.</w:t>
            </w:r>
          </w:p>
        </w:tc>
      </w:tr>
      <w:tr w:rsidR="006D1277" w:rsidRPr="00EA360E" w14:paraId="70F7734D" w14:textId="77777777" w:rsidTr="00C772DB">
        <w:tc>
          <w:tcPr>
            <w:tcW w:w="9855" w:type="dxa"/>
            <w:gridSpan w:val="6"/>
          </w:tcPr>
          <w:p w14:paraId="2328D81C" w14:textId="77777777" w:rsidR="006D1277" w:rsidRPr="00EA360E" w:rsidRDefault="006D1277" w:rsidP="006D1277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EA360E">
              <w:rPr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6D1277" w:rsidRPr="00EA360E" w14:paraId="26B567ED" w14:textId="77777777" w:rsidTr="00C772DB">
        <w:tc>
          <w:tcPr>
            <w:tcW w:w="3298" w:type="dxa"/>
            <w:gridSpan w:val="2"/>
          </w:tcPr>
          <w:p w14:paraId="600F359A" w14:textId="77777777" w:rsidR="006D1277" w:rsidRPr="00EA360E" w:rsidRDefault="006D1277" w:rsidP="00677DEA">
            <w:pPr>
              <w:rPr>
                <w:sz w:val="20"/>
                <w:szCs w:val="20"/>
                <w:lang w:val="sr-Cyrl-CS"/>
              </w:rPr>
            </w:pPr>
            <w:r w:rsidRPr="00EA360E">
              <w:rPr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73" w:type="dxa"/>
          </w:tcPr>
          <w:p w14:paraId="42882CB0" w14:textId="77777777" w:rsidR="006D1277" w:rsidRPr="00EA360E" w:rsidRDefault="006D1277" w:rsidP="00677DEA">
            <w:pPr>
              <w:rPr>
                <w:b/>
                <w:bCs/>
                <w:sz w:val="20"/>
                <w:szCs w:val="20"/>
              </w:rPr>
            </w:pPr>
            <w:r w:rsidRPr="00EA360E">
              <w:rPr>
                <w:b/>
                <w:bCs/>
                <w:sz w:val="20"/>
                <w:szCs w:val="20"/>
              </w:rPr>
              <w:t>поена</w:t>
            </w:r>
          </w:p>
        </w:tc>
        <w:tc>
          <w:tcPr>
            <w:tcW w:w="3340" w:type="dxa"/>
            <w:gridSpan w:val="2"/>
            <w:shd w:val="clear" w:color="auto" w:fill="auto"/>
          </w:tcPr>
          <w:p w14:paraId="7D272A4F" w14:textId="77777777" w:rsidR="006D1277" w:rsidRPr="00EA360E" w:rsidRDefault="006D1277" w:rsidP="00677DEA">
            <w:pPr>
              <w:rPr>
                <w:sz w:val="20"/>
                <w:szCs w:val="20"/>
              </w:rPr>
            </w:pPr>
            <w:r w:rsidRPr="00EA360E">
              <w:rPr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</w:tcPr>
          <w:p w14:paraId="628F18C0" w14:textId="77777777" w:rsidR="006D1277" w:rsidRPr="00EA360E" w:rsidRDefault="006D1277" w:rsidP="00677DEA">
            <w:pPr>
              <w:rPr>
                <w:b/>
                <w:iCs/>
                <w:sz w:val="20"/>
                <w:szCs w:val="20"/>
              </w:rPr>
            </w:pPr>
            <w:r w:rsidRPr="00EA360E">
              <w:rPr>
                <w:b/>
                <w:iCs/>
                <w:sz w:val="20"/>
                <w:szCs w:val="20"/>
              </w:rPr>
              <w:t>поена</w:t>
            </w:r>
          </w:p>
        </w:tc>
      </w:tr>
      <w:tr w:rsidR="006D1277" w:rsidRPr="00EA360E" w14:paraId="6647E966" w14:textId="77777777" w:rsidTr="00C772DB">
        <w:tc>
          <w:tcPr>
            <w:tcW w:w="3298" w:type="dxa"/>
            <w:gridSpan w:val="2"/>
          </w:tcPr>
          <w:p w14:paraId="1860B156" w14:textId="77777777" w:rsidR="006D1277" w:rsidRPr="00EA360E" w:rsidRDefault="006D1277" w:rsidP="00677DEA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EA360E">
              <w:rPr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73" w:type="dxa"/>
          </w:tcPr>
          <w:p w14:paraId="507FF999" w14:textId="77777777" w:rsidR="006D1277" w:rsidRPr="00EA360E" w:rsidRDefault="006D1277" w:rsidP="00677DEA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EA360E">
              <w:rPr>
                <w:b/>
                <w:bCs/>
                <w:sz w:val="20"/>
                <w:szCs w:val="20"/>
                <w:lang w:val="en-GB"/>
              </w:rPr>
              <w:t>0-</w:t>
            </w:r>
            <w:r w:rsidRPr="00EA360E">
              <w:rPr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340" w:type="dxa"/>
            <w:gridSpan w:val="2"/>
            <w:shd w:val="clear" w:color="auto" w:fill="auto"/>
          </w:tcPr>
          <w:p w14:paraId="589735C0" w14:textId="77777777" w:rsidR="006D1277" w:rsidRPr="00EA360E" w:rsidRDefault="006D1277" w:rsidP="00677DEA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EA360E">
              <w:rPr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</w:tcPr>
          <w:p w14:paraId="3BF5F86B" w14:textId="77777777" w:rsidR="006D1277" w:rsidRPr="00EA360E" w:rsidRDefault="006D1277" w:rsidP="00677DEA">
            <w:pPr>
              <w:jc w:val="center"/>
              <w:rPr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6D1277" w:rsidRPr="00EA360E" w14:paraId="10172BE5" w14:textId="77777777" w:rsidTr="00C772DB">
        <w:tc>
          <w:tcPr>
            <w:tcW w:w="3298" w:type="dxa"/>
            <w:gridSpan w:val="2"/>
          </w:tcPr>
          <w:p w14:paraId="6FD1E7A9" w14:textId="77777777" w:rsidR="006D1277" w:rsidRPr="00EA360E" w:rsidRDefault="006D1277" w:rsidP="00677DEA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EA360E">
              <w:rPr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73" w:type="dxa"/>
          </w:tcPr>
          <w:p w14:paraId="62B13707" w14:textId="77777777" w:rsidR="006D1277" w:rsidRPr="00EA360E" w:rsidRDefault="006D1277" w:rsidP="00677DEA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EA360E">
              <w:rPr>
                <w:b/>
                <w:bCs/>
                <w:sz w:val="20"/>
                <w:szCs w:val="20"/>
                <w:lang w:val="en-GB"/>
              </w:rPr>
              <w:t>0-</w:t>
            </w:r>
            <w:r w:rsidRPr="00EA360E">
              <w:rPr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340" w:type="dxa"/>
            <w:gridSpan w:val="2"/>
            <w:shd w:val="clear" w:color="auto" w:fill="auto"/>
          </w:tcPr>
          <w:p w14:paraId="4398F277" w14:textId="77777777" w:rsidR="006D1277" w:rsidRPr="00EA360E" w:rsidRDefault="006D1277" w:rsidP="00677DEA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EA360E">
              <w:rPr>
                <w:sz w:val="20"/>
                <w:szCs w:val="20"/>
                <w:lang w:val="sr-Cyrl-CS"/>
              </w:rPr>
              <w:t>усмени испит</w:t>
            </w:r>
          </w:p>
        </w:tc>
        <w:tc>
          <w:tcPr>
            <w:tcW w:w="1244" w:type="dxa"/>
            <w:shd w:val="clear" w:color="auto" w:fill="auto"/>
          </w:tcPr>
          <w:p w14:paraId="5D9AA0C9" w14:textId="77777777" w:rsidR="006D1277" w:rsidRPr="00EA360E" w:rsidRDefault="006D1277" w:rsidP="00677DEA">
            <w:pPr>
              <w:jc w:val="center"/>
              <w:rPr>
                <w:b/>
                <w:iCs/>
                <w:sz w:val="20"/>
                <w:szCs w:val="20"/>
                <w:lang w:val="sr-Cyrl-CS"/>
              </w:rPr>
            </w:pPr>
            <w:r w:rsidRPr="00EA360E">
              <w:rPr>
                <w:b/>
                <w:iCs/>
                <w:sz w:val="20"/>
                <w:szCs w:val="20"/>
                <w:lang w:val="sr-Cyrl-CS"/>
              </w:rPr>
              <w:t>30-45</w:t>
            </w:r>
          </w:p>
        </w:tc>
      </w:tr>
      <w:tr w:rsidR="006D1277" w:rsidRPr="00EA360E" w14:paraId="4FFDEAE9" w14:textId="77777777" w:rsidTr="00C772DB">
        <w:tc>
          <w:tcPr>
            <w:tcW w:w="3298" w:type="dxa"/>
            <w:gridSpan w:val="2"/>
          </w:tcPr>
          <w:p w14:paraId="63FBA0BE" w14:textId="77777777" w:rsidR="006D1277" w:rsidRPr="00EA360E" w:rsidRDefault="006D1277" w:rsidP="00677DEA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EA360E">
              <w:rPr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973" w:type="dxa"/>
          </w:tcPr>
          <w:p w14:paraId="47528DD6" w14:textId="77777777" w:rsidR="006D1277" w:rsidRPr="00EA360E" w:rsidRDefault="006D1277" w:rsidP="00677DEA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EA360E">
              <w:rPr>
                <w:b/>
                <w:bCs/>
                <w:sz w:val="20"/>
                <w:szCs w:val="20"/>
                <w:lang w:val="sr-Cyrl-CS"/>
              </w:rPr>
              <w:t>20-40</w:t>
            </w:r>
          </w:p>
        </w:tc>
        <w:tc>
          <w:tcPr>
            <w:tcW w:w="3340" w:type="dxa"/>
            <w:gridSpan w:val="2"/>
            <w:shd w:val="clear" w:color="auto" w:fill="auto"/>
          </w:tcPr>
          <w:p w14:paraId="45182B66" w14:textId="77777777" w:rsidR="006D1277" w:rsidRPr="00EA360E" w:rsidRDefault="006D1277" w:rsidP="00677DEA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EA360E">
              <w:rPr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</w:tcPr>
          <w:p w14:paraId="4B45CE08" w14:textId="77777777" w:rsidR="006D1277" w:rsidRPr="00EA360E" w:rsidRDefault="006D1277" w:rsidP="00677DEA">
            <w:pPr>
              <w:jc w:val="center"/>
              <w:rPr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6D1277" w:rsidRPr="00EA360E" w14:paraId="4E4A8093" w14:textId="77777777" w:rsidTr="00C772DB">
        <w:tc>
          <w:tcPr>
            <w:tcW w:w="3298" w:type="dxa"/>
            <w:gridSpan w:val="2"/>
          </w:tcPr>
          <w:p w14:paraId="5B29DCF6" w14:textId="77777777" w:rsidR="006D1277" w:rsidRPr="00EA360E" w:rsidRDefault="006D1277" w:rsidP="00677DEA">
            <w:pPr>
              <w:rPr>
                <w:sz w:val="20"/>
                <w:szCs w:val="20"/>
                <w:lang w:val="sr-Cyrl-CS"/>
              </w:rPr>
            </w:pPr>
            <w:r w:rsidRPr="00EA360E">
              <w:rPr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973" w:type="dxa"/>
          </w:tcPr>
          <w:p w14:paraId="700EADEB" w14:textId="77777777" w:rsidR="006D1277" w:rsidRPr="00EA360E" w:rsidRDefault="006D1277" w:rsidP="00677DEA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EA360E">
              <w:rPr>
                <w:b/>
                <w:bCs/>
                <w:sz w:val="20"/>
                <w:szCs w:val="20"/>
                <w:lang w:val="en-GB"/>
              </w:rPr>
              <w:t>0-</w:t>
            </w:r>
            <w:r w:rsidRPr="00EA360E">
              <w:rPr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340" w:type="dxa"/>
            <w:gridSpan w:val="2"/>
            <w:shd w:val="clear" w:color="auto" w:fill="auto"/>
          </w:tcPr>
          <w:p w14:paraId="7E33076E" w14:textId="77777777" w:rsidR="006D1277" w:rsidRPr="00EA360E" w:rsidRDefault="006D1277" w:rsidP="00677DEA">
            <w:pPr>
              <w:rPr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</w:tcPr>
          <w:p w14:paraId="06B0F8EE" w14:textId="77777777" w:rsidR="006D1277" w:rsidRPr="00EA360E" w:rsidRDefault="006D1277" w:rsidP="00677DEA">
            <w:pPr>
              <w:rPr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14:paraId="1B33777F" w14:textId="77777777" w:rsidR="00466308" w:rsidRPr="00366EE1" w:rsidRDefault="00466308">
      <w:pPr>
        <w:rPr>
          <w:sz w:val="22"/>
          <w:szCs w:val="22"/>
        </w:rPr>
      </w:pPr>
    </w:p>
    <w:sectPr w:rsidR="00466308" w:rsidRPr="00366EE1" w:rsidSect="00CD184A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F7E9B"/>
    <w:multiLevelType w:val="hybridMultilevel"/>
    <w:tmpl w:val="C3C4E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013F2"/>
    <w:multiLevelType w:val="hybridMultilevel"/>
    <w:tmpl w:val="93B625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316EDF"/>
    <w:multiLevelType w:val="hybridMultilevel"/>
    <w:tmpl w:val="44D63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D2215"/>
    <w:multiLevelType w:val="hybridMultilevel"/>
    <w:tmpl w:val="4BDE0010"/>
    <w:lvl w:ilvl="0" w:tplc="0409000F">
      <w:start w:val="1"/>
      <w:numFmt w:val="decimal"/>
      <w:pStyle w:val="RURALbulle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673738">
    <w:abstractNumId w:val="1"/>
  </w:num>
  <w:num w:numId="2" w16cid:durableId="1607421377">
    <w:abstractNumId w:val="3"/>
  </w:num>
  <w:num w:numId="3" w16cid:durableId="1216626166">
    <w:abstractNumId w:val="2"/>
  </w:num>
  <w:num w:numId="4" w16cid:durableId="1122386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364"/>
    <w:rsid w:val="00066F75"/>
    <w:rsid w:val="00104D63"/>
    <w:rsid w:val="001212A0"/>
    <w:rsid w:val="0016136E"/>
    <w:rsid w:val="00164DEC"/>
    <w:rsid w:val="0031768A"/>
    <w:rsid w:val="00366EE1"/>
    <w:rsid w:val="003F0634"/>
    <w:rsid w:val="004379B7"/>
    <w:rsid w:val="00466308"/>
    <w:rsid w:val="004A69FD"/>
    <w:rsid w:val="004B1FE6"/>
    <w:rsid w:val="004B642D"/>
    <w:rsid w:val="004C366B"/>
    <w:rsid w:val="004C4C6A"/>
    <w:rsid w:val="005011E6"/>
    <w:rsid w:val="00516BD3"/>
    <w:rsid w:val="00553158"/>
    <w:rsid w:val="005827AC"/>
    <w:rsid w:val="00613B21"/>
    <w:rsid w:val="00677DEA"/>
    <w:rsid w:val="0069355D"/>
    <w:rsid w:val="006A7243"/>
    <w:rsid w:val="006C0786"/>
    <w:rsid w:val="006D1277"/>
    <w:rsid w:val="007348FF"/>
    <w:rsid w:val="00834CA9"/>
    <w:rsid w:val="0085015F"/>
    <w:rsid w:val="00866B10"/>
    <w:rsid w:val="00872CD5"/>
    <w:rsid w:val="00904D0E"/>
    <w:rsid w:val="009272CA"/>
    <w:rsid w:val="009949EB"/>
    <w:rsid w:val="009C1D80"/>
    <w:rsid w:val="00A70A5C"/>
    <w:rsid w:val="00A85364"/>
    <w:rsid w:val="00AF6294"/>
    <w:rsid w:val="00B44BA4"/>
    <w:rsid w:val="00B77409"/>
    <w:rsid w:val="00B83ED4"/>
    <w:rsid w:val="00BE7E92"/>
    <w:rsid w:val="00C63984"/>
    <w:rsid w:val="00C772DB"/>
    <w:rsid w:val="00CA3DCF"/>
    <w:rsid w:val="00CD184A"/>
    <w:rsid w:val="00CF168F"/>
    <w:rsid w:val="00CF30C8"/>
    <w:rsid w:val="00DB2F39"/>
    <w:rsid w:val="00DB3846"/>
    <w:rsid w:val="00DF168E"/>
    <w:rsid w:val="00E35679"/>
    <w:rsid w:val="00E45572"/>
    <w:rsid w:val="00E844ED"/>
    <w:rsid w:val="00EA360E"/>
    <w:rsid w:val="00EB341A"/>
    <w:rsid w:val="00F4137B"/>
    <w:rsid w:val="00F97E36"/>
    <w:rsid w:val="00FE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52E98614"/>
  <w15:docId w15:val="{5B7E4236-6BAF-4CA2-813D-CF3AD5E7E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536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RALbullet">
    <w:name w:val="RURAL bullet"/>
    <w:basedOn w:val="Normal"/>
    <w:rsid w:val="00866B10"/>
    <w:pPr>
      <w:widowControl/>
      <w:numPr>
        <w:numId w:val="2"/>
      </w:numPr>
      <w:autoSpaceDE/>
      <w:autoSpaceDN/>
      <w:adjustRightInd/>
    </w:pPr>
  </w:style>
  <w:style w:type="character" w:customStyle="1" w:styleId="reauth-email">
    <w:name w:val="reauth-email"/>
    <w:basedOn w:val="DefaultParagraphFont"/>
    <w:rsid w:val="0085015F"/>
  </w:style>
  <w:style w:type="paragraph" w:styleId="ListParagraph">
    <w:name w:val="List Paragraph"/>
    <w:basedOn w:val="Normal"/>
    <w:uiPriority w:val="34"/>
    <w:qFormat/>
    <w:rsid w:val="006C07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2CD5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2C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Users/mv/Desktop/OAS%20Turizam%202023/Standard%209/Tabela%209.1a%20-%20Knjiga%20nastavnika/Vesna%20Vujasinovic&#76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Назив предмета: Методологија научно-истраживачког рада (ДГТ101)</vt:lpstr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Назив предмета: Методологија научно-истраживачког рада (ДГТ101)</dc:title>
  <dc:creator>Intel</dc:creator>
  <cp:lastModifiedBy>Miroslav Vujičić</cp:lastModifiedBy>
  <cp:revision>2</cp:revision>
  <cp:lastPrinted>2016-01-21T11:46:00Z</cp:lastPrinted>
  <dcterms:created xsi:type="dcterms:W3CDTF">2023-11-14T20:12:00Z</dcterms:created>
  <dcterms:modified xsi:type="dcterms:W3CDTF">2023-11-14T20:12:00Z</dcterms:modified>
</cp:coreProperties>
</file>