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F9C6A" w14:textId="77777777" w:rsidR="00106444" w:rsidRDefault="001064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31"/>
        <w:gridCol w:w="2205"/>
        <w:gridCol w:w="1321"/>
        <w:gridCol w:w="2301"/>
        <w:gridCol w:w="1397"/>
      </w:tblGrid>
      <w:tr w:rsidR="00106444" w14:paraId="7E055478" w14:textId="77777777">
        <w:tc>
          <w:tcPr>
            <w:tcW w:w="10755" w:type="dxa"/>
            <w:gridSpan w:val="5"/>
          </w:tcPr>
          <w:p w14:paraId="48805338" w14:textId="77777777" w:rsidR="00106444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Студијски програм: ОАС Туризам</w:t>
            </w:r>
          </w:p>
        </w:tc>
      </w:tr>
      <w:tr w:rsidR="00106444" w14:paraId="1D7F743C" w14:textId="77777777">
        <w:tc>
          <w:tcPr>
            <w:tcW w:w="10755" w:type="dxa"/>
            <w:gridSpan w:val="5"/>
          </w:tcPr>
          <w:p w14:paraId="2D868A96" w14:textId="77777777" w:rsidR="0010644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Назив предмета: </w:t>
            </w:r>
            <w:r>
              <w:rPr>
                <w:color w:val="000000"/>
                <w:sz w:val="20"/>
                <w:szCs w:val="20"/>
              </w:rPr>
              <w:t>Пројекти међународних фондова</w:t>
            </w:r>
          </w:p>
        </w:tc>
      </w:tr>
      <w:tr w:rsidR="00106444" w14:paraId="7BFCA1AC" w14:textId="77777777">
        <w:tc>
          <w:tcPr>
            <w:tcW w:w="10755" w:type="dxa"/>
            <w:gridSpan w:val="5"/>
          </w:tcPr>
          <w:p w14:paraId="3D9AF02C" w14:textId="63DD13D4" w:rsidR="00106444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Наставник: </w:t>
            </w:r>
            <w:hyperlink r:id="rId6" w:history="1">
              <w:r w:rsidRPr="001B776D">
                <w:rPr>
                  <w:rStyle w:val="Hyperlink"/>
                  <w:sz w:val="20"/>
                  <w:szCs w:val="20"/>
                </w:rPr>
                <w:t>Мирослав Вујичић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7" w:history="1">
              <w:r w:rsidRPr="001B776D">
                <w:rPr>
                  <w:rStyle w:val="Hyperlink"/>
                  <w:sz w:val="20"/>
                  <w:szCs w:val="20"/>
                </w:rPr>
                <w:t>Сања Ковачић</w:t>
              </w:r>
            </w:hyperlink>
          </w:p>
        </w:tc>
      </w:tr>
      <w:tr w:rsidR="00106444" w14:paraId="31888EC3" w14:textId="77777777">
        <w:tc>
          <w:tcPr>
            <w:tcW w:w="10755" w:type="dxa"/>
            <w:gridSpan w:val="5"/>
          </w:tcPr>
          <w:p w14:paraId="25D32D96" w14:textId="1C409A10" w:rsidR="00106444" w:rsidRPr="00AD14E4" w:rsidRDefault="00000000">
            <w:pPr>
              <w:rPr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</w:rPr>
              <w:t xml:space="preserve">Статус предмета: </w:t>
            </w:r>
            <w:r w:rsidRPr="00AD14E4">
              <w:rPr>
                <w:i/>
                <w:iCs/>
                <w:sz w:val="20"/>
                <w:szCs w:val="20"/>
              </w:rPr>
              <w:t>обавезан</w:t>
            </w:r>
            <w:r w:rsidR="00AD14E4" w:rsidRPr="00AD14E4">
              <w:rPr>
                <w:i/>
                <w:iCs/>
                <w:sz w:val="20"/>
                <w:szCs w:val="20"/>
                <w:lang w:val="sr-Cyrl-RS"/>
              </w:rPr>
              <w:t xml:space="preserve"> (Т), изборни (Х)</w:t>
            </w:r>
          </w:p>
        </w:tc>
      </w:tr>
      <w:tr w:rsidR="00106444" w14:paraId="5D4EA238" w14:textId="77777777">
        <w:tc>
          <w:tcPr>
            <w:tcW w:w="10755" w:type="dxa"/>
            <w:gridSpan w:val="5"/>
          </w:tcPr>
          <w:p w14:paraId="5ED99C50" w14:textId="77777777" w:rsidR="00106444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Број ЕСПБ: </w:t>
            </w:r>
            <w:r>
              <w:rPr>
                <w:sz w:val="20"/>
                <w:szCs w:val="20"/>
              </w:rPr>
              <w:t>6</w:t>
            </w:r>
          </w:p>
        </w:tc>
      </w:tr>
      <w:tr w:rsidR="00106444" w14:paraId="4B6FC58B" w14:textId="77777777">
        <w:tc>
          <w:tcPr>
            <w:tcW w:w="10755" w:type="dxa"/>
            <w:gridSpan w:val="5"/>
          </w:tcPr>
          <w:p w14:paraId="2CB23388" w14:textId="77777777" w:rsidR="00106444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Услов: /</w:t>
            </w:r>
          </w:p>
        </w:tc>
      </w:tr>
      <w:tr w:rsidR="00106444" w14:paraId="3DDE8D36" w14:textId="77777777">
        <w:tc>
          <w:tcPr>
            <w:tcW w:w="10755" w:type="dxa"/>
            <w:gridSpan w:val="5"/>
          </w:tcPr>
          <w:p w14:paraId="19FA36DF" w14:textId="77777777" w:rsidR="00106444" w:rsidRDefault="00000000">
            <w:pPr>
              <w:rPr>
                <w:b/>
              </w:rPr>
            </w:pPr>
            <w:r>
              <w:rPr>
                <w:b/>
              </w:rPr>
              <w:t>Циљ предмета</w:t>
            </w:r>
          </w:p>
          <w:p w14:paraId="2F17C687" w14:textId="77777777" w:rsidR="00106444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Овај предмет има за циљ да оспособи студенте да стекну теоријска и практична знања у управљању пројектима у контексту туризма и хотелијерства, са фокусом на међународне и ЕУ фондове. Студенти ће се упознати са основним концептима, принципима и инструментима управљања пројектима, разумећи животни циклус пројекта и улоге у пројектним тимовима. Посебан акценат биће на разумевању структуре и врста међународних и ЕУ фондова, процесу идентификације финансирања, критеријумима за пријаву и припрему пројектних предлога.</w:t>
            </w:r>
          </w:p>
          <w:p w14:paraId="3E2807C1" w14:textId="77777777" w:rsidR="00106444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Кроз теоријску и практичну наставу, студенти ће развити вештине у изради пројектних предлога, планирању активности и ресурса, изради буџета и временског оквира, као иподношењу пројектних предлога. Студенти ће такође анализирати успешне пројекте финансиране из међународних и ЕУ фондова, учећи из студија случаја и најбољих пракси.</w:t>
            </w:r>
          </w:p>
          <w:p w14:paraId="20BE415F" w14:textId="77777777" w:rsidR="00106444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Крајњи циљ овог предмета је да студенти буду способни да примене стечена знања и вештине на конкретним примерима у будућој пракси, како би успешно припремали, спроводили и управљали пројектима финансираним из међународних и ЕУ фондова у области туризма и хотелијерства.</w:t>
            </w:r>
          </w:p>
        </w:tc>
      </w:tr>
      <w:tr w:rsidR="00106444" w14:paraId="04179527" w14:textId="77777777">
        <w:tc>
          <w:tcPr>
            <w:tcW w:w="10755" w:type="dxa"/>
            <w:gridSpan w:val="5"/>
          </w:tcPr>
          <w:p w14:paraId="1DDC3732" w14:textId="77777777" w:rsidR="00106444" w:rsidRDefault="00000000">
            <w:pPr>
              <w:rPr>
                <w:b/>
              </w:rPr>
            </w:pPr>
            <w:r>
              <w:rPr>
                <w:b/>
              </w:rPr>
              <w:t xml:space="preserve">Исход предмета </w:t>
            </w:r>
          </w:p>
          <w:p w14:paraId="243E4631" w14:textId="77777777" w:rsidR="00106444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завршетку овог предмета, студенти ће бити оспособљени да: (1) Идентификују и анализирају различите изворе финансирања међународних и ЕУ фондова, (2) Разумеју структуру и функцију ЕУ фондова и начине приступа њима, (3) Формулишу идеје пројеката у складу са захтевима међународних и ЕУ фондова, (4) Напишу јасне и конкретне пројектне предлоге, укључујући циљеве, активности, ресурсе и буџет, (5) Спроводе и управљају пројектима финансираним из међународних и ЕУ фондова, (6) Ефикасно комуницирају са даваоцима средстава, партнерима и циљним групама, (7) Примене најбоље праксе у управљању пројектима међународних и ЕУ фондова.</w:t>
            </w:r>
          </w:p>
        </w:tc>
      </w:tr>
      <w:tr w:rsidR="00106444" w14:paraId="14B1C9CA" w14:textId="77777777">
        <w:tc>
          <w:tcPr>
            <w:tcW w:w="10755" w:type="dxa"/>
            <w:gridSpan w:val="5"/>
          </w:tcPr>
          <w:p w14:paraId="17C1BA5C" w14:textId="77777777" w:rsidR="00106444" w:rsidRDefault="00000000">
            <w:pPr>
              <w:rPr>
                <w:b/>
              </w:rPr>
            </w:pPr>
            <w:r>
              <w:rPr>
                <w:b/>
              </w:rPr>
              <w:t>Садржај предмета</w:t>
            </w:r>
          </w:p>
          <w:p w14:paraId="7E170FF1" w14:textId="77777777" w:rsidR="00106444" w:rsidRPr="002E7C95" w:rsidRDefault="00000000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2E7C95">
              <w:rPr>
                <w:i/>
                <w:iCs/>
                <w:sz w:val="20"/>
                <w:szCs w:val="20"/>
              </w:rPr>
              <w:t>Теоријска настава</w:t>
            </w:r>
          </w:p>
          <w:p w14:paraId="55CB9D6A" w14:textId="77777777" w:rsidR="00106444" w:rsidRDefault="00000000">
            <w:pPr>
              <w:tabs>
                <w:tab w:val="left" w:pos="567"/>
              </w:tabs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Увод у управљање пројектима. Основни појмови и принципи управљања пројектима. Животни циклус пројекта. Улоге и одговорности у пројектним тимовима. Увод у међународне и ЕУ фондове. Појам међународних и ЕУ фондова. Структура и врсте фондова. Идентификација могућности финансирања. Разумевање услова и критеријума за пријаву. Идентификација одговарајућих партнера. Структура и елементи пројектног предлога. Дефинисање циљева и специфичних исхода. Идентификација потребних активности и ресурса. Развој пројектног плана. Контрола квалитета пројекта. Анализа утицаја пројекта. Одрживост пројекта. Промоција пројекта - односи са окружењем. Студије случаја и најбоље праксе.</w:t>
            </w:r>
          </w:p>
          <w:p w14:paraId="7F62D7ED" w14:textId="77777777" w:rsidR="00106444" w:rsidRPr="002E7C95" w:rsidRDefault="00000000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sz w:val="20"/>
                <w:szCs w:val="20"/>
              </w:rPr>
            </w:pPr>
            <w:r w:rsidRPr="002E7C95">
              <w:rPr>
                <w:i/>
                <w:iCs/>
                <w:sz w:val="20"/>
                <w:szCs w:val="20"/>
              </w:rPr>
              <w:t xml:space="preserve">Практична настава </w:t>
            </w:r>
          </w:p>
          <w:p w14:paraId="0E0298EF" w14:textId="77777777" w:rsidR="00106444" w:rsidRDefault="00000000">
            <w:pPr>
              <w:tabs>
                <w:tab w:val="left" w:pos="567"/>
              </w:tabs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Анализа успешних пројеката финансираних из међународних и ЕУ фондова. Претрага и анализа отворених позива. Дефинисање општих и специфичних циљева пројекта. Идентификација одговарајућих партнера. Идентификација потребних активности и ресурса. Планирање временског оквира и развој пројектног плана. Израда буџет. Израда пројектног предлога за стварни позив из међународних или ЕУ фондова. Презентација апликације и плана реализације потенцијалног пројекта. Анализа успешних пројеката финансираних из међународних и ЕУ фондова.</w:t>
            </w:r>
          </w:p>
        </w:tc>
      </w:tr>
      <w:tr w:rsidR="00106444" w14:paraId="54C51791" w14:textId="77777777">
        <w:tc>
          <w:tcPr>
            <w:tcW w:w="10755" w:type="dxa"/>
            <w:gridSpan w:val="5"/>
          </w:tcPr>
          <w:p w14:paraId="437906B0" w14:textId="77777777" w:rsidR="00AD14E4" w:rsidRDefault="00000000">
            <w:pPr>
              <w:rPr>
                <w:b/>
              </w:rPr>
            </w:pPr>
            <w:r>
              <w:rPr>
                <w:b/>
              </w:rPr>
              <w:t>Литература</w:t>
            </w:r>
          </w:p>
          <w:p w14:paraId="0397105F" w14:textId="4123E413" w:rsidR="00106444" w:rsidRPr="00AD14E4" w:rsidRDefault="00AD14E4">
            <w:pPr>
              <w:rPr>
                <w:i/>
                <w:iCs/>
                <w:sz w:val="20"/>
                <w:szCs w:val="20"/>
                <w:lang w:val="sr-Latn-RS"/>
              </w:rPr>
            </w:pPr>
            <w:r w:rsidRPr="00AD14E4">
              <w:rPr>
                <w:i/>
                <w:iCs/>
                <w:sz w:val="20"/>
                <w:szCs w:val="20"/>
                <w:lang w:val="sr-Latn-RS"/>
              </w:rPr>
              <w:t xml:space="preserve">Основна: </w:t>
            </w:r>
          </w:p>
          <w:p w14:paraId="555BB2A6" w14:textId="55843113" w:rsidR="00106444" w:rsidRDefault="000000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Avlijaš,</w:t>
            </w:r>
            <w:r w:rsidR="00AD14E4">
              <w:rPr>
                <w:sz w:val="20"/>
                <w:szCs w:val="20"/>
                <w:lang w:val="sr-Cyrl-RS"/>
              </w:rPr>
              <w:t xml:space="preserve"> </w:t>
            </w:r>
            <w:r w:rsidR="00AD14E4">
              <w:rPr>
                <w:sz w:val="20"/>
                <w:szCs w:val="20"/>
                <w:lang w:val="sr-Latn-RS"/>
              </w:rPr>
              <w:t xml:space="preserve">R., </w:t>
            </w:r>
            <w:r>
              <w:rPr>
                <w:sz w:val="20"/>
                <w:szCs w:val="20"/>
              </w:rPr>
              <w:t>Avlijaš</w:t>
            </w:r>
            <w:r w:rsidR="00AD14E4">
              <w:rPr>
                <w:sz w:val="20"/>
                <w:szCs w:val="20"/>
                <w:lang w:val="sr-Latn-RS"/>
              </w:rPr>
              <w:t>, G.</w:t>
            </w:r>
            <w:r>
              <w:rPr>
                <w:sz w:val="20"/>
                <w:szCs w:val="20"/>
              </w:rPr>
              <w:t xml:space="preserve"> (2022). Upravljanje Projektom. Univerzitet Singidunum, Beograd.</w:t>
            </w:r>
          </w:p>
          <w:p w14:paraId="05DC0C6A" w14:textId="590D5D36" w:rsidR="00AD14E4" w:rsidRPr="00AD14E4" w:rsidRDefault="00AD14E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>Đuričin, D., Lončar, D. (2019). Menadžment pomoću projekata. Centar za izdavačku delatnost, Ekonomski fakultet Beograd, Beograd.</w:t>
            </w:r>
          </w:p>
          <w:p w14:paraId="3B505909" w14:textId="0A3F66F0" w:rsidR="00AD14E4" w:rsidRPr="00AD14E4" w:rsidRDefault="00AD14E4" w:rsidP="00AD14E4">
            <w:pPr>
              <w:rPr>
                <w:i/>
                <w:iCs/>
                <w:sz w:val="20"/>
                <w:szCs w:val="20"/>
              </w:rPr>
            </w:pPr>
            <w:r w:rsidRPr="00AD14E4">
              <w:rPr>
                <w:i/>
                <w:iCs/>
                <w:sz w:val="20"/>
                <w:szCs w:val="20"/>
                <w:lang w:val="sr-Latn-RS"/>
              </w:rPr>
              <w:t>Dopunska:</w:t>
            </w:r>
          </w:p>
          <w:p w14:paraId="39E1759A" w14:textId="77777777" w:rsidR="00106444" w:rsidRDefault="000000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Петар Јовановић (2012). Управљање пројектом. Висока школа за пројектни менаџмент. Зухра: Београд.</w:t>
            </w:r>
          </w:p>
          <w:p w14:paraId="196972FC" w14:textId="77777777" w:rsidR="00106444" w:rsidRDefault="000000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Лалић, Б., Марјановић, У., Миражић, Д. (2010): Водич кроз корпус знања за управљање пројектима (ПМБОК водич). ПМБОК/Факултет техничких наука – Нови Сад</w:t>
            </w:r>
          </w:p>
          <w:p w14:paraId="7D6CDF72" w14:textId="77777777" w:rsidR="00106444" w:rsidRDefault="000000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Vujičić, M.D., Kovačić, S., Jovanov, T. (2019). Proces donošenja odluke u turizmu. UNSPMF, Novi Sad, ISBN: 978-86-7031-520-4.</w:t>
            </w:r>
          </w:p>
        </w:tc>
      </w:tr>
      <w:tr w:rsidR="00106444" w:rsidRPr="00AD14E4" w14:paraId="7B6582B9" w14:textId="77777777">
        <w:tc>
          <w:tcPr>
            <w:tcW w:w="3531" w:type="dxa"/>
          </w:tcPr>
          <w:p w14:paraId="2825F8F5" w14:textId="77777777" w:rsidR="00106444" w:rsidRPr="00AD14E4" w:rsidRDefault="00000000">
            <w:pPr>
              <w:rPr>
                <w:b/>
                <w:sz w:val="20"/>
                <w:szCs w:val="20"/>
              </w:rPr>
            </w:pPr>
            <w:r w:rsidRPr="00AD14E4">
              <w:rPr>
                <w:b/>
                <w:sz w:val="20"/>
                <w:szCs w:val="20"/>
              </w:rPr>
              <w:t xml:space="preserve">Број часова  активне наставе: 7  </w:t>
            </w:r>
          </w:p>
        </w:tc>
        <w:tc>
          <w:tcPr>
            <w:tcW w:w="3526" w:type="dxa"/>
            <w:gridSpan w:val="2"/>
          </w:tcPr>
          <w:p w14:paraId="53CC9C54" w14:textId="77777777" w:rsidR="00106444" w:rsidRPr="00AD14E4" w:rsidRDefault="00000000">
            <w:pPr>
              <w:rPr>
                <w:b/>
                <w:sz w:val="20"/>
                <w:szCs w:val="20"/>
              </w:rPr>
            </w:pPr>
            <w:r w:rsidRPr="00AD14E4">
              <w:rPr>
                <w:b/>
                <w:sz w:val="20"/>
                <w:szCs w:val="20"/>
              </w:rPr>
              <w:t>Теоријска настава: 3</w:t>
            </w:r>
          </w:p>
        </w:tc>
        <w:tc>
          <w:tcPr>
            <w:tcW w:w="3698" w:type="dxa"/>
            <w:gridSpan w:val="2"/>
          </w:tcPr>
          <w:p w14:paraId="6B962DBC" w14:textId="77777777" w:rsidR="00106444" w:rsidRPr="00AD14E4" w:rsidRDefault="00000000">
            <w:pPr>
              <w:rPr>
                <w:b/>
                <w:sz w:val="20"/>
                <w:szCs w:val="20"/>
              </w:rPr>
            </w:pPr>
            <w:r w:rsidRPr="00AD14E4">
              <w:rPr>
                <w:b/>
                <w:sz w:val="20"/>
                <w:szCs w:val="20"/>
              </w:rPr>
              <w:t>Практична настава: 2+2+0</w:t>
            </w:r>
          </w:p>
        </w:tc>
      </w:tr>
      <w:tr w:rsidR="00106444" w:rsidRPr="00AD14E4" w14:paraId="7A7CF33F" w14:textId="77777777">
        <w:tc>
          <w:tcPr>
            <w:tcW w:w="10755" w:type="dxa"/>
            <w:gridSpan w:val="5"/>
          </w:tcPr>
          <w:p w14:paraId="0054F61C" w14:textId="77777777" w:rsidR="00106444" w:rsidRPr="00AD14E4" w:rsidRDefault="00000000">
            <w:pPr>
              <w:rPr>
                <w:b/>
                <w:sz w:val="20"/>
                <w:szCs w:val="20"/>
              </w:rPr>
            </w:pPr>
            <w:r w:rsidRPr="00AD14E4">
              <w:rPr>
                <w:b/>
                <w:sz w:val="20"/>
                <w:szCs w:val="20"/>
              </w:rPr>
              <w:t>Методе извођења наставе</w:t>
            </w:r>
          </w:p>
          <w:p w14:paraId="5672503C" w14:textId="77777777" w:rsidR="00106444" w:rsidRPr="00AD14E4" w:rsidRDefault="00000000">
            <w:pPr>
              <w:rPr>
                <w:sz w:val="20"/>
                <w:szCs w:val="20"/>
              </w:rPr>
            </w:pPr>
            <w:r w:rsidRPr="00AD14E4">
              <w:rPr>
                <w:sz w:val="20"/>
                <w:szCs w:val="20"/>
              </w:rPr>
              <w:t>Фронтална настава путем мултимедијалних презентација, вежбе са практичним извођењем</w:t>
            </w:r>
          </w:p>
        </w:tc>
      </w:tr>
      <w:tr w:rsidR="00106444" w:rsidRPr="00AD14E4" w14:paraId="0150C728" w14:textId="77777777">
        <w:tc>
          <w:tcPr>
            <w:tcW w:w="10755" w:type="dxa"/>
            <w:gridSpan w:val="5"/>
          </w:tcPr>
          <w:p w14:paraId="268CC43B" w14:textId="77777777" w:rsidR="00106444" w:rsidRPr="00AD14E4" w:rsidRDefault="00000000">
            <w:pPr>
              <w:jc w:val="center"/>
              <w:rPr>
                <w:b/>
                <w:sz w:val="20"/>
                <w:szCs w:val="20"/>
              </w:rPr>
            </w:pPr>
            <w:r w:rsidRPr="00AD14E4">
              <w:rPr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106444" w:rsidRPr="00AD14E4" w14:paraId="28E9702C" w14:textId="77777777">
        <w:tc>
          <w:tcPr>
            <w:tcW w:w="3531" w:type="dxa"/>
          </w:tcPr>
          <w:p w14:paraId="12F4F418" w14:textId="77777777" w:rsidR="00106444" w:rsidRPr="00AD14E4" w:rsidRDefault="00000000">
            <w:pPr>
              <w:rPr>
                <w:b/>
                <w:sz w:val="20"/>
                <w:szCs w:val="20"/>
              </w:rPr>
            </w:pPr>
            <w:r w:rsidRPr="00AD14E4">
              <w:rPr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2205" w:type="dxa"/>
          </w:tcPr>
          <w:p w14:paraId="5A44F6CA" w14:textId="77777777" w:rsidR="00106444" w:rsidRPr="00AD14E4" w:rsidRDefault="00000000">
            <w:pPr>
              <w:rPr>
                <w:sz w:val="20"/>
                <w:szCs w:val="20"/>
              </w:rPr>
            </w:pPr>
            <w:r w:rsidRPr="00AD14E4">
              <w:rPr>
                <w:sz w:val="20"/>
                <w:szCs w:val="20"/>
              </w:rPr>
              <w:t>поена</w:t>
            </w:r>
          </w:p>
          <w:p w14:paraId="22BC7FF5" w14:textId="77777777" w:rsidR="00106444" w:rsidRPr="00AD14E4" w:rsidRDefault="00106444">
            <w:pPr>
              <w:rPr>
                <w:b/>
                <w:sz w:val="20"/>
                <w:szCs w:val="20"/>
              </w:rPr>
            </w:pPr>
          </w:p>
        </w:tc>
        <w:tc>
          <w:tcPr>
            <w:tcW w:w="3622" w:type="dxa"/>
            <w:gridSpan w:val="2"/>
          </w:tcPr>
          <w:p w14:paraId="3485B09F" w14:textId="77777777" w:rsidR="00106444" w:rsidRPr="00AD14E4" w:rsidRDefault="00000000">
            <w:pPr>
              <w:rPr>
                <w:b/>
                <w:sz w:val="20"/>
                <w:szCs w:val="20"/>
              </w:rPr>
            </w:pPr>
            <w:r w:rsidRPr="00AD14E4">
              <w:rPr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397" w:type="dxa"/>
          </w:tcPr>
          <w:p w14:paraId="07D59CB5" w14:textId="77777777" w:rsidR="00106444" w:rsidRPr="00AD14E4" w:rsidRDefault="00000000">
            <w:pPr>
              <w:rPr>
                <w:b/>
                <w:sz w:val="20"/>
                <w:szCs w:val="20"/>
              </w:rPr>
            </w:pPr>
            <w:r w:rsidRPr="00AD14E4">
              <w:rPr>
                <w:sz w:val="20"/>
                <w:szCs w:val="20"/>
              </w:rPr>
              <w:t>поена</w:t>
            </w:r>
          </w:p>
        </w:tc>
      </w:tr>
      <w:tr w:rsidR="00106444" w:rsidRPr="00AD14E4" w14:paraId="53C58A6E" w14:textId="77777777">
        <w:tc>
          <w:tcPr>
            <w:tcW w:w="3531" w:type="dxa"/>
          </w:tcPr>
          <w:p w14:paraId="1E81061A" w14:textId="77777777" w:rsidR="00106444" w:rsidRPr="00AD14E4" w:rsidRDefault="00000000">
            <w:pPr>
              <w:rPr>
                <w:i/>
                <w:sz w:val="20"/>
                <w:szCs w:val="20"/>
              </w:rPr>
            </w:pPr>
            <w:r w:rsidRPr="00AD14E4">
              <w:rPr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2205" w:type="dxa"/>
          </w:tcPr>
          <w:p w14:paraId="56D3DD2C" w14:textId="77777777" w:rsidR="00106444" w:rsidRPr="00AD14E4" w:rsidRDefault="00000000">
            <w:pPr>
              <w:rPr>
                <w:b/>
                <w:sz w:val="20"/>
                <w:szCs w:val="20"/>
              </w:rPr>
            </w:pPr>
            <w:r w:rsidRPr="00AD14E4">
              <w:rPr>
                <w:b/>
                <w:sz w:val="20"/>
                <w:szCs w:val="20"/>
              </w:rPr>
              <w:t>0-5</w:t>
            </w:r>
          </w:p>
        </w:tc>
        <w:tc>
          <w:tcPr>
            <w:tcW w:w="3622" w:type="dxa"/>
            <w:gridSpan w:val="2"/>
          </w:tcPr>
          <w:p w14:paraId="18D8D700" w14:textId="77777777" w:rsidR="00106444" w:rsidRPr="00AD14E4" w:rsidRDefault="00000000">
            <w:pPr>
              <w:rPr>
                <w:i/>
                <w:sz w:val="20"/>
                <w:szCs w:val="20"/>
              </w:rPr>
            </w:pPr>
            <w:r w:rsidRPr="00AD14E4">
              <w:rPr>
                <w:sz w:val="20"/>
                <w:szCs w:val="20"/>
              </w:rPr>
              <w:t>писмени испит</w:t>
            </w:r>
          </w:p>
        </w:tc>
        <w:tc>
          <w:tcPr>
            <w:tcW w:w="1397" w:type="dxa"/>
          </w:tcPr>
          <w:p w14:paraId="51BCD1B2" w14:textId="77777777" w:rsidR="00106444" w:rsidRPr="00AD14E4" w:rsidRDefault="00000000">
            <w:pPr>
              <w:rPr>
                <w:b/>
                <w:sz w:val="20"/>
                <w:szCs w:val="20"/>
              </w:rPr>
            </w:pPr>
            <w:r w:rsidRPr="00AD14E4">
              <w:rPr>
                <w:b/>
                <w:sz w:val="20"/>
                <w:szCs w:val="20"/>
              </w:rPr>
              <w:t>/</w:t>
            </w:r>
          </w:p>
        </w:tc>
      </w:tr>
      <w:tr w:rsidR="00106444" w:rsidRPr="00AD14E4" w14:paraId="38E498E1" w14:textId="77777777">
        <w:tc>
          <w:tcPr>
            <w:tcW w:w="3531" w:type="dxa"/>
          </w:tcPr>
          <w:p w14:paraId="5C5C85F6" w14:textId="77777777" w:rsidR="00106444" w:rsidRPr="00AD14E4" w:rsidRDefault="00000000">
            <w:pPr>
              <w:rPr>
                <w:i/>
                <w:sz w:val="20"/>
                <w:szCs w:val="20"/>
              </w:rPr>
            </w:pPr>
            <w:r w:rsidRPr="00AD14E4">
              <w:rPr>
                <w:sz w:val="20"/>
                <w:szCs w:val="20"/>
              </w:rPr>
              <w:t>практична настава</w:t>
            </w:r>
          </w:p>
        </w:tc>
        <w:tc>
          <w:tcPr>
            <w:tcW w:w="2205" w:type="dxa"/>
          </w:tcPr>
          <w:p w14:paraId="648C0CB3" w14:textId="77777777" w:rsidR="00106444" w:rsidRPr="00AD14E4" w:rsidRDefault="00000000">
            <w:pPr>
              <w:rPr>
                <w:b/>
                <w:sz w:val="20"/>
                <w:szCs w:val="20"/>
              </w:rPr>
            </w:pPr>
            <w:r w:rsidRPr="00AD14E4">
              <w:rPr>
                <w:b/>
                <w:sz w:val="20"/>
                <w:szCs w:val="20"/>
              </w:rPr>
              <w:t>0-5</w:t>
            </w:r>
          </w:p>
        </w:tc>
        <w:tc>
          <w:tcPr>
            <w:tcW w:w="3622" w:type="dxa"/>
            <w:gridSpan w:val="2"/>
          </w:tcPr>
          <w:p w14:paraId="6BD0232A" w14:textId="77777777" w:rsidR="00106444" w:rsidRPr="00AD14E4" w:rsidRDefault="00000000">
            <w:pPr>
              <w:rPr>
                <w:i/>
                <w:sz w:val="20"/>
                <w:szCs w:val="20"/>
              </w:rPr>
            </w:pPr>
            <w:r w:rsidRPr="00AD14E4">
              <w:rPr>
                <w:sz w:val="20"/>
                <w:szCs w:val="20"/>
              </w:rPr>
              <w:t>усмени испт</w:t>
            </w:r>
          </w:p>
        </w:tc>
        <w:tc>
          <w:tcPr>
            <w:tcW w:w="1397" w:type="dxa"/>
          </w:tcPr>
          <w:p w14:paraId="2AE1F0EE" w14:textId="2E7265E8" w:rsidR="00106444" w:rsidRPr="00AD14E4" w:rsidRDefault="00000000">
            <w:pPr>
              <w:rPr>
                <w:b/>
                <w:sz w:val="20"/>
                <w:szCs w:val="20"/>
                <w:lang w:val="sr-Latn-RS"/>
              </w:rPr>
            </w:pPr>
            <w:r w:rsidRPr="00AD14E4">
              <w:rPr>
                <w:b/>
                <w:sz w:val="20"/>
                <w:szCs w:val="20"/>
              </w:rPr>
              <w:t>30-</w:t>
            </w:r>
            <w:r w:rsidR="00AD14E4">
              <w:rPr>
                <w:b/>
                <w:sz w:val="20"/>
                <w:szCs w:val="20"/>
                <w:lang w:val="sr-Latn-RS"/>
              </w:rPr>
              <w:t>45</w:t>
            </w:r>
          </w:p>
        </w:tc>
      </w:tr>
      <w:tr w:rsidR="00106444" w:rsidRPr="00AD14E4" w14:paraId="14A1C489" w14:textId="77777777">
        <w:tc>
          <w:tcPr>
            <w:tcW w:w="3531" w:type="dxa"/>
          </w:tcPr>
          <w:p w14:paraId="34C9AEFB" w14:textId="77777777" w:rsidR="00106444" w:rsidRPr="00AD14E4" w:rsidRDefault="00000000">
            <w:pPr>
              <w:rPr>
                <w:i/>
                <w:sz w:val="20"/>
                <w:szCs w:val="20"/>
              </w:rPr>
            </w:pPr>
            <w:r w:rsidRPr="00AD14E4">
              <w:rPr>
                <w:sz w:val="20"/>
                <w:szCs w:val="20"/>
              </w:rPr>
              <w:t>Пројектни задатак</w:t>
            </w:r>
          </w:p>
        </w:tc>
        <w:tc>
          <w:tcPr>
            <w:tcW w:w="2205" w:type="dxa"/>
          </w:tcPr>
          <w:p w14:paraId="384A9259" w14:textId="504BD6F0" w:rsidR="00106444" w:rsidRPr="00AD14E4" w:rsidRDefault="00000000">
            <w:pPr>
              <w:rPr>
                <w:b/>
                <w:sz w:val="20"/>
                <w:szCs w:val="20"/>
                <w:lang w:val="sr-Latn-RS"/>
              </w:rPr>
            </w:pPr>
            <w:r w:rsidRPr="00AD14E4">
              <w:rPr>
                <w:b/>
                <w:sz w:val="20"/>
                <w:szCs w:val="20"/>
              </w:rPr>
              <w:t>4</w:t>
            </w:r>
            <w:r w:rsidR="00AD14E4">
              <w:rPr>
                <w:b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3622" w:type="dxa"/>
            <w:gridSpan w:val="2"/>
          </w:tcPr>
          <w:p w14:paraId="1FDD3EE5" w14:textId="77777777" w:rsidR="00106444" w:rsidRPr="00AD14E4" w:rsidRDefault="00000000">
            <w:pPr>
              <w:rPr>
                <w:i/>
                <w:sz w:val="20"/>
                <w:szCs w:val="20"/>
              </w:rPr>
            </w:pPr>
            <w:r w:rsidRPr="00AD14E4">
              <w:rPr>
                <w:i/>
                <w:sz w:val="20"/>
                <w:szCs w:val="20"/>
              </w:rPr>
              <w:t>..........</w:t>
            </w:r>
          </w:p>
        </w:tc>
        <w:tc>
          <w:tcPr>
            <w:tcW w:w="1397" w:type="dxa"/>
          </w:tcPr>
          <w:p w14:paraId="05C29383" w14:textId="77777777" w:rsidR="00106444" w:rsidRPr="00AD14E4" w:rsidRDefault="00106444">
            <w:pPr>
              <w:rPr>
                <w:i/>
                <w:sz w:val="20"/>
                <w:szCs w:val="20"/>
              </w:rPr>
            </w:pPr>
          </w:p>
        </w:tc>
      </w:tr>
    </w:tbl>
    <w:p w14:paraId="1CFD7B3C" w14:textId="77777777" w:rsidR="00106444" w:rsidRPr="00AD14E4" w:rsidRDefault="00106444">
      <w:pPr>
        <w:rPr>
          <w:sz w:val="20"/>
          <w:szCs w:val="20"/>
        </w:rPr>
      </w:pPr>
    </w:p>
    <w:sectPr w:rsidR="00106444" w:rsidRPr="00AD14E4" w:rsidSect="00AD14E4">
      <w:pgSz w:w="12240" w:h="15840"/>
      <w:pgMar w:top="455" w:right="624" w:bottom="567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Minion Pro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C481F"/>
    <w:multiLevelType w:val="multilevel"/>
    <w:tmpl w:val="0B843F02"/>
    <w:lvl w:ilvl="0">
      <w:start w:val="1"/>
      <w:numFmt w:val="decimal"/>
      <w:pStyle w:val="RURAL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4F34F34"/>
    <w:multiLevelType w:val="multilevel"/>
    <w:tmpl w:val="9D649A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51295">
    <w:abstractNumId w:val="1"/>
  </w:num>
  <w:num w:numId="2" w16cid:durableId="154694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444"/>
    <w:rsid w:val="00106444"/>
    <w:rsid w:val="001B776D"/>
    <w:rsid w:val="002E7C95"/>
    <w:rsid w:val="009F3818"/>
    <w:rsid w:val="00AD14E4"/>
    <w:rsid w:val="00B1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F596D8"/>
  <w15:docId w15:val="{80B5E55F-7D8A-5E4F-B1F8-363463AB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C88"/>
  </w:style>
  <w:style w:type="paragraph" w:styleId="Heading1">
    <w:name w:val="heading 1"/>
    <w:basedOn w:val="Normal"/>
    <w:link w:val="Heading1Char"/>
    <w:uiPriority w:val="9"/>
    <w:qFormat/>
    <w:rsid w:val="00A96D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A96D70"/>
    <w:rPr>
      <w:rFonts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99"/>
    <w:rsid w:val="006A0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RALbullet">
    <w:name w:val="RURAL bullet"/>
    <w:basedOn w:val="Normal"/>
    <w:uiPriority w:val="99"/>
    <w:rsid w:val="00886EA8"/>
    <w:pPr>
      <w:numPr>
        <w:numId w:val="2"/>
      </w:numPr>
    </w:pPr>
  </w:style>
  <w:style w:type="paragraph" w:customStyle="1" w:styleId="BasicParagraph">
    <w:name w:val="[Basic Paragraph]"/>
    <w:basedOn w:val="Normal"/>
    <w:uiPriority w:val="99"/>
    <w:rsid w:val="00241D8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customStyle="1" w:styleId="a-size-large">
    <w:name w:val="a-size-large"/>
    <w:uiPriority w:val="99"/>
    <w:rsid w:val="00A96D70"/>
    <w:rPr>
      <w:rFonts w:cs="Times New Roman"/>
    </w:rPr>
  </w:style>
  <w:style w:type="character" w:styleId="Hyperlink">
    <w:name w:val="Hyperlink"/>
    <w:uiPriority w:val="99"/>
    <w:rsid w:val="0078329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28F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171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Sanja%20Kovacic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roslav%20D%20Vujic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EqsgGeltFHqe3KQCuP0bEF05oQ==">AMUW2mVesBT+OxeGCEmkv3qLr6oklxvptwC4PRQUOsg7gB6cbcM5ci9R+RhAfO/N2PYqx64CJIJHnE1NMOYAqMCzTOsTAh4qzWpAP1/gMBRFd69/0eubj4s=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662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zorana</dc:creator>
  <cp:lastModifiedBy>Miroslav Vujičić</cp:lastModifiedBy>
  <cp:revision>2</cp:revision>
  <dcterms:created xsi:type="dcterms:W3CDTF">2023-11-14T20:36:00Z</dcterms:created>
  <dcterms:modified xsi:type="dcterms:W3CDTF">2023-11-14T20:36:00Z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f0a2ca1d4d1612c2f978a3f83af5d2a16b77738b3cea1647db7718f4d2ef4a50</vt:lpwstr>
  </property>
</Properties>
</file>