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22"/>
        <w:gridCol w:w="1054"/>
        <w:gridCol w:w="213"/>
        <w:gridCol w:w="314"/>
        <w:gridCol w:w="323"/>
        <w:gridCol w:w="1533"/>
        <w:gridCol w:w="64"/>
        <w:gridCol w:w="314"/>
        <w:gridCol w:w="741"/>
        <w:gridCol w:w="416"/>
        <w:gridCol w:w="173"/>
        <w:gridCol w:w="1247"/>
        <w:gridCol w:w="314"/>
        <w:gridCol w:w="1996"/>
      </w:tblGrid>
      <w:tr w:rsidR="000B6844" w:rsidRPr="00491993" w:rsidTr="004E152A">
        <w:trPr>
          <w:trHeight w:val="274"/>
        </w:trPr>
        <w:tc>
          <w:tcPr>
            <w:tcW w:w="4319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Име и презиме </w:t>
            </w:r>
          </w:p>
        </w:tc>
        <w:tc>
          <w:tcPr>
            <w:tcW w:w="5201" w:type="dxa"/>
            <w:gridSpan w:val="7"/>
            <w:vAlign w:val="center"/>
          </w:tcPr>
          <w:p w:rsidR="000B6844" w:rsidRPr="00EF50B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spellStart"/>
            <w:r w:rsidRPr="00EF50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Лукреција</w:t>
            </w:r>
            <w:proofErr w:type="spellEnd"/>
            <w:r w:rsidRPr="00EF50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Л</w:t>
            </w:r>
            <w:r w:rsidR="00047F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Pr="00EF50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F50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Ђери</w:t>
            </w:r>
            <w:proofErr w:type="spellEnd"/>
          </w:p>
        </w:tc>
      </w:tr>
      <w:tr w:rsidR="000B6844" w:rsidRPr="00491993" w:rsidTr="004E152A">
        <w:trPr>
          <w:trHeight w:val="278"/>
        </w:trPr>
        <w:tc>
          <w:tcPr>
            <w:tcW w:w="4319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Звање</w:t>
            </w:r>
          </w:p>
        </w:tc>
        <w:tc>
          <w:tcPr>
            <w:tcW w:w="5201" w:type="dxa"/>
            <w:gridSpan w:val="7"/>
            <w:vAlign w:val="center"/>
          </w:tcPr>
          <w:p w:rsidR="000B6844" w:rsidRPr="00491993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Редовни професор</w:t>
            </w:r>
          </w:p>
        </w:tc>
      </w:tr>
      <w:tr w:rsidR="000B6844" w:rsidRPr="00491993" w:rsidTr="004E152A">
        <w:trPr>
          <w:trHeight w:val="427"/>
        </w:trPr>
        <w:tc>
          <w:tcPr>
            <w:tcW w:w="4319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Назив институције у  којој наставник ради са пуним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радним временом и од када</w:t>
            </w:r>
          </w:p>
        </w:tc>
        <w:tc>
          <w:tcPr>
            <w:tcW w:w="5201" w:type="dxa"/>
            <w:gridSpan w:val="7"/>
            <w:vAlign w:val="center"/>
          </w:tcPr>
          <w:p w:rsidR="000B6844" w:rsidRPr="00EF50B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EF50BC">
              <w:rPr>
                <w:rFonts w:ascii="Times New Roman" w:hAnsi="Times New Roman"/>
                <w:sz w:val="20"/>
                <w:szCs w:val="20"/>
                <w:lang w:val="sr-Cyrl-CS"/>
              </w:rPr>
              <w:t>01.07.2018. –редовни професор, ПМФ – Департман за географију, туризам и хотелијерство, Нови Сад</w:t>
            </w:r>
          </w:p>
        </w:tc>
      </w:tr>
      <w:tr w:rsidR="000B6844" w:rsidRPr="00491993" w:rsidTr="004E152A">
        <w:trPr>
          <w:trHeight w:val="77"/>
        </w:trPr>
        <w:tc>
          <w:tcPr>
            <w:tcW w:w="4319" w:type="dxa"/>
            <w:gridSpan w:val="8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Ужа научна односно уметничка област</w:t>
            </w:r>
          </w:p>
        </w:tc>
        <w:tc>
          <w:tcPr>
            <w:tcW w:w="5201" w:type="dxa"/>
            <w:gridSpan w:val="7"/>
            <w:vAlign w:val="center"/>
          </w:tcPr>
          <w:p w:rsidR="000B6844" w:rsidRPr="00491993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Туризам</w:t>
            </w:r>
          </w:p>
        </w:tc>
      </w:tr>
      <w:tr w:rsidR="000B6844" w:rsidRPr="00491993" w:rsidTr="004E152A">
        <w:trPr>
          <w:trHeight w:val="323"/>
        </w:trPr>
        <w:tc>
          <w:tcPr>
            <w:tcW w:w="9520" w:type="dxa"/>
            <w:gridSpan w:val="15"/>
            <w:vAlign w:val="center"/>
          </w:tcPr>
          <w:p w:rsidR="000B6844" w:rsidRPr="00491993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91993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Академска каријера</w:t>
            </w:r>
          </w:p>
        </w:tc>
      </w:tr>
      <w:tr w:rsidR="000B6844" w:rsidRPr="00491993" w:rsidTr="00047F52">
        <w:trPr>
          <w:trHeight w:val="427"/>
        </w:trPr>
        <w:tc>
          <w:tcPr>
            <w:tcW w:w="1872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Година </w:t>
            </w:r>
          </w:p>
        </w:tc>
        <w:tc>
          <w:tcPr>
            <w:tcW w:w="2652" w:type="dxa"/>
            <w:gridSpan w:val="4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Институција 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о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бласт 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Ужа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научна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уметничка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или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стручна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област</w:t>
            </w:r>
            <w:proofErr w:type="spellEnd"/>
          </w:p>
        </w:tc>
      </w:tr>
      <w:tr w:rsidR="000B6844" w:rsidRPr="00491993" w:rsidTr="00047F52">
        <w:trPr>
          <w:trHeight w:val="280"/>
        </w:trPr>
        <w:tc>
          <w:tcPr>
            <w:tcW w:w="1872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Избор у звање</w:t>
            </w:r>
          </w:p>
        </w:tc>
        <w:tc>
          <w:tcPr>
            <w:tcW w:w="850" w:type="dxa"/>
            <w:gridSpan w:val="3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2018</w:t>
            </w:r>
          </w:p>
        </w:tc>
        <w:tc>
          <w:tcPr>
            <w:tcW w:w="2652" w:type="dxa"/>
            <w:gridSpan w:val="4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:rsidTr="00047F52">
        <w:trPr>
          <w:trHeight w:val="280"/>
        </w:trPr>
        <w:tc>
          <w:tcPr>
            <w:tcW w:w="1872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Докторат</w:t>
            </w:r>
          </w:p>
        </w:tc>
        <w:tc>
          <w:tcPr>
            <w:tcW w:w="850" w:type="dxa"/>
            <w:gridSpan w:val="3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2007</w:t>
            </w:r>
          </w:p>
        </w:tc>
        <w:tc>
          <w:tcPr>
            <w:tcW w:w="2652" w:type="dxa"/>
            <w:gridSpan w:val="4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:rsidTr="00047F52">
        <w:trPr>
          <w:trHeight w:val="280"/>
        </w:trPr>
        <w:tc>
          <w:tcPr>
            <w:tcW w:w="1872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Магистратура</w:t>
            </w:r>
          </w:p>
        </w:tc>
        <w:tc>
          <w:tcPr>
            <w:tcW w:w="850" w:type="dxa"/>
            <w:gridSpan w:val="3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2001</w:t>
            </w:r>
          </w:p>
        </w:tc>
        <w:tc>
          <w:tcPr>
            <w:tcW w:w="2652" w:type="dxa"/>
            <w:gridSpan w:val="4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:rsidTr="00047F52">
        <w:trPr>
          <w:trHeight w:val="280"/>
        </w:trPr>
        <w:tc>
          <w:tcPr>
            <w:tcW w:w="1872" w:type="dxa"/>
            <w:gridSpan w:val="3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Диплома</w:t>
            </w:r>
          </w:p>
        </w:tc>
        <w:tc>
          <w:tcPr>
            <w:tcW w:w="850" w:type="dxa"/>
            <w:gridSpan w:val="3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1998</w:t>
            </w:r>
          </w:p>
        </w:tc>
        <w:tc>
          <w:tcPr>
            <w:tcW w:w="2652" w:type="dxa"/>
            <w:gridSpan w:val="4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ПМФ – Департман за географију, туризам и хотелијерство, Нови Сад</w:t>
            </w:r>
          </w:p>
        </w:tc>
        <w:tc>
          <w:tcPr>
            <w:tcW w:w="1836" w:type="dxa"/>
            <w:gridSpan w:val="3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  <w:tc>
          <w:tcPr>
            <w:tcW w:w="2310" w:type="dxa"/>
            <w:gridSpan w:val="2"/>
            <w:shd w:val="clear" w:color="auto" w:fill="auto"/>
            <w:vAlign w:val="center"/>
          </w:tcPr>
          <w:p w:rsidR="000B6844" w:rsidRPr="006D036C" w:rsidRDefault="00EF50BC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Туризам</w:t>
            </w:r>
          </w:p>
        </w:tc>
      </w:tr>
      <w:tr w:rsidR="000B6844" w:rsidRPr="00491993" w:rsidTr="006D036C">
        <w:trPr>
          <w:trHeight w:val="89"/>
        </w:trPr>
        <w:tc>
          <w:tcPr>
            <w:tcW w:w="9520" w:type="dxa"/>
            <w:gridSpan w:val="15"/>
            <w:vAlign w:val="center"/>
          </w:tcPr>
          <w:p w:rsidR="00616F1D" w:rsidRPr="006D036C" w:rsidRDefault="000B6844" w:rsidP="00957BC5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Списак предмета за  које  је наставник акредитован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на</w:t>
            </w:r>
            <w:proofErr w:type="spellEnd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првом</w:t>
            </w:r>
            <w:proofErr w:type="spellEnd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или</w:t>
            </w:r>
            <w:proofErr w:type="spellEnd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другом</w:t>
            </w:r>
            <w:proofErr w:type="spellEnd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степену</w:t>
            </w:r>
            <w:proofErr w:type="spellEnd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b/>
                <w:sz w:val="16"/>
                <w:szCs w:val="16"/>
              </w:rPr>
              <w:t>студија</w:t>
            </w:r>
            <w:proofErr w:type="spellEnd"/>
          </w:p>
        </w:tc>
      </w:tr>
      <w:tr w:rsidR="000B6844" w:rsidRPr="00491993" w:rsidTr="006D036C">
        <w:trPr>
          <w:trHeight w:val="557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Р.Б.</w:t>
            </w:r>
          </w:p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Ознака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предмета</w:t>
            </w:r>
            <w:proofErr w:type="spellEnd"/>
            <w:r w:rsidR="00957BC5" w:rsidRPr="006D036C">
              <w:rPr>
                <w:rFonts w:ascii="Times New Roman" w:hAnsi="Times New Roman"/>
                <w:sz w:val="16"/>
                <w:szCs w:val="16"/>
              </w:rPr>
              <w:br/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предмета</w:t>
            </w:r>
            <w:proofErr w:type="spellEnd"/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:rsidR="005C239B" w:rsidRPr="006D036C" w:rsidRDefault="000B6844" w:rsidP="005C239B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Вид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наставе</w:t>
            </w:r>
            <w:proofErr w:type="spellEnd"/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Назив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студијског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програма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0B6844" w:rsidRPr="006D036C" w:rsidRDefault="000B684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В</w:t>
            </w:r>
            <w:r w:rsidRPr="006D036C">
              <w:rPr>
                <w:rFonts w:ascii="Times New Roman" w:hAnsi="Times New Roman"/>
                <w:iCs/>
                <w:sz w:val="16"/>
                <w:szCs w:val="16"/>
                <w:lang w:val="sr-Cyrl-CS"/>
              </w:rPr>
              <w:t>рста студија (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ОСС, ССС, ОАС, МСС, МАС, САС)</w:t>
            </w:r>
          </w:p>
        </w:tc>
      </w:tr>
      <w:tr w:rsidR="000B6844" w:rsidRPr="00491993" w:rsidTr="004E152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1.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0B6844" w:rsidRPr="006D036C" w:rsidRDefault="00107190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T211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0B6844" w:rsidRPr="006D036C" w:rsidRDefault="009647B4" w:rsidP="009647B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Мен</w:t>
            </w:r>
            <w:r w:rsidR="00042F4F">
              <w:rPr>
                <w:rFonts w:ascii="Times New Roman" w:hAnsi="Times New Roman"/>
                <w:sz w:val="16"/>
                <w:szCs w:val="16"/>
                <w:lang w:val="sr-Cyrl-CS"/>
              </w:rPr>
              <w:t>аџмент у туризму и хотелијерству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</w:t>
            </w:r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предавање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0B6844" w:rsidRPr="003F34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R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туризмолог</w:t>
            </w:r>
            <w:r w:rsidR="003F346C">
              <w:rPr>
                <w:rFonts w:ascii="Times New Roman" w:hAnsi="Times New Roman"/>
                <w:sz w:val="16"/>
                <w:szCs w:val="16"/>
                <w:lang w:val="sr-Cyrl-RS"/>
              </w:rPr>
              <w:t>, модул туризам и ловни туризам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0B6844" w:rsidRPr="006D036C" w:rsidRDefault="009647B4" w:rsidP="000B6844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4E152A" w:rsidRPr="00491993" w:rsidTr="004E152A">
        <w:trPr>
          <w:trHeight w:val="283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2.</w:t>
            </w:r>
          </w:p>
        </w:tc>
        <w:tc>
          <w:tcPr>
            <w:tcW w:w="1267" w:type="dxa"/>
            <w:gridSpan w:val="2"/>
            <w:shd w:val="clear" w:color="auto" w:fill="auto"/>
            <w:vAlign w:val="center"/>
          </w:tcPr>
          <w:p w:rsidR="004E152A" w:rsidRPr="006D036C" w:rsidRDefault="00107190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T205</w:t>
            </w:r>
          </w:p>
        </w:tc>
        <w:tc>
          <w:tcPr>
            <w:tcW w:w="2548" w:type="dxa"/>
            <w:gridSpan w:val="5"/>
            <w:shd w:val="clear" w:color="auto" w:fill="auto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Понашање и заштита потрошача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у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туризму</w:t>
            </w:r>
            <w:proofErr w:type="spellEnd"/>
          </w:p>
        </w:tc>
        <w:tc>
          <w:tcPr>
            <w:tcW w:w="1330" w:type="dxa"/>
            <w:gridSpan w:val="3"/>
            <w:shd w:val="clear" w:color="auto" w:fill="auto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предавање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/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вежбе</w:t>
            </w:r>
            <w:proofErr w:type="spellEnd"/>
          </w:p>
        </w:tc>
        <w:tc>
          <w:tcPr>
            <w:tcW w:w="1561" w:type="dxa"/>
            <w:gridSpan w:val="2"/>
            <w:shd w:val="clear" w:color="auto" w:fill="auto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Дипломирани туризмолог</w:t>
            </w:r>
          </w:p>
        </w:tc>
        <w:tc>
          <w:tcPr>
            <w:tcW w:w="1996" w:type="dxa"/>
            <w:shd w:val="clear" w:color="auto" w:fill="auto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ОАС</w:t>
            </w:r>
          </w:p>
        </w:tc>
      </w:tr>
      <w:tr w:rsidR="004E152A" w:rsidRPr="00491993" w:rsidTr="004E152A">
        <w:trPr>
          <w:trHeight w:val="248"/>
        </w:trPr>
        <w:tc>
          <w:tcPr>
            <w:tcW w:w="9520" w:type="dxa"/>
            <w:gridSpan w:val="15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>Репрезентативне референце (минимално 5 не више од 10)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927A5F" w:rsidRDefault="00FA2E9B" w:rsidP="006D036C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FF0000"/>
                <w:sz w:val="16"/>
                <w:szCs w:val="16"/>
                <w:lang w:val="sr-Cyrl-CS"/>
              </w:rPr>
            </w:pP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Вукосав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proofErr w:type="gram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С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.,</w:t>
            </w:r>
            <w:proofErr w:type="gram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Ђери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Л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.</w:t>
            </w:r>
            <w:hyperlink r:id="rId5" w:tgtFrame="_blank" w:history="1">
              <w:r w:rsidR="00031E29" w:rsidRPr="00FA2E9B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shd w:val="clear" w:color="auto" w:fill="FFFFFF"/>
                </w:rPr>
                <w:t>(</w:t>
              </w:r>
              <w:r w:rsidR="00031E29" w:rsidRPr="00FA2E9B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  <w:shd w:val="clear" w:color="auto" w:fill="FFFFFF"/>
                </w:rPr>
                <w:t>2021</w:t>
              </w:r>
            </w:hyperlink>
            <w:r w:rsidR="006D036C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).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Менаџмент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туризму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хотелијерству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</w:rPr>
              <w:t>уџбеник</w:t>
            </w:r>
            <w:proofErr w:type="spellEnd"/>
            <w:r w:rsidRPr="00FA2E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Pr="00FA2E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</w:rPr>
              <w:t>студенте</w:t>
            </w:r>
            <w:proofErr w:type="spellEnd"/>
            <w:r w:rsidRPr="00FA2E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</w:rPr>
              <w:t>електронска</w:t>
            </w:r>
            <w:proofErr w:type="spellEnd"/>
            <w:r w:rsidRPr="00FA2E9B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</w:rPr>
              <w:t>верзија</w:t>
            </w:r>
            <w:proofErr w:type="spellEnd"/>
            <w:r w:rsidR="007A192C" w:rsidRPr="00FA2E9B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УНС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ПМФ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Департма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за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географију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туризам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и</w:t>
            </w:r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хотелијерство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Нови</w:t>
            </w:r>
            <w:proofErr w:type="spellEnd"/>
            <w:r w:rsidR="00031E29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Сад</w:t>
            </w:r>
            <w:proofErr w:type="spellEnd"/>
            <w:r w:rsidR="006D036C"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.</w:t>
            </w:r>
            <w:r w:rsidR="005C2DBC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ISBN</w:t>
            </w:r>
            <w:r w:rsidR="00047F52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:</w:t>
            </w:r>
            <w:r w:rsidRPr="00FA2E9B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978-86-7031-590-7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5C2DBC" w:rsidRDefault="007A192C" w:rsidP="006D036C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</w:pP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Đeri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L.</w:t>
            </w:r>
            <w:r w:rsidR="002C520A"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(2017).</w:t>
            </w:r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Ponašanje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i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zaštita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potrošača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u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turizmu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udžbenik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UNS, PMF,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Departman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za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geografiju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,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turizam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i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</w:t>
            </w:r>
            <w:proofErr w:type="spellStart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hotelijerstvo</w:t>
            </w:r>
            <w:proofErr w:type="spellEnd"/>
            <w:r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Novi Sad</w:t>
            </w:r>
            <w:r w:rsidR="005C2DBC"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, ISBN</w:t>
            </w:r>
            <w:r w:rsidR="00047F52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>:</w:t>
            </w:r>
            <w:r w:rsidR="005C2DBC" w:rsidRPr="005C2DBC">
              <w:rPr>
                <w:rFonts w:ascii="Times New Roman" w:eastAsia="Times New Roman" w:hAnsi="Times New Roman"/>
                <w:sz w:val="16"/>
                <w:szCs w:val="16"/>
                <w:lang w:eastAsia="sr-Latn-CS"/>
              </w:rPr>
              <w:t xml:space="preserve"> 978-86-7031-431-3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F64B8E" w:rsidRPr="00FA7827" w:rsidRDefault="007A192C" w:rsidP="00047F52">
            <w:pPr>
              <w:tabs>
                <w:tab w:val="left" w:pos="567"/>
              </w:tabs>
              <w:jc w:val="both"/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Latn-RS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Matejevic,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M.,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Blesic,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I.,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Kalabova,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M., 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Ristic,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Z.,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Ponjiger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I.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 Djeri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L.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(2021)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 </w:t>
            </w:r>
            <w:r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  <w:lang w:val="sr-Cyrl-CS"/>
              </w:rPr>
              <w:t>Differentiation of the attributes that influence tourist hunters’ satisfaction in Serbia</w:t>
            </w:r>
            <w:r w:rsidRPr="006D036C">
              <w:rPr>
                <w:rFonts w:ascii="Times New Roman" w:hAnsi="Times New Roman"/>
                <w:i/>
                <w:iCs/>
                <w:color w:val="222222"/>
                <w:sz w:val="16"/>
                <w:szCs w:val="16"/>
                <w:shd w:val="clear" w:color="auto" w:fill="FFFFFF"/>
                <w:lang w:val="sr-Cyrl-CS"/>
              </w:rPr>
              <w:t>, Human Dimensions of Wildlife</w:t>
            </w:r>
            <w:r w:rsidR="006D036C"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6D036C" w:rsidRPr="009F5DC2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="00047F52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doi</w:t>
            </w:r>
            <w:r w:rsidR="009F5DC2" w:rsidRPr="009F5DC2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sr-Cyrl-CS"/>
              </w:rPr>
              <w:t>: 10.1080/10871209.2021.1970862</w:t>
            </w:r>
            <w:r w:rsidR="009F5DC2">
              <w:rPr>
                <w:color w:val="222222"/>
                <w:shd w:val="clear" w:color="auto" w:fill="FFFFFF"/>
                <w:lang w:val="sr-Cyrl-CS"/>
              </w:rPr>
              <w:t> </w:t>
            </w:r>
            <w:r w:rsidR="00047F52" w:rsidRPr="00047F52">
              <w:rPr>
                <w:rFonts w:ascii="Times New Roman" w:hAnsi="Times New Roman"/>
                <w:b/>
                <w:color w:val="222222"/>
                <w:sz w:val="16"/>
                <w:szCs w:val="16"/>
                <w:shd w:val="clear" w:color="auto" w:fill="FFFFFF"/>
              </w:rPr>
              <w:t>(</w:t>
            </w:r>
            <w:r w:rsidR="00FA7827" w:rsidRPr="00047F52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sr-Latn-RS"/>
              </w:rPr>
              <w:t>M</w:t>
            </w:r>
            <w:r w:rsidR="005D3DEA" w:rsidRPr="00047F52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sr-Latn-RS"/>
              </w:rPr>
              <w:t>22</w:t>
            </w:r>
            <w:r w:rsidR="00047F52" w:rsidRPr="00047F52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  <w:lang w:val="sr-Latn-RS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5A4FF1" w:rsidRDefault="007A192C" w:rsidP="00047F52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Đeri</w:t>
            </w:r>
            <w:proofErr w:type="spell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L., </w:t>
            </w:r>
            <w:proofErr w:type="spell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Stamenković</w:t>
            </w:r>
            <w:proofErr w:type="spell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P., </w:t>
            </w:r>
            <w:proofErr w:type="spell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Blešić</w:t>
            </w:r>
            <w:proofErr w:type="spell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, I., </w:t>
            </w:r>
            <w:proofErr w:type="spellStart"/>
            <w:r w:rsidRPr="005A4FF1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Milićević</w:t>
            </w:r>
            <w:proofErr w:type="spellEnd"/>
            <w:r w:rsidRPr="005A4FF1">
              <w:rPr>
                <w:rFonts w:ascii="Times New Roman" w:hAnsi="Times New Roman"/>
                <w:bCs/>
                <w:sz w:val="16"/>
                <w:szCs w:val="16"/>
                <w:shd w:val="clear" w:color="auto" w:fill="FFFFFF"/>
              </w:rPr>
              <w:t>, S.,</w:t>
            </w:r>
            <w:proofErr w:type="gram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  </w:t>
            </w:r>
            <w:proofErr w:type="spell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Ivkov</w:t>
            </w:r>
            <w:proofErr w:type="spellEnd"/>
            <w:proofErr w:type="gram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, M. (2018). An importance-performance analysis of destination competitiveness factors: case of </w:t>
            </w:r>
            <w:proofErr w:type="spellStart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Jablanica</w:t>
            </w:r>
            <w:proofErr w:type="spell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 xml:space="preserve"> district in Serbia. </w:t>
            </w:r>
            <w:r w:rsidRPr="005A4FF1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>Economic Research-</w:t>
            </w:r>
            <w:proofErr w:type="spellStart"/>
            <w:r w:rsidRPr="005A4FF1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>Ekonomska</w:t>
            </w:r>
            <w:proofErr w:type="spellEnd"/>
            <w:r w:rsidRPr="005A4FF1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 xml:space="preserve"> </w:t>
            </w:r>
            <w:proofErr w:type="spellStart"/>
            <w:r w:rsidRPr="005A4FF1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>Istraživanja</w:t>
            </w:r>
            <w:proofErr w:type="spellEnd"/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, </w:t>
            </w:r>
            <w:r w:rsidRPr="005A4FF1">
              <w:rPr>
                <w:rFonts w:ascii="Times New Roman" w:hAnsi="Times New Roman"/>
                <w:i/>
                <w:iCs/>
                <w:sz w:val="16"/>
                <w:szCs w:val="16"/>
                <w:shd w:val="clear" w:color="auto" w:fill="FFFFFF"/>
              </w:rPr>
              <w:t>31</w:t>
            </w:r>
            <w:r w:rsidRPr="005A4FF1">
              <w:rPr>
                <w:rFonts w:ascii="Times New Roman" w:hAnsi="Times New Roman"/>
                <w:sz w:val="16"/>
                <w:szCs w:val="16"/>
                <w:shd w:val="clear" w:color="auto" w:fill="FFFFFF"/>
              </w:rPr>
              <w:t>(1), 811-826.</w:t>
            </w:r>
            <w:r w:rsidR="00047F52">
              <w:rPr>
                <w:rStyle w:val="doilink"/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047F52">
              <w:rPr>
                <w:rStyle w:val="doilink"/>
                <w:rFonts w:ascii="Times New Roman" w:hAnsi="Times New Roman"/>
                <w:sz w:val="16"/>
                <w:szCs w:val="16"/>
              </w:rPr>
              <w:t>doi</w:t>
            </w:r>
            <w:proofErr w:type="spellEnd"/>
            <w:r w:rsidR="005A4FF1" w:rsidRPr="005A4FF1">
              <w:rPr>
                <w:rStyle w:val="doilink"/>
                <w:rFonts w:ascii="Times New Roman" w:hAnsi="Times New Roman"/>
                <w:sz w:val="16"/>
                <w:szCs w:val="16"/>
              </w:rPr>
              <w:t xml:space="preserve">: </w:t>
            </w:r>
            <w:hyperlink r:id="rId6" w:history="1">
              <w:r w:rsidR="005A4FF1" w:rsidRPr="00047F52">
                <w:rPr>
                  <w:rStyle w:val="Hyperlink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10.1080/1331677X.2018.1456351</w:t>
              </w:r>
            </w:hyperlink>
            <w:r w:rsidR="005A4FF1" w:rsidRPr="005A4FF1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5A4FF1" w:rsidRPr="005A4FF1">
              <w:rPr>
                <w:rFonts w:ascii="Times New Roman" w:hAnsi="Times New Roman"/>
                <w:sz w:val="16"/>
                <w:szCs w:val="16"/>
                <w:lang w:val="sr-Latn-CS"/>
              </w:rPr>
              <w:t xml:space="preserve">ISSN 1331-677X (Print), 1848-9664 (Online) </w:t>
            </w:r>
            <w:r w:rsidR="00047F52">
              <w:rPr>
                <w:rFonts w:ascii="Times New Roman" w:hAnsi="Times New Roman"/>
                <w:sz w:val="16"/>
                <w:szCs w:val="16"/>
                <w:lang w:val="sr-Latn-CS"/>
              </w:rPr>
              <w:t>(</w:t>
            </w:r>
            <w:r w:rsidR="005A4FF1" w:rsidRPr="00047F52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M23</w:t>
            </w:r>
            <w:r w:rsidR="00047F52">
              <w:rPr>
                <w:rFonts w:ascii="Times New Roman" w:hAnsi="Times New Roman"/>
                <w:b/>
                <w:sz w:val="16"/>
                <w:szCs w:val="16"/>
                <w:lang w:val="sr-Latn-CS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Petrović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J., </w:t>
            </w: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Milićević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S., </w:t>
            </w:r>
            <w:proofErr w:type="spellStart"/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Djeri</w:t>
            </w:r>
            <w:proofErr w:type="spellEnd"/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, L.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(2017</w:t>
            </w:r>
            <w:r w:rsid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).</w:t>
            </w:r>
            <w:r w:rsidRP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hyperlink r:id="rId7" w:tgtFrame="_blank" w:history="1">
              <w:r w:rsidRPr="006D036C">
                <w:rPr>
                  <w:rStyle w:val="Hyperlink"/>
                  <w:rFonts w:ascii="Times New Roman" w:hAnsi="Times New Roman"/>
                  <w:iCs/>
                  <w:color w:val="000000"/>
                  <w:sz w:val="16"/>
                  <w:szCs w:val="16"/>
                  <w:u w:val="none"/>
                  <w:shd w:val="clear" w:color="auto" w:fill="FFFFFF"/>
                </w:rPr>
                <w:t>The information and communications technology as a factor of destination competitiveness in transition countries in European Union</w:t>
              </w:r>
            </w:hyperlink>
            <w:r w:rsidRPr="006D036C">
              <w:rPr>
                <w:rFonts w:ascii="Times New Roman" w:hAnsi="Times New Roman"/>
                <w:i/>
                <w:iCs/>
                <w:color w:val="000000"/>
                <w:sz w:val="16"/>
                <w:szCs w:val="16"/>
                <w:shd w:val="clear" w:color="auto" w:fill="FFFFFF"/>
              </w:rPr>
              <w:t>.</w:t>
            </w:r>
            <w:r w:rsidRPr="006D036C">
              <w:rPr>
                <w:rFonts w:ascii="Times New Roman" w:hAnsi="Times New Roman"/>
                <w:color w:val="000000"/>
                <w:sz w:val="16"/>
                <w:szCs w:val="16"/>
                <w:shd w:val="clear" w:color="auto" w:fill="FFFFFF"/>
              </w:rPr>
              <w:t> </w:t>
            </w:r>
            <w:r w:rsidRPr="006D036C">
              <w:rPr>
                <w:rFonts w:ascii="Times New Roman" w:hAnsi="Times New Roman"/>
                <w:i/>
                <w:color w:val="222222"/>
                <w:sz w:val="16"/>
                <w:szCs w:val="16"/>
                <w:shd w:val="clear" w:color="auto" w:fill="FFFFFF"/>
              </w:rPr>
              <w:t>Tourism Economics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23(</w:t>
            </w:r>
            <w:r w:rsidR="00927A5F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6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)</w:t>
            </w:r>
            <w:r w:rsidR="00927A5F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1353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hu-HU"/>
              </w:rPr>
              <w:t>-1361</w:t>
            </w:r>
            <w:r w:rsidRPr="0075420A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hu-HU"/>
              </w:rPr>
              <w:t>.</w:t>
            </w:r>
            <w:r w:rsidRPr="0075420A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proofErr w:type="spellStart"/>
            <w:proofErr w:type="gramStart"/>
            <w:r w:rsidR="00047F52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doi</w:t>
            </w:r>
            <w:proofErr w:type="spellEnd"/>
            <w:proofErr w:type="gramEnd"/>
            <w:r w:rsidR="0075420A" w:rsidRPr="0075420A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: 10.1177/1354816616653529. Online ISSN: 2044-0375. Print ISSN: 1354</w:t>
            </w:r>
            <w:r w:rsidR="0075420A" w:rsidRPr="0075420A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  <w:lang w:val="hu-HU"/>
              </w:rPr>
              <w:t>-</w:t>
            </w:r>
            <w:r w:rsidR="0075420A" w:rsidRPr="0075420A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8166.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="00047F52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</w:t>
            </w:r>
            <w:r w:rsidR="00F64B8E" w:rsidRPr="00047F52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M23</w:t>
            </w:r>
            <w:r w:rsidR="00047F52">
              <w:rPr>
                <w:rFonts w:ascii="Times New Roman" w:hAnsi="Times New Roman"/>
                <w:b/>
                <w:sz w:val="16"/>
                <w:szCs w:val="16"/>
                <w:shd w:val="clear" w:color="auto" w:fill="FFFFFF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Bradić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M., </w:t>
            </w: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Kosar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proofErr w:type="gram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Lj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.,</w:t>
            </w:r>
            <w:proofErr w:type="gram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Djeri</w:t>
            </w:r>
            <w:proofErr w:type="spellEnd"/>
            <w:r w:rsidRPr="006D036C">
              <w:rPr>
                <w:rFonts w:ascii="Times New Roman" w:hAnsi="Times New Roman"/>
                <w:bCs/>
                <w:color w:val="222222"/>
                <w:sz w:val="16"/>
                <w:szCs w:val="16"/>
                <w:shd w:val="clear" w:color="auto" w:fill="FFFFFF"/>
              </w:rPr>
              <w:t>, L.,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Vukosav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S., </w:t>
            </w:r>
            <w:proofErr w:type="spellStart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Garača</w:t>
            </w:r>
            <w:proofErr w:type="spellEnd"/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, V. 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(2017).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r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</w:rPr>
              <w:t xml:space="preserve">Eco-labelling of Accommodation facilities and its perception by Rural Tourists: Case study of </w:t>
            </w:r>
            <w:proofErr w:type="spellStart"/>
            <w:r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</w:rPr>
              <w:t>Vojvodina</w:t>
            </w:r>
            <w:proofErr w:type="spellEnd"/>
            <w:proofErr w:type="gramStart"/>
            <w:r w:rsidR="006D036C" w:rsidRPr="006D036C">
              <w:rPr>
                <w:rFonts w:ascii="Times New Roman" w:hAnsi="Times New Roman"/>
                <w:iCs/>
                <w:color w:val="222222"/>
                <w:sz w:val="16"/>
                <w:szCs w:val="16"/>
                <w:shd w:val="clear" w:color="auto" w:fill="FFFFFF"/>
              </w:rPr>
              <w:t xml:space="preserve">. 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 </w:t>
            </w:r>
            <w:proofErr w:type="gramEnd"/>
            <w:r w:rsidRPr="006D036C">
              <w:rPr>
                <w:rFonts w:ascii="Times New Roman" w:hAnsi="Times New Roman"/>
                <w:i/>
                <w:color w:val="222222"/>
                <w:sz w:val="16"/>
                <w:szCs w:val="16"/>
                <w:shd w:val="clear" w:color="auto" w:fill="FFFFFF"/>
              </w:rPr>
              <w:t>Economics of Agriculture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, 64(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1</w:t>
            </w:r>
            <w:r w:rsid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), </w:t>
            </w:r>
            <w:r w:rsidRPr="006D036C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 xml:space="preserve">205-219. </w:t>
            </w:r>
            <w:r w:rsidR="00927A5F" w:rsidRPr="00927A5F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ISSN: 0352-3462</w:t>
            </w:r>
            <w:r w:rsidR="00927A5F" w:rsidRPr="00F64B8E">
              <w:rPr>
                <w:rFonts w:ascii="Times New Roman" w:hAnsi="Times New Roman"/>
                <w:color w:val="222222"/>
                <w:sz w:val="16"/>
                <w:szCs w:val="16"/>
                <w:shd w:val="clear" w:color="auto" w:fill="FFFFFF"/>
              </w:rPr>
              <w:t>.</w:t>
            </w:r>
            <w:r w:rsidR="00F64B8E" w:rsidRPr="00F64B8E">
              <w:rPr>
                <w:rFonts w:ascii="Times New Roman" w:hAnsi="Times New Roman"/>
                <w:sz w:val="16"/>
                <w:szCs w:val="16"/>
              </w:rPr>
              <w:t xml:space="preserve"> UDC: 502.1:338.48-55(497.113)</w:t>
            </w:r>
            <w:r w:rsidR="00F64B8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047F52">
              <w:rPr>
                <w:rFonts w:ascii="Times New Roman" w:hAnsi="Times New Roman"/>
                <w:sz w:val="16"/>
                <w:szCs w:val="16"/>
              </w:rPr>
              <w:t>(</w:t>
            </w:r>
            <w:r w:rsidR="00F64B8E" w:rsidRPr="00047F52">
              <w:rPr>
                <w:rFonts w:ascii="Times New Roman" w:hAnsi="Times New Roman"/>
                <w:b/>
                <w:sz w:val="16"/>
                <w:szCs w:val="16"/>
              </w:rPr>
              <w:t>M24</w:t>
            </w:r>
            <w:r w:rsidR="00047F5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FA7827" w:rsidRPr="00FA7827" w:rsidRDefault="007A192C" w:rsidP="00FA7827">
            <w:pPr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Veljković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B.,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Djeri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>, L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., </w:t>
            </w:r>
            <w:proofErr w:type="spellStart"/>
            <w:r w:rsidR="006D036C">
              <w:rPr>
                <w:rFonts w:ascii="Times New Roman" w:hAnsi="Times New Roman"/>
                <w:sz w:val="16"/>
                <w:szCs w:val="16"/>
              </w:rPr>
              <w:t>Marković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>, J. (2015).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>Tourism perspectives and Local communities’ development within two different countries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Lex </w:t>
            </w:r>
            <w:proofErr w:type="spellStart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localis</w:t>
            </w:r>
            <w:proofErr w:type="spellEnd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 - Journal of Local Self-Government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6D036C">
              <w:rPr>
                <w:rFonts w:ascii="Times New Roman" w:hAnsi="Times New Roman"/>
                <w:sz w:val="16"/>
                <w:szCs w:val="16"/>
              </w:rPr>
              <w:t>13(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2</w:t>
            </w:r>
            <w:r w:rsidR="006D036C">
              <w:rPr>
                <w:rFonts w:ascii="Times New Roman" w:hAnsi="Times New Roman"/>
                <w:sz w:val="16"/>
                <w:szCs w:val="16"/>
              </w:rPr>
              <w:t>)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, 265-284</w:t>
            </w:r>
            <w:r w:rsidR="006D036C" w:rsidRPr="00927A5F">
              <w:rPr>
                <w:rFonts w:ascii="Times New Roman" w:hAnsi="Times New Roman"/>
                <w:sz w:val="16"/>
                <w:szCs w:val="16"/>
              </w:rPr>
              <w:t>.</w:t>
            </w:r>
            <w:r w:rsidR="00927A5F" w:rsidRPr="00927A5F">
              <w:rPr>
                <w:rFonts w:ascii="Times New Roman" w:hAnsi="Times New Roman"/>
                <w:sz w:val="16"/>
                <w:szCs w:val="16"/>
              </w:rPr>
              <w:t xml:space="preserve"> ISSN: 1581-5374.</w:t>
            </w:r>
            <w:r w:rsidR="00F64B8E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FA7827" w:rsidRPr="00FA7827">
              <w:rPr>
                <w:rStyle w:val="a"/>
                <w:rFonts w:ascii="Times New Roman" w:hAnsi="Times New Roman"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Print/1855-363X </w:t>
            </w:r>
            <w:r w:rsidR="00FA7827" w:rsidRPr="00FA7827">
              <w:rPr>
                <w:rStyle w:val="a"/>
                <w:rFonts w:ascii="Times New Roman" w:hAnsi="Times New Roman"/>
                <w:sz w:val="16"/>
                <w:szCs w:val="16"/>
                <w:bdr w:val="none" w:sz="0" w:space="0" w:color="auto" w:frame="1"/>
                <w:shd w:val="clear" w:color="auto" w:fill="FFFFFF"/>
              </w:rPr>
              <w:t>Online</w:t>
            </w:r>
            <w:r w:rsidR="00FA7827" w:rsidRPr="00FA7827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047F52">
              <w:rPr>
                <w:rStyle w:val="a"/>
                <w:rFonts w:ascii="Times New Roman" w:hAnsi="Times New Roman"/>
                <w:sz w:val="16"/>
                <w:szCs w:val="16"/>
                <w:bdr w:val="none" w:sz="0" w:space="0" w:color="auto" w:frame="1"/>
                <w:shd w:val="clear" w:color="auto" w:fill="FFFFFF"/>
              </w:rPr>
              <w:t>doi:</w:t>
            </w:r>
            <w:r w:rsidR="00FA7827" w:rsidRPr="00FA7827">
              <w:rPr>
                <w:rStyle w:val="a"/>
                <w:rFonts w:ascii="Times New Roman" w:hAnsi="Times New Roman"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</w:rPr>
              <w:t xml:space="preserve">10.4335/13.2.265-284(2015) </w:t>
            </w:r>
            <w:r w:rsidR="00047F52">
              <w:rPr>
                <w:rStyle w:val="a"/>
                <w:rFonts w:ascii="Times New Roman" w:hAnsi="Times New Roman"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</w:rPr>
              <w:t>(</w:t>
            </w:r>
            <w:r w:rsidR="00FA7827" w:rsidRPr="00047F52">
              <w:rPr>
                <w:rFonts w:ascii="Times New Roman" w:hAnsi="Times New Roman"/>
                <w:b/>
                <w:sz w:val="16"/>
                <w:szCs w:val="16"/>
              </w:rPr>
              <w:t>M23</w:t>
            </w:r>
            <w:r w:rsidR="00047F5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Djeri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Armenski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J</w:t>
            </w:r>
            <w:r w:rsidR="006D036C">
              <w:rPr>
                <w:rFonts w:ascii="Times New Roman" w:hAnsi="Times New Roman"/>
                <w:sz w:val="16"/>
                <w:szCs w:val="16"/>
              </w:rPr>
              <w:t>ovanović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="006D036C">
              <w:rPr>
                <w:rFonts w:ascii="Times New Roman" w:hAnsi="Times New Roman"/>
                <w:sz w:val="16"/>
                <w:szCs w:val="16"/>
              </w:rPr>
              <w:t>Dragin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>, A. (2014).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How income influences the choice of Tourism Destination?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International Scientific Journal „</w:t>
            </w:r>
            <w:proofErr w:type="spellStart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Acta</w:t>
            </w:r>
            <w:proofErr w:type="spellEnd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Oeconomica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>64 (2</w:t>
            </w:r>
            <w:proofErr w:type="gramStart"/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) </w:t>
            </w:r>
            <w:r w:rsidR="006D036C">
              <w:rPr>
                <w:rFonts w:ascii="Times New Roman" w:hAnsi="Times New Roman"/>
                <w:sz w:val="16"/>
                <w:szCs w:val="16"/>
                <w:lang w:val="en-GB"/>
              </w:rPr>
              <w:t>,</w:t>
            </w:r>
            <w:proofErr w:type="gramEnd"/>
            <w:r w:rsidR="006D036C">
              <w:rPr>
                <w:rFonts w:ascii="Times New Roman" w:hAnsi="Times New Roman"/>
                <w:sz w:val="16"/>
                <w:szCs w:val="16"/>
                <w:lang w:val="en-GB"/>
              </w:rPr>
              <w:t xml:space="preserve"> </w:t>
            </w:r>
            <w:r w:rsidRPr="006D036C">
              <w:rPr>
                <w:rFonts w:ascii="Times New Roman" w:hAnsi="Times New Roman"/>
                <w:sz w:val="16"/>
                <w:szCs w:val="16"/>
                <w:lang w:val="en-GB"/>
              </w:rPr>
              <w:t>219-237.</w:t>
            </w:r>
            <w:r w:rsidR="00927A5F" w:rsidRPr="007C3F91">
              <w:rPr>
                <w:i/>
                <w:iCs/>
                <w:lang w:val="sr-Latn-RS" w:eastAsia="sr-Latn-RS"/>
              </w:rPr>
              <w:t xml:space="preserve"> </w:t>
            </w:r>
            <w:r w:rsidR="00047F52">
              <w:rPr>
                <w:rFonts w:ascii="Times New Roman" w:hAnsi="Times New Roman"/>
                <w:iCs/>
                <w:sz w:val="16"/>
                <w:szCs w:val="16"/>
                <w:lang w:val="sr-Latn-RS" w:eastAsia="sr-Latn-RS"/>
              </w:rPr>
              <w:t>doi</w:t>
            </w:r>
            <w:r w:rsidR="00927A5F" w:rsidRPr="00927A5F">
              <w:rPr>
                <w:rFonts w:ascii="Times New Roman" w:hAnsi="Times New Roman"/>
                <w:iCs/>
                <w:sz w:val="16"/>
                <w:szCs w:val="16"/>
                <w:lang w:val="sr-Latn-RS" w:eastAsia="sr-Latn-RS"/>
              </w:rPr>
              <w:t>: 10.1556/AOecon.64.2014.2.5</w:t>
            </w:r>
            <w:r w:rsidR="00F64B8E">
              <w:rPr>
                <w:rFonts w:ascii="Times New Roman" w:hAnsi="Times New Roman"/>
                <w:iCs/>
                <w:sz w:val="16"/>
                <w:szCs w:val="16"/>
                <w:lang w:val="sr-Latn-RS" w:eastAsia="sr-Latn-RS"/>
              </w:rPr>
              <w:t xml:space="preserve"> </w:t>
            </w:r>
            <w:r w:rsidR="00047F52">
              <w:rPr>
                <w:rFonts w:ascii="Times New Roman" w:hAnsi="Times New Roman"/>
                <w:iCs/>
                <w:sz w:val="16"/>
                <w:szCs w:val="16"/>
                <w:lang w:val="sr-Latn-RS" w:eastAsia="sr-Latn-RS"/>
              </w:rPr>
              <w:t>(</w:t>
            </w:r>
            <w:r w:rsidR="00F64B8E" w:rsidRPr="00047F52">
              <w:rPr>
                <w:rFonts w:ascii="Times New Roman" w:hAnsi="Times New Roman"/>
                <w:b/>
                <w:iCs/>
                <w:sz w:val="16"/>
                <w:szCs w:val="16"/>
                <w:lang w:val="sr-Latn-RS" w:eastAsia="sr-Latn-RS"/>
              </w:rPr>
              <w:t>M23</w:t>
            </w:r>
            <w:r w:rsidR="00047F52">
              <w:rPr>
                <w:rFonts w:ascii="Times New Roman" w:hAnsi="Times New Roman"/>
                <w:b/>
                <w:iCs/>
                <w:sz w:val="16"/>
                <w:szCs w:val="16"/>
                <w:lang w:val="sr-Latn-RS" w:eastAsia="sr-Latn-RS"/>
              </w:rPr>
              <w:t>)</w:t>
            </w:r>
          </w:p>
        </w:tc>
      </w:tr>
      <w:tr w:rsidR="004E152A" w:rsidRPr="00491993" w:rsidTr="004E152A">
        <w:trPr>
          <w:trHeight w:val="279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4E152A" w:rsidRPr="006D036C" w:rsidRDefault="007A192C" w:rsidP="006D036C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Djeri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L.,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Armenski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T.,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Tesanovic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>, D.,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="006D036C">
              <w:rPr>
                <w:rFonts w:ascii="Times New Roman" w:hAnsi="Times New Roman"/>
                <w:sz w:val="16"/>
                <w:szCs w:val="16"/>
              </w:rPr>
              <w:t>Bradic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 xml:space="preserve">, M., </w:t>
            </w:r>
            <w:proofErr w:type="spellStart"/>
            <w:r w:rsidR="006D036C">
              <w:rPr>
                <w:rFonts w:ascii="Times New Roman" w:hAnsi="Times New Roman"/>
                <w:sz w:val="16"/>
                <w:szCs w:val="16"/>
              </w:rPr>
              <w:t>Vukosav</w:t>
            </w:r>
            <w:proofErr w:type="spellEnd"/>
            <w:r w:rsidR="006D036C">
              <w:rPr>
                <w:rFonts w:ascii="Times New Roman" w:hAnsi="Times New Roman"/>
                <w:sz w:val="16"/>
                <w:szCs w:val="16"/>
              </w:rPr>
              <w:t>, S. (2014).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Consumer behavior: Influence of place of residence on decision-making process when choosing a tourist destination. </w:t>
            </w:r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International Scientific </w:t>
            </w:r>
            <w:proofErr w:type="spellStart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Juornal</w:t>
            </w:r>
            <w:proofErr w:type="spellEnd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 “Economic Research“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27 </w:t>
            </w:r>
            <w:r w:rsidR="006D036C">
              <w:rPr>
                <w:rFonts w:ascii="Times New Roman" w:hAnsi="Times New Roman"/>
                <w:sz w:val="16"/>
                <w:szCs w:val="16"/>
              </w:rPr>
              <w:t>(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1</w:t>
            </w:r>
            <w:r w:rsidR="006D036C">
              <w:rPr>
                <w:rFonts w:ascii="Times New Roman" w:hAnsi="Times New Roman"/>
                <w:sz w:val="16"/>
                <w:szCs w:val="16"/>
              </w:rPr>
              <w:t>)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, 267-279</w:t>
            </w:r>
            <w:r w:rsidRPr="00445D4A">
              <w:rPr>
                <w:rFonts w:ascii="Times New Roman" w:hAnsi="Times New Roman"/>
                <w:sz w:val="16"/>
                <w:szCs w:val="16"/>
              </w:rPr>
              <w:t>.</w:t>
            </w:r>
            <w:r w:rsidR="00445D4A" w:rsidRPr="00445D4A">
              <w:rPr>
                <w:rFonts w:ascii="Times New Roman" w:hAnsi="Times New Roman"/>
                <w:sz w:val="16"/>
                <w:szCs w:val="16"/>
              </w:rPr>
              <w:t xml:space="preserve"> ISSN</w:t>
            </w:r>
            <w:r w:rsidR="00047F52">
              <w:rPr>
                <w:rFonts w:ascii="Times New Roman" w:hAnsi="Times New Roman"/>
                <w:sz w:val="16"/>
                <w:szCs w:val="16"/>
              </w:rPr>
              <w:t>:</w:t>
            </w:r>
            <w:r w:rsidR="00445D4A" w:rsidRPr="00445D4A">
              <w:rPr>
                <w:rFonts w:ascii="Times New Roman" w:hAnsi="Times New Roman"/>
                <w:sz w:val="16"/>
                <w:szCs w:val="16"/>
              </w:rPr>
              <w:t xml:space="preserve"> 1331-677X.</w:t>
            </w:r>
            <w:r w:rsidR="0044729E">
              <w:t xml:space="preserve"> </w:t>
            </w:r>
            <w:proofErr w:type="spellStart"/>
            <w:r w:rsidR="00047F52">
              <w:rPr>
                <w:rFonts w:ascii="Times New Roman" w:hAnsi="Times New Roman"/>
                <w:sz w:val="16"/>
                <w:szCs w:val="16"/>
              </w:rPr>
              <w:t>doi</w:t>
            </w:r>
            <w:proofErr w:type="spellEnd"/>
            <w:r w:rsidR="0044729E" w:rsidRPr="0044729E">
              <w:rPr>
                <w:rFonts w:ascii="Times New Roman" w:hAnsi="Times New Roman"/>
                <w:sz w:val="16"/>
                <w:szCs w:val="16"/>
              </w:rPr>
              <w:t>: 10.1080/1331677X.2014.952108</w:t>
            </w:r>
            <w:r w:rsidR="00F64B8E" w:rsidRPr="00F64B8E">
              <w:rPr>
                <w:rFonts w:ascii="Times New Roman" w:hAnsi="Times New Roman"/>
                <w:color w:val="FF0000"/>
                <w:sz w:val="16"/>
                <w:szCs w:val="16"/>
              </w:rPr>
              <w:t xml:space="preserve"> </w:t>
            </w:r>
            <w:r w:rsidR="00047F52" w:rsidRPr="00047F52">
              <w:rPr>
                <w:rFonts w:ascii="Times New Roman" w:hAnsi="Times New Roman"/>
                <w:color w:val="000000" w:themeColor="text1"/>
                <w:sz w:val="16"/>
                <w:szCs w:val="16"/>
              </w:rPr>
              <w:t>(</w:t>
            </w:r>
            <w:r w:rsidR="00F64B8E" w:rsidRPr="00047F52">
              <w:rPr>
                <w:rFonts w:ascii="Times New Roman" w:hAnsi="Times New Roman"/>
                <w:b/>
                <w:sz w:val="16"/>
                <w:szCs w:val="16"/>
              </w:rPr>
              <w:t>M23</w:t>
            </w:r>
            <w:r w:rsidR="00047F52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4E152A" w:rsidRPr="00491993" w:rsidTr="00047F52">
        <w:trPr>
          <w:trHeight w:val="647"/>
        </w:trPr>
        <w:tc>
          <w:tcPr>
            <w:tcW w:w="596" w:type="dxa"/>
            <w:vAlign w:val="center"/>
          </w:tcPr>
          <w:p w:rsidR="004E152A" w:rsidRPr="006D036C" w:rsidRDefault="004E152A" w:rsidP="004E152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hAnsi="Times New Roman"/>
                <w:sz w:val="16"/>
                <w:szCs w:val="16"/>
                <w:lang w:val="sr-Cyrl-CS"/>
              </w:rPr>
            </w:pPr>
          </w:p>
        </w:tc>
        <w:tc>
          <w:tcPr>
            <w:tcW w:w="8924" w:type="dxa"/>
            <w:gridSpan w:val="14"/>
            <w:shd w:val="clear" w:color="auto" w:fill="auto"/>
            <w:vAlign w:val="center"/>
          </w:tcPr>
          <w:p w:rsidR="00730DFD" w:rsidRPr="00047F52" w:rsidRDefault="007A192C" w:rsidP="006D036C">
            <w:pPr>
              <w:jc w:val="both"/>
              <w:rPr>
                <w:rFonts w:ascii="Times New Roman" w:hAnsi="Times New Roman"/>
                <w:bCs/>
                <w:color w:val="FF0000"/>
                <w:sz w:val="16"/>
                <w:szCs w:val="16"/>
              </w:rPr>
            </w:pP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Blešić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r w:rsid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I., 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Dragin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, A., 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Marković</w:t>
            </w:r>
            <w:proofErr w:type="spell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, J.</w:t>
            </w:r>
            <w:proofErr w:type="gram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,</w:t>
            </w:r>
            <w:proofErr w:type="spellStart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>Čerović</w:t>
            </w:r>
            <w:proofErr w:type="spellEnd"/>
            <w:proofErr w:type="gramEnd"/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, S., Deri, L. </w:t>
            </w:r>
            <w:r w:rsidR="006D036C">
              <w:rPr>
                <w:rFonts w:ascii="Times New Roman" w:hAnsi="Times New Roman"/>
                <w:iCs/>
                <w:sz w:val="16"/>
                <w:szCs w:val="16"/>
              </w:rPr>
              <w:t>(2014).</w:t>
            </w:r>
            <w:r w:rsidRPr="006D036C">
              <w:rPr>
                <w:rFonts w:ascii="Times New Roman" w:hAnsi="Times New Roman"/>
                <w:iCs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bCs/>
                <w:sz w:val="16"/>
                <w:szCs w:val="16"/>
              </w:rPr>
              <w:t xml:space="preserve">Relationships among Shopping Quality and Corporate Social </w:t>
            </w:r>
            <w:proofErr w:type="spellStart"/>
            <w:r w:rsidRPr="006D036C">
              <w:rPr>
                <w:rFonts w:ascii="Times New Roman" w:hAnsi="Times New Roman"/>
                <w:bCs/>
                <w:sz w:val="16"/>
                <w:szCs w:val="16"/>
              </w:rPr>
              <w:t>Responsibilityof</w:t>
            </w:r>
            <w:proofErr w:type="spellEnd"/>
            <w:r w:rsidRPr="006D036C">
              <w:rPr>
                <w:rFonts w:ascii="Times New Roman" w:hAnsi="Times New Roman"/>
                <w:bCs/>
                <w:sz w:val="16"/>
                <w:szCs w:val="16"/>
              </w:rPr>
              <w:t xml:space="preserve"> Shopping Centers and Consumer Satisfaction: Case from Novi Sad (Serbia).</w:t>
            </w:r>
            <w:r w:rsidRPr="006D036C">
              <w:rPr>
                <w:rFonts w:ascii="Times New Roman" w:hAnsi="Times New Roman"/>
                <w:bCs/>
                <w:i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>Amfiteatru</w:t>
            </w:r>
            <w:proofErr w:type="spellEnd"/>
            <w:r w:rsidRPr="006D036C">
              <w:rPr>
                <w:rFonts w:ascii="Times New Roman" w:hAnsi="Times New Roman"/>
                <w:i/>
                <w:sz w:val="16"/>
                <w:szCs w:val="16"/>
              </w:rPr>
              <w:t xml:space="preserve"> Economic Journal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="00730DFD" w:rsidRPr="00730DFD">
              <w:rPr>
                <w:rFonts w:ascii="Times New Roman" w:hAnsi="Times New Roman"/>
                <w:sz w:val="16"/>
                <w:szCs w:val="16"/>
              </w:rPr>
              <w:t xml:space="preserve">The Bucharest University of Economic Studies, Bucharest </w:t>
            </w:r>
            <w:r w:rsidRPr="00730DFD">
              <w:rPr>
                <w:rFonts w:ascii="Times New Roman" w:hAnsi="Times New Roman"/>
                <w:sz w:val="16"/>
                <w:szCs w:val="16"/>
              </w:rPr>
              <w:t>XV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I, 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35,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415-430.</w:t>
            </w:r>
            <w:r w:rsidR="00445D4A" w:rsidRPr="007C3F91">
              <w:rPr>
                <w:bCs/>
              </w:rPr>
              <w:t xml:space="preserve"> </w:t>
            </w:r>
            <w:r w:rsidR="00730DFD">
              <w:rPr>
                <w:rFonts w:ascii="Times New Roman" w:hAnsi="Times New Roman"/>
                <w:bCs/>
                <w:sz w:val="16"/>
                <w:szCs w:val="16"/>
              </w:rPr>
              <w:t>ISSN</w:t>
            </w:r>
            <w:r w:rsidR="00047F52">
              <w:rPr>
                <w:rFonts w:ascii="Times New Roman" w:hAnsi="Times New Roman"/>
                <w:bCs/>
                <w:sz w:val="16"/>
                <w:szCs w:val="16"/>
              </w:rPr>
              <w:t>:</w:t>
            </w:r>
            <w:r w:rsidR="00730DFD">
              <w:rPr>
                <w:rFonts w:ascii="Times New Roman" w:hAnsi="Times New Roman"/>
                <w:bCs/>
                <w:sz w:val="16"/>
                <w:szCs w:val="16"/>
              </w:rPr>
              <w:t xml:space="preserve"> 2247-9104</w:t>
            </w:r>
            <w:r w:rsidR="00F64B8E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  <w:r w:rsidR="00047F52">
              <w:rPr>
                <w:rFonts w:ascii="Times New Roman" w:hAnsi="Times New Roman"/>
                <w:bCs/>
                <w:sz w:val="16"/>
                <w:szCs w:val="16"/>
              </w:rPr>
              <w:t>(</w:t>
            </w:r>
            <w:r w:rsidR="00F64B8E" w:rsidRPr="00047F52">
              <w:rPr>
                <w:rFonts w:ascii="Times New Roman" w:hAnsi="Times New Roman"/>
                <w:b/>
                <w:bCs/>
                <w:sz w:val="16"/>
                <w:szCs w:val="16"/>
              </w:rPr>
              <w:t>M23</w:t>
            </w:r>
            <w:r w:rsidR="00047F52">
              <w:rPr>
                <w:rFonts w:ascii="Times New Roman" w:hAnsi="Times New Roman"/>
                <w:b/>
                <w:bCs/>
                <w:sz w:val="16"/>
                <w:szCs w:val="16"/>
              </w:rPr>
              <w:t>)</w:t>
            </w:r>
            <w:bookmarkStart w:id="0" w:name="_GoBack"/>
            <w:bookmarkEnd w:id="0"/>
          </w:p>
        </w:tc>
      </w:tr>
      <w:tr w:rsidR="004E152A" w:rsidRPr="00491993" w:rsidTr="004E152A">
        <w:trPr>
          <w:trHeight w:val="167"/>
        </w:trPr>
        <w:tc>
          <w:tcPr>
            <w:tcW w:w="9520" w:type="dxa"/>
            <w:gridSpan w:val="15"/>
            <w:vAlign w:val="center"/>
          </w:tcPr>
          <w:p w:rsidR="004E152A" w:rsidRPr="006D036C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b/>
                <w:sz w:val="16"/>
                <w:szCs w:val="16"/>
                <w:lang w:val="sr-Cyrl-CS"/>
              </w:rPr>
            </w:pPr>
            <w:r w:rsidRPr="006D036C">
              <w:rPr>
                <w:rFonts w:ascii="Times New Roman" w:hAnsi="Times New Roman"/>
                <w:b/>
                <w:sz w:val="16"/>
                <w:szCs w:val="16"/>
                <w:lang w:val="sr-Cyrl-CS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E152A" w:rsidRPr="00491993" w:rsidTr="004E152A">
        <w:trPr>
          <w:trHeight w:val="227"/>
        </w:trPr>
        <w:tc>
          <w:tcPr>
            <w:tcW w:w="4255" w:type="dxa"/>
            <w:gridSpan w:val="7"/>
            <w:vAlign w:val="center"/>
          </w:tcPr>
          <w:p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Укупан број цитата</w:t>
            </w:r>
          </w:p>
        </w:tc>
        <w:tc>
          <w:tcPr>
            <w:tcW w:w="5265" w:type="dxa"/>
            <w:gridSpan w:val="8"/>
            <w:vAlign w:val="center"/>
          </w:tcPr>
          <w:p w:rsidR="00CF6C6E" w:rsidRPr="00CF6C6E" w:rsidRDefault="00CF6C6E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CF6C6E">
              <w:rPr>
                <w:rFonts w:ascii="Times New Roman" w:hAnsi="Times New Roman"/>
                <w:sz w:val="20"/>
                <w:szCs w:val="20"/>
              </w:rPr>
              <w:t xml:space="preserve">488 </w:t>
            </w:r>
            <w:proofErr w:type="spellStart"/>
            <w:r w:rsidRPr="00CF6C6E">
              <w:rPr>
                <w:rFonts w:ascii="Times New Roman" w:hAnsi="Times New Roman"/>
                <w:sz w:val="20"/>
                <w:szCs w:val="20"/>
              </w:rPr>
              <w:t>цитата</w:t>
            </w:r>
            <w:proofErr w:type="spellEnd"/>
          </w:p>
          <w:p w:rsidR="004E152A" w:rsidRPr="00CF6C6E" w:rsidRDefault="00CF6C6E" w:rsidP="004E152A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F6C6E">
              <w:rPr>
                <w:rFonts w:ascii="Times New Roman" w:hAnsi="Times New Roman"/>
                <w:sz w:val="20"/>
                <w:szCs w:val="20"/>
              </w:rPr>
              <w:t xml:space="preserve"> https://scholar.google.com/citations?user=-2nLFQoAAAAJ</w:t>
            </w:r>
          </w:p>
        </w:tc>
      </w:tr>
      <w:tr w:rsidR="004E152A" w:rsidRPr="00491993" w:rsidTr="004E152A">
        <w:trPr>
          <w:trHeight w:val="178"/>
        </w:trPr>
        <w:tc>
          <w:tcPr>
            <w:tcW w:w="4255" w:type="dxa"/>
            <w:gridSpan w:val="7"/>
            <w:vAlign w:val="center"/>
          </w:tcPr>
          <w:p w:rsidR="004E152A" w:rsidRPr="00601CC3" w:rsidRDefault="004E152A" w:rsidP="002B2D8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Укупан број радова са SCI (SSCI) листе </w:t>
            </w:r>
          </w:p>
        </w:tc>
        <w:tc>
          <w:tcPr>
            <w:tcW w:w="5265" w:type="dxa"/>
            <w:gridSpan w:val="8"/>
            <w:vAlign w:val="center"/>
          </w:tcPr>
          <w:p w:rsidR="004E152A" w:rsidRPr="002B2D84" w:rsidRDefault="002B2D84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4E152A" w:rsidRPr="00491993" w:rsidTr="004E152A">
        <w:trPr>
          <w:trHeight w:val="278"/>
        </w:trPr>
        <w:tc>
          <w:tcPr>
            <w:tcW w:w="4255" w:type="dxa"/>
            <w:gridSpan w:val="7"/>
            <w:vAlign w:val="center"/>
          </w:tcPr>
          <w:p w:rsidR="004E152A" w:rsidRPr="00601CC3" w:rsidRDefault="004E152A" w:rsidP="004E152A">
            <w:pPr>
              <w:tabs>
                <w:tab w:val="left" w:pos="567"/>
              </w:tabs>
              <w:ind w:right="-172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Тренутно учешће на пројектима </w:t>
            </w:r>
          </w:p>
        </w:tc>
        <w:tc>
          <w:tcPr>
            <w:tcW w:w="1535" w:type="dxa"/>
            <w:gridSpan w:val="4"/>
            <w:vAlign w:val="center"/>
          </w:tcPr>
          <w:p w:rsidR="004E152A" w:rsidRPr="002B2D84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Домаћи</w:t>
            </w:r>
            <w:r w:rsidR="002B2D84">
              <w:rPr>
                <w:rFonts w:ascii="Times New Roman" w:hAnsi="Times New Roman"/>
                <w:sz w:val="20"/>
                <w:szCs w:val="20"/>
              </w:rPr>
              <w:t>:1</w:t>
            </w:r>
          </w:p>
        </w:tc>
        <w:tc>
          <w:tcPr>
            <w:tcW w:w="3730" w:type="dxa"/>
            <w:gridSpan w:val="4"/>
            <w:vAlign w:val="center"/>
          </w:tcPr>
          <w:p w:rsidR="004E152A" w:rsidRPr="002B2D84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>Међународни</w:t>
            </w:r>
            <w:r w:rsidR="002B2D84">
              <w:rPr>
                <w:rFonts w:ascii="Times New Roman" w:hAnsi="Times New Roman"/>
                <w:sz w:val="20"/>
                <w:szCs w:val="20"/>
              </w:rPr>
              <w:t>:-</w:t>
            </w:r>
          </w:p>
        </w:tc>
      </w:tr>
      <w:tr w:rsidR="004E152A" w:rsidRPr="00491993" w:rsidTr="006D036C">
        <w:trPr>
          <w:trHeight w:val="107"/>
        </w:trPr>
        <w:tc>
          <w:tcPr>
            <w:tcW w:w="2399" w:type="dxa"/>
            <w:gridSpan w:val="5"/>
            <w:vAlign w:val="center"/>
          </w:tcPr>
          <w:p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601CC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Усавршавања </w:t>
            </w:r>
          </w:p>
        </w:tc>
        <w:tc>
          <w:tcPr>
            <w:tcW w:w="7121" w:type="dxa"/>
            <w:gridSpan w:val="10"/>
            <w:vAlign w:val="center"/>
          </w:tcPr>
          <w:p w:rsidR="004E152A" w:rsidRPr="00601CC3" w:rsidRDefault="004E152A" w:rsidP="004E152A">
            <w:pPr>
              <w:tabs>
                <w:tab w:val="left" w:pos="567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4E152A" w:rsidRPr="00491993" w:rsidTr="004E152A">
        <w:trPr>
          <w:trHeight w:val="261"/>
        </w:trPr>
        <w:tc>
          <w:tcPr>
            <w:tcW w:w="9520" w:type="dxa"/>
            <w:gridSpan w:val="15"/>
            <w:vAlign w:val="center"/>
          </w:tcPr>
          <w:p w:rsidR="002B2D84" w:rsidRPr="006D036C" w:rsidRDefault="002B2D84" w:rsidP="002B2D84">
            <w:pPr>
              <w:jc w:val="both"/>
              <w:rPr>
                <w:rFonts w:ascii="Times New Roman" w:eastAsia="Times New Roman" w:hAnsi="Times New Roman"/>
                <w:sz w:val="16"/>
                <w:szCs w:val="16"/>
                <w:lang w:val="sr-Cyrl-CS"/>
              </w:rPr>
            </w:pP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До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2014.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године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била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је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п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редседник Савета за инвестиционе послове у области туризма, угоститељства и лечилишта Фонда за капитална улагања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Владе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АП Војводине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. У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мају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2014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године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именована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је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државног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секретара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за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туризам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Министарству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трговине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туризма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телекомуникација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Републике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Србије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2B2D84" w:rsidRPr="00D23F1C" w:rsidRDefault="002B2D84" w:rsidP="002B2D84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Координатор</w:t>
            </w:r>
            <w:r w:rsid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D23F1C">
              <w:rPr>
                <w:rFonts w:ascii="Times New Roman" w:hAnsi="Times New Roman"/>
                <w:sz w:val="16"/>
                <w:szCs w:val="16"/>
              </w:rPr>
              <w:t>j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е многих домаћих и међународних скупова у организацији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Владе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АП Војводине; Покрајинског секретаријата за образовање и културу; Асоцијације европских регија и градова културе </w:t>
            </w:r>
            <w:proofErr w:type="spellStart"/>
            <w:r w:rsidRPr="006D036C">
              <w:rPr>
                <w:rFonts w:ascii="Times New Roman" w:hAnsi="Times New Roman"/>
                <w:i/>
                <w:iCs/>
                <w:sz w:val="16"/>
                <w:szCs w:val="16"/>
              </w:rPr>
              <w:t>Лес</w:t>
            </w:r>
            <w:proofErr w:type="spellEnd"/>
            <w:r w:rsidRPr="006D036C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i/>
                <w:iCs/>
                <w:sz w:val="16"/>
                <w:szCs w:val="16"/>
              </w:rPr>
              <w:t>Ренцонтрес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из Париза; Централно - европског удружења </w:t>
            </w:r>
            <w:r w:rsidRPr="006D036C">
              <w:rPr>
                <w:rFonts w:ascii="Times New Roman" w:hAnsi="Times New Roman"/>
                <w:i/>
                <w:iCs/>
                <w:sz w:val="16"/>
                <w:szCs w:val="16"/>
                <w:lang w:val="sr-Cyrl-CS"/>
              </w:rPr>
              <w:t>Клуб Панонија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из Будимпеште; Јавне фондације </w:t>
            </w:r>
            <w:r w:rsidRPr="006D036C">
              <w:rPr>
                <w:rFonts w:ascii="Times New Roman" w:hAnsi="Times New Roman"/>
                <w:i/>
                <w:iCs/>
                <w:sz w:val="16"/>
                <w:szCs w:val="16"/>
                <w:lang w:val="sr-Cyrl-CS"/>
              </w:rPr>
              <w:t>Шанса за стабилност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 из Републике Мађарске и Министарства за културно наслеђе Републике Мађарске.</w:t>
            </w:r>
          </w:p>
          <w:p w:rsidR="004E152A" w:rsidRPr="002B2D84" w:rsidRDefault="002B2D84" w:rsidP="002B2D84">
            <w:pPr>
              <w:tabs>
                <w:tab w:val="left" w:pos="567"/>
              </w:tabs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D036C">
              <w:rPr>
                <w:rFonts w:ascii="Times New Roman" w:hAnsi="Times New Roman"/>
                <w:sz w:val="16"/>
                <w:szCs w:val="16"/>
              </w:rPr>
              <w:t>Ч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лан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је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 xml:space="preserve">Научног друштва војвођанских 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>М</w:t>
            </w:r>
            <w:r w:rsidRPr="006D036C">
              <w:rPr>
                <w:rFonts w:ascii="Times New Roman" w:hAnsi="Times New Roman"/>
                <w:sz w:val="16"/>
                <w:szCs w:val="16"/>
                <w:lang w:val="sr-Cyrl-CS"/>
              </w:rPr>
              <w:t>ађара</w:t>
            </w:r>
            <w:r w:rsidRPr="006D036C">
              <w:rPr>
                <w:rFonts w:ascii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спољњег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одбора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Мађарске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Академије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6D036C">
              <w:rPr>
                <w:rFonts w:ascii="Times New Roman" w:hAnsi="Times New Roman"/>
                <w:sz w:val="16"/>
                <w:szCs w:val="16"/>
              </w:rPr>
              <w:t>Наука</w:t>
            </w:r>
            <w:proofErr w:type="spellEnd"/>
            <w:r w:rsidRPr="006D036C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</w:tr>
    </w:tbl>
    <w:p w:rsidR="008A634C" w:rsidRDefault="008A634C"/>
    <w:sectPr w:rsidR="008A634C" w:rsidSect="0085430E">
      <w:pgSz w:w="11906" w:h="16838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7039C"/>
    <w:multiLevelType w:val="hybridMultilevel"/>
    <w:tmpl w:val="B8F415C2"/>
    <w:lvl w:ilvl="0" w:tplc="1674DA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0B2575"/>
    <w:multiLevelType w:val="hybridMultilevel"/>
    <w:tmpl w:val="74D6CC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3B1F4278"/>
    <w:multiLevelType w:val="hybridMultilevel"/>
    <w:tmpl w:val="828829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4BE"/>
    <w:rsid w:val="00031E29"/>
    <w:rsid w:val="00042F4F"/>
    <w:rsid w:val="00047F52"/>
    <w:rsid w:val="000B6844"/>
    <w:rsid w:val="00107190"/>
    <w:rsid w:val="002B2D84"/>
    <w:rsid w:val="002C520A"/>
    <w:rsid w:val="0039013B"/>
    <w:rsid w:val="003E471E"/>
    <w:rsid w:val="003F346C"/>
    <w:rsid w:val="00412B61"/>
    <w:rsid w:val="00445D4A"/>
    <w:rsid w:val="0044729E"/>
    <w:rsid w:val="00464EE9"/>
    <w:rsid w:val="004C6F71"/>
    <w:rsid w:val="004E152A"/>
    <w:rsid w:val="00535F1E"/>
    <w:rsid w:val="00587B5F"/>
    <w:rsid w:val="005A4FF1"/>
    <w:rsid w:val="005C239B"/>
    <w:rsid w:val="005C2DBC"/>
    <w:rsid w:val="005D3DEA"/>
    <w:rsid w:val="00601CC3"/>
    <w:rsid w:val="00616F1D"/>
    <w:rsid w:val="00690BB2"/>
    <w:rsid w:val="006D036C"/>
    <w:rsid w:val="006F2EE9"/>
    <w:rsid w:val="00730DFD"/>
    <w:rsid w:val="0075420A"/>
    <w:rsid w:val="00787D34"/>
    <w:rsid w:val="007A192C"/>
    <w:rsid w:val="007F5C89"/>
    <w:rsid w:val="008060A2"/>
    <w:rsid w:val="00850F55"/>
    <w:rsid w:val="0085430E"/>
    <w:rsid w:val="008A634C"/>
    <w:rsid w:val="00927A5F"/>
    <w:rsid w:val="00957BC5"/>
    <w:rsid w:val="009647B4"/>
    <w:rsid w:val="009F5DC2"/>
    <w:rsid w:val="00B674BE"/>
    <w:rsid w:val="00CF6C6E"/>
    <w:rsid w:val="00D23F1C"/>
    <w:rsid w:val="00D31AC4"/>
    <w:rsid w:val="00D93DAF"/>
    <w:rsid w:val="00E0393F"/>
    <w:rsid w:val="00E15F76"/>
    <w:rsid w:val="00EE3277"/>
    <w:rsid w:val="00EF50BC"/>
    <w:rsid w:val="00F64B8E"/>
    <w:rsid w:val="00FA2E9B"/>
    <w:rsid w:val="00FA7827"/>
    <w:rsid w:val="00FB3F95"/>
    <w:rsid w:val="00FD4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088FE"/>
  <w15:docId w15:val="{14AEF8C5-3334-424A-88FB-832D89DCD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pPr>
      <w:spacing w:after="0" w:line="240" w:lineRule="auto"/>
    </w:pPr>
    <w:rPr>
      <w:rFonts w:ascii="Calibri" w:eastAsia="Calibri" w:hAnsi="Calibri" w:cs="Times New Roman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1E29"/>
    <w:rPr>
      <w:color w:val="0000FF"/>
      <w:u w:val="single"/>
    </w:rPr>
  </w:style>
  <w:style w:type="character" w:customStyle="1" w:styleId="doilink">
    <w:name w:val="doi_link"/>
    <w:basedOn w:val="DefaultParagraphFont"/>
    <w:rsid w:val="005A4FF1"/>
  </w:style>
  <w:style w:type="character" w:customStyle="1" w:styleId="a">
    <w:name w:val="a"/>
    <w:basedOn w:val="DefaultParagraphFont"/>
    <w:rsid w:val="00FA7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teu.sagepub.com/content/early/2016/09/06/1354816616653529.abstra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1331677X.2018.1456351" TargetMode="External"/><Relationship Id="rId5" Type="http://schemas.openxmlformats.org/officeDocument/2006/relationships/hyperlink" Target="tel:20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776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2023-11-01T11:25:00Z</dcterms:created>
  <dcterms:modified xsi:type="dcterms:W3CDTF">2023-11-06T23:34:00Z</dcterms:modified>
</cp:coreProperties>
</file>