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689A48" w14:textId="77777777" w:rsidR="00896BC8" w:rsidRDefault="00896BC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1006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14"/>
        <w:gridCol w:w="1065"/>
        <w:gridCol w:w="443"/>
        <w:gridCol w:w="977"/>
        <w:gridCol w:w="766"/>
        <w:gridCol w:w="64"/>
        <w:gridCol w:w="723"/>
        <w:gridCol w:w="407"/>
        <w:gridCol w:w="1189"/>
        <w:gridCol w:w="161"/>
        <w:gridCol w:w="2784"/>
        <w:gridCol w:w="838"/>
        <w:gridCol w:w="8"/>
      </w:tblGrid>
      <w:tr w:rsidR="00896BC8" w14:paraId="330D0703" w14:textId="77777777">
        <w:trPr>
          <w:trHeight w:val="274"/>
        </w:trPr>
        <w:tc>
          <w:tcPr>
            <w:tcW w:w="3955" w:type="dxa"/>
            <w:gridSpan w:val="7"/>
            <w:vAlign w:val="center"/>
          </w:tcPr>
          <w:p w14:paraId="4AF3B850" w14:textId="77777777" w:rsidR="00896BC8" w:rsidRDefault="00CB318F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Име и презиме </w:t>
            </w:r>
          </w:p>
        </w:tc>
        <w:tc>
          <w:tcPr>
            <w:tcW w:w="6110" w:type="dxa"/>
            <w:gridSpan w:val="7"/>
            <w:vAlign w:val="center"/>
          </w:tcPr>
          <w:p w14:paraId="02F2AE15" w14:textId="77777777" w:rsidR="00896BC8" w:rsidRDefault="00CB318F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Драган М. Долинај</w:t>
            </w:r>
          </w:p>
        </w:tc>
      </w:tr>
      <w:tr w:rsidR="00896BC8" w14:paraId="5FBD4186" w14:textId="77777777">
        <w:trPr>
          <w:trHeight w:val="278"/>
        </w:trPr>
        <w:tc>
          <w:tcPr>
            <w:tcW w:w="3955" w:type="dxa"/>
            <w:gridSpan w:val="7"/>
            <w:vAlign w:val="center"/>
          </w:tcPr>
          <w:p w14:paraId="15D2DE74" w14:textId="77777777" w:rsidR="00896BC8" w:rsidRDefault="00CB318F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</w:p>
        </w:tc>
        <w:tc>
          <w:tcPr>
            <w:tcW w:w="6110" w:type="dxa"/>
            <w:gridSpan w:val="7"/>
            <w:vAlign w:val="center"/>
          </w:tcPr>
          <w:p w14:paraId="55ACC2E2" w14:textId="77777777" w:rsidR="00896BC8" w:rsidRDefault="00CB318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Ванредни професор</w:t>
            </w:r>
          </w:p>
        </w:tc>
      </w:tr>
      <w:tr w:rsidR="00896BC8" w14:paraId="2787A78F" w14:textId="77777777">
        <w:trPr>
          <w:trHeight w:val="427"/>
        </w:trPr>
        <w:tc>
          <w:tcPr>
            <w:tcW w:w="3955" w:type="dxa"/>
            <w:gridSpan w:val="7"/>
            <w:vAlign w:val="center"/>
          </w:tcPr>
          <w:p w14:paraId="7A87A152" w14:textId="77777777" w:rsidR="00896BC8" w:rsidRDefault="00CB318F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6110" w:type="dxa"/>
            <w:gridSpan w:val="7"/>
            <w:vAlign w:val="center"/>
          </w:tcPr>
          <w:p w14:paraId="4044B95B" w14:textId="77777777" w:rsidR="00896BC8" w:rsidRDefault="00CB318F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ПМФ, Департман за географију, туризам и хотелијерство, 21.01.2008. </w:t>
            </w:r>
          </w:p>
        </w:tc>
      </w:tr>
      <w:tr w:rsidR="00896BC8" w14:paraId="403E291C" w14:textId="77777777">
        <w:trPr>
          <w:trHeight w:val="77"/>
        </w:trPr>
        <w:tc>
          <w:tcPr>
            <w:tcW w:w="3955" w:type="dxa"/>
            <w:gridSpan w:val="7"/>
            <w:vAlign w:val="center"/>
          </w:tcPr>
          <w:p w14:paraId="1A33E813" w14:textId="77777777" w:rsidR="00896BC8" w:rsidRDefault="00CB318F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Ужа научна односно уметничка област</w:t>
            </w:r>
          </w:p>
        </w:tc>
        <w:tc>
          <w:tcPr>
            <w:tcW w:w="6110" w:type="dxa"/>
            <w:gridSpan w:val="7"/>
            <w:vAlign w:val="center"/>
          </w:tcPr>
          <w:p w14:paraId="545AF38C" w14:textId="77777777" w:rsidR="00896BC8" w:rsidRDefault="00CB318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Друштвена географија</w:t>
            </w:r>
          </w:p>
        </w:tc>
      </w:tr>
      <w:tr w:rsidR="00896BC8" w14:paraId="65D47DD8" w14:textId="77777777">
        <w:trPr>
          <w:trHeight w:val="166"/>
        </w:trPr>
        <w:tc>
          <w:tcPr>
            <w:tcW w:w="10065" w:type="dxa"/>
            <w:gridSpan w:val="14"/>
            <w:vAlign w:val="center"/>
          </w:tcPr>
          <w:p w14:paraId="2BBBFC8D" w14:textId="77777777" w:rsidR="00896BC8" w:rsidRDefault="00CB318F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Академска каријера</w:t>
            </w:r>
          </w:p>
        </w:tc>
      </w:tr>
      <w:tr w:rsidR="00896BC8" w14:paraId="13A8E5E3" w14:textId="77777777">
        <w:trPr>
          <w:trHeight w:val="240"/>
        </w:trPr>
        <w:tc>
          <w:tcPr>
            <w:tcW w:w="2148" w:type="dxa"/>
            <w:gridSpan w:val="4"/>
            <w:vAlign w:val="center"/>
          </w:tcPr>
          <w:p w14:paraId="23ECB265" w14:textId="77777777" w:rsidR="00896BC8" w:rsidRDefault="00896BC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77" w:type="dxa"/>
            <w:vAlign w:val="center"/>
          </w:tcPr>
          <w:p w14:paraId="4A8487E2" w14:textId="77777777" w:rsidR="00896BC8" w:rsidRDefault="00CB318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Година </w:t>
            </w:r>
          </w:p>
        </w:tc>
        <w:tc>
          <w:tcPr>
            <w:tcW w:w="1553" w:type="dxa"/>
            <w:gridSpan w:val="3"/>
            <w:shd w:val="clear" w:color="auto" w:fill="auto"/>
            <w:vAlign w:val="center"/>
          </w:tcPr>
          <w:p w14:paraId="595DD5F9" w14:textId="77777777" w:rsidR="00896BC8" w:rsidRDefault="00CB318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Институција </w:t>
            </w:r>
          </w:p>
        </w:tc>
        <w:tc>
          <w:tcPr>
            <w:tcW w:w="1757" w:type="dxa"/>
            <w:gridSpan w:val="3"/>
            <w:shd w:val="clear" w:color="auto" w:fill="auto"/>
            <w:vAlign w:val="center"/>
          </w:tcPr>
          <w:p w14:paraId="7FE6885F" w14:textId="77777777" w:rsidR="00896BC8" w:rsidRDefault="00CB318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Научна област </w:t>
            </w:r>
          </w:p>
        </w:tc>
        <w:tc>
          <w:tcPr>
            <w:tcW w:w="3630" w:type="dxa"/>
            <w:gridSpan w:val="3"/>
            <w:shd w:val="clear" w:color="auto" w:fill="auto"/>
            <w:vAlign w:val="center"/>
          </w:tcPr>
          <w:p w14:paraId="4A0A9953" w14:textId="77777777" w:rsidR="00896BC8" w:rsidRDefault="00CB318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Ужа научна област</w:t>
            </w:r>
          </w:p>
        </w:tc>
      </w:tr>
      <w:tr w:rsidR="00896BC8" w14:paraId="49EA3D43" w14:textId="77777777">
        <w:trPr>
          <w:trHeight w:val="280"/>
        </w:trPr>
        <w:tc>
          <w:tcPr>
            <w:tcW w:w="2148" w:type="dxa"/>
            <w:gridSpan w:val="4"/>
            <w:vAlign w:val="center"/>
          </w:tcPr>
          <w:p w14:paraId="5187FC0C" w14:textId="77777777" w:rsidR="00896BC8" w:rsidRDefault="00CB318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Избор у звање</w:t>
            </w:r>
          </w:p>
        </w:tc>
        <w:tc>
          <w:tcPr>
            <w:tcW w:w="977" w:type="dxa"/>
            <w:vAlign w:val="center"/>
          </w:tcPr>
          <w:p w14:paraId="68DD363E" w14:textId="77777777" w:rsidR="00896BC8" w:rsidRDefault="00CB318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2020.</w:t>
            </w:r>
          </w:p>
        </w:tc>
        <w:tc>
          <w:tcPr>
            <w:tcW w:w="1553" w:type="dxa"/>
            <w:gridSpan w:val="3"/>
            <w:shd w:val="clear" w:color="auto" w:fill="auto"/>
            <w:vAlign w:val="center"/>
          </w:tcPr>
          <w:p w14:paraId="0976D938" w14:textId="77777777" w:rsidR="00896BC8" w:rsidRDefault="00CB318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ПМФ, Нови Сад</w:t>
            </w:r>
          </w:p>
        </w:tc>
        <w:tc>
          <w:tcPr>
            <w:tcW w:w="1757" w:type="dxa"/>
            <w:gridSpan w:val="3"/>
            <w:shd w:val="clear" w:color="auto" w:fill="auto"/>
            <w:vAlign w:val="center"/>
          </w:tcPr>
          <w:p w14:paraId="2F77F404" w14:textId="77777777" w:rsidR="00896BC8" w:rsidRDefault="00CB318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Геонауке</w:t>
            </w:r>
          </w:p>
        </w:tc>
        <w:tc>
          <w:tcPr>
            <w:tcW w:w="3630" w:type="dxa"/>
            <w:gridSpan w:val="3"/>
            <w:shd w:val="clear" w:color="auto" w:fill="auto"/>
            <w:vAlign w:val="center"/>
          </w:tcPr>
          <w:p w14:paraId="27D8F98C" w14:textId="77777777" w:rsidR="00896BC8" w:rsidRDefault="00CB318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Физичка географија</w:t>
            </w:r>
          </w:p>
        </w:tc>
      </w:tr>
      <w:tr w:rsidR="00896BC8" w14:paraId="5E201116" w14:textId="77777777">
        <w:trPr>
          <w:trHeight w:val="280"/>
        </w:trPr>
        <w:tc>
          <w:tcPr>
            <w:tcW w:w="2148" w:type="dxa"/>
            <w:gridSpan w:val="4"/>
            <w:vAlign w:val="center"/>
          </w:tcPr>
          <w:p w14:paraId="3A3CFF2B" w14:textId="77777777" w:rsidR="00896BC8" w:rsidRDefault="00CB318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Докторат</w:t>
            </w:r>
          </w:p>
        </w:tc>
        <w:tc>
          <w:tcPr>
            <w:tcW w:w="977" w:type="dxa"/>
            <w:vAlign w:val="center"/>
          </w:tcPr>
          <w:p w14:paraId="5115E791" w14:textId="77777777" w:rsidR="00896BC8" w:rsidRDefault="00CB318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2009.</w:t>
            </w:r>
          </w:p>
        </w:tc>
        <w:tc>
          <w:tcPr>
            <w:tcW w:w="1553" w:type="dxa"/>
            <w:gridSpan w:val="3"/>
            <w:shd w:val="clear" w:color="auto" w:fill="auto"/>
          </w:tcPr>
          <w:p w14:paraId="50618270" w14:textId="77777777" w:rsidR="00896BC8" w:rsidRDefault="00CB318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ПМФ, Нови Сад</w:t>
            </w:r>
          </w:p>
        </w:tc>
        <w:tc>
          <w:tcPr>
            <w:tcW w:w="1757" w:type="dxa"/>
            <w:gridSpan w:val="3"/>
            <w:shd w:val="clear" w:color="auto" w:fill="auto"/>
          </w:tcPr>
          <w:p w14:paraId="47D5D795" w14:textId="77777777" w:rsidR="00896BC8" w:rsidRDefault="00CB318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Геонауке</w:t>
            </w:r>
          </w:p>
        </w:tc>
        <w:tc>
          <w:tcPr>
            <w:tcW w:w="3630" w:type="dxa"/>
            <w:gridSpan w:val="3"/>
            <w:shd w:val="clear" w:color="auto" w:fill="auto"/>
            <w:vAlign w:val="center"/>
          </w:tcPr>
          <w:p w14:paraId="71BC413F" w14:textId="77777777" w:rsidR="00896BC8" w:rsidRDefault="00CB318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Физичка географија</w:t>
            </w:r>
          </w:p>
        </w:tc>
      </w:tr>
      <w:tr w:rsidR="00896BC8" w14:paraId="11FE6194" w14:textId="77777777">
        <w:trPr>
          <w:trHeight w:val="280"/>
        </w:trPr>
        <w:tc>
          <w:tcPr>
            <w:tcW w:w="2148" w:type="dxa"/>
            <w:gridSpan w:val="4"/>
            <w:vAlign w:val="center"/>
          </w:tcPr>
          <w:p w14:paraId="0F3C54EF" w14:textId="77777777" w:rsidR="00896BC8" w:rsidRDefault="00CB318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Магистратура</w:t>
            </w:r>
          </w:p>
        </w:tc>
        <w:tc>
          <w:tcPr>
            <w:tcW w:w="977" w:type="dxa"/>
            <w:vAlign w:val="center"/>
          </w:tcPr>
          <w:p w14:paraId="1893036F" w14:textId="77777777" w:rsidR="00896BC8" w:rsidRDefault="00CB318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2005.</w:t>
            </w:r>
          </w:p>
        </w:tc>
        <w:tc>
          <w:tcPr>
            <w:tcW w:w="1553" w:type="dxa"/>
            <w:gridSpan w:val="3"/>
            <w:shd w:val="clear" w:color="auto" w:fill="auto"/>
          </w:tcPr>
          <w:p w14:paraId="5AF76C0D" w14:textId="77777777" w:rsidR="00896BC8" w:rsidRDefault="00CB318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Геог. Ф, Београд</w:t>
            </w:r>
          </w:p>
        </w:tc>
        <w:tc>
          <w:tcPr>
            <w:tcW w:w="1757" w:type="dxa"/>
            <w:gridSpan w:val="3"/>
            <w:shd w:val="clear" w:color="auto" w:fill="auto"/>
          </w:tcPr>
          <w:p w14:paraId="60F90770" w14:textId="77777777" w:rsidR="00896BC8" w:rsidRDefault="00CB318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Геонауке</w:t>
            </w:r>
          </w:p>
        </w:tc>
        <w:tc>
          <w:tcPr>
            <w:tcW w:w="3630" w:type="dxa"/>
            <w:gridSpan w:val="3"/>
            <w:shd w:val="clear" w:color="auto" w:fill="auto"/>
            <w:vAlign w:val="center"/>
          </w:tcPr>
          <w:p w14:paraId="4C9F2FEC" w14:textId="77777777" w:rsidR="00896BC8" w:rsidRDefault="00CB318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</w:p>
        </w:tc>
      </w:tr>
      <w:tr w:rsidR="00896BC8" w14:paraId="74C79A0F" w14:textId="77777777">
        <w:trPr>
          <w:trHeight w:val="280"/>
        </w:trPr>
        <w:tc>
          <w:tcPr>
            <w:tcW w:w="2148" w:type="dxa"/>
            <w:gridSpan w:val="4"/>
            <w:vAlign w:val="center"/>
          </w:tcPr>
          <w:p w14:paraId="66F2335E" w14:textId="77777777" w:rsidR="00896BC8" w:rsidRDefault="00CB318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Диплома</w:t>
            </w:r>
          </w:p>
        </w:tc>
        <w:tc>
          <w:tcPr>
            <w:tcW w:w="977" w:type="dxa"/>
            <w:vAlign w:val="center"/>
          </w:tcPr>
          <w:p w14:paraId="74A99DB9" w14:textId="77777777" w:rsidR="00896BC8" w:rsidRDefault="00CB318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2002.</w:t>
            </w:r>
          </w:p>
        </w:tc>
        <w:tc>
          <w:tcPr>
            <w:tcW w:w="1553" w:type="dxa"/>
            <w:gridSpan w:val="3"/>
            <w:shd w:val="clear" w:color="auto" w:fill="auto"/>
          </w:tcPr>
          <w:p w14:paraId="2A14B6B9" w14:textId="77777777" w:rsidR="00896BC8" w:rsidRDefault="00CB318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ПМФ, Нови Сад</w:t>
            </w:r>
          </w:p>
        </w:tc>
        <w:tc>
          <w:tcPr>
            <w:tcW w:w="1757" w:type="dxa"/>
            <w:gridSpan w:val="3"/>
            <w:shd w:val="clear" w:color="auto" w:fill="auto"/>
          </w:tcPr>
          <w:p w14:paraId="77B29C10" w14:textId="77777777" w:rsidR="00896BC8" w:rsidRDefault="00CB318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Геонауке</w:t>
            </w:r>
          </w:p>
        </w:tc>
        <w:tc>
          <w:tcPr>
            <w:tcW w:w="3630" w:type="dxa"/>
            <w:gridSpan w:val="3"/>
            <w:shd w:val="clear" w:color="auto" w:fill="auto"/>
            <w:vAlign w:val="center"/>
          </w:tcPr>
          <w:p w14:paraId="1A1A0F3F" w14:textId="77777777" w:rsidR="00896BC8" w:rsidRDefault="00CB318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Географија</w:t>
            </w:r>
          </w:p>
        </w:tc>
      </w:tr>
      <w:tr w:rsidR="00896BC8" w14:paraId="2293F21C" w14:textId="77777777">
        <w:trPr>
          <w:trHeight w:val="222"/>
        </w:trPr>
        <w:tc>
          <w:tcPr>
            <w:tcW w:w="10065" w:type="dxa"/>
            <w:gridSpan w:val="14"/>
            <w:vAlign w:val="center"/>
          </w:tcPr>
          <w:p w14:paraId="286E17CE" w14:textId="77777777" w:rsidR="00896BC8" w:rsidRDefault="00CB318F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896BC8" w14:paraId="1239900D" w14:textId="77777777">
        <w:trPr>
          <w:trHeight w:val="822"/>
        </w:trPr>
        <w:tc>
          <w:tcPr>
            <w:tcW w:w="640" w:type="dxa"/>
            <w:gridSpan w:val="2"/>
            <w:shd w:val="clear" w:color="auto" w:fill="auto"/>
            <w:vAlign w:val="center"/>
          </w:tcPr>
          <w:p w14:paraId="20BBDF76" w14:textId="77777777" w:rsidR="00896BC8" w:rsidRDefault="00CB318F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Р.Б.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627869B0" w14:textId="77777777" w:rsidR="00896BC8" w:rsidRDefault="00CB318F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Ознака предмета</w:t>
            </w:r>
          </w:p>
        </w:tc>
        <w:tc>
          <w:tcPr>
            <w:tcW w:w="3380" w:type="dxa"/>
            <w:gridSpan w:val="6"/>
            <w:shd w:val="clear" w:color="auto" w:fill="auto"/>
            <w:vAlign w:val="center"/>
          </w:tcPr>
          <w:p w14:paraId="407B6B24" w14:textId="77777777" w:rsidR="00896BC8" w:rsidRDefault="00CB318F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Назив предмета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59CA14A0" w14:textId="77777777" w:rsidR="00896BC8" w:rsidRDefault="00CB318F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Вид наставе</w:t>
            </w:r>
          </w:p>
        </w:tc>
        <w:tc>
          <w:tcPr>
            <w:tcW w:w="2784" w:type="dxa"/>
            <w:shd w:val="clear" w:color="auto" w:fill="auto"/>
            <w:vAlign w:val="center"/>
          </w:tcPr>
          <w:p w14:paraId="38862215" w14:textId="77777777" w:rsidR="00896BC8" w:rsidRDefault="00CB318F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Назив студијског програма</w:t>
            </w:r>
          </w:p>
        </w:tc>
        <w:tc>
          <w:tcPr>
            <w:tcW w:w="846" w:type="dxa"/>
            <w:gridSpan w:val="2"/>
            <w:shd w:val="clear" w:color="auto" w:fill="auto"/>
            <w:vAlign w:val="center"/>
          </w:tcPr>
          <w:p w14:paraId="0CD63EF2" w14:textId="77777777" w:rsidR="00896BC8" w:rsidRDefault="00CB318F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Врста студија</w:t>
            </w:r>
          </w:p>
        </w:tc>
      </w:tr>
      <w:tr w:rsidR="00896BC8" w14:paraId="4E98849C" w14:textId="77777777">
        <w:trPr>
          <w:trHeight w:val="283"/>
        </w:trPr>
        <w:tc>
          <w:tcPr>
            <w:tcW w:w="640" w:type="dxa"/>
            <w:gridSpan w:val="2"/>
            <w:shd w:val="clear" w:color="auto" w:fill="auto"/>
            <w:vAlign w:val="center"/>
          </w:tcPr>
          <w:p w14:paraId="4557F6CC" w14:textId="77777777" w:rsidR="00896BC8" w:rsidRDefault="00CB318F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5AA3D32A" w14:textId="77777777" w:rsidR="00896BC8" w:rsidRDefault="00CB318F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Т364</w:t>
            </w:r>
          </w:p>
        </w:tc>
        <w:tc>
          <w:tcPr>
            <w:tcW w:w="3380" w:type="dxa"/>
            <w:gridSpan w:val="6"/>
            <w:shd w:val="clear" w:color="auto" w:fill="auto"/>
            <w:vAlign w:val="center"/>
          </w:tcPr>
          <w:p w14:paraId="59E8D10A" w14:textId="77777777" w:rsidR="00896BC8" w:rsidRDefault="00CB318F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Риболовни туризам</w:t>
            </w:r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53A86438" w14:textId="77777777" w:rsidR="00896BC8" w:rsidRDefault="00CB318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</w:p>
        </w:tc>
        <w:tc>
          <w:tcPr>
            <w:tcW w:w="2784" w:type="dxa"/>
            <w:shd w:val="clear" w:color="auto" w:fill="auto"/>
            <w:vAlign w:val="center"/>
          </w:tcPr>
          <w:p w14:paraId="7E198E48" w14:textId="77777777" w:rsidR="00896BC8" w:rsidRDefault="00CB318F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Туризам </w:t>
            </w:r>
          </w:p>
        </w:tc>
        <w:tc>
          <w:tcPr>
            <w:tcW w:w="846" w:type="dxa"/>
            <w:gridSpan w:val="2"/>
            <w:shd w:val="clear" w:color="auto" w:fill="auto"/>
            <w:vAlign w:val="center"/>
          </w:tcPr>
          <w:p w14:paraId="35746D79" w14:textId="77777777" w:rsidR="00896BC8" w:rsidRDefault="00CB318F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896BC8" w14:paraId="2646A4AA" w14:textId="77777777">
        <w:trPr>
          <w:trHeight w:val="248"/>
        </w:trPr>
        <w:tc>
          <w:tcPr>
            <w:tcW w:w="10065" w:type="dxa"/>
            <w:gridSpan w:val="14"/>
            <w:vAlign w:val="center"/>
          </w:tcPr>
          <w:p w14:paraId="4C2443B7" w14:textId="77777777" w:rsidR="00896BC8" w:rsidRDefault="00CB318F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Репрезентативне референце </w:t>
            </w:r>
          </w:p>
        </w:tc>
      </w:tr>
      <w:tr w:rsidR="00896BC8" w14:paraId="06431227" w14:textId="77777777">
        <w:trPr>
          <w:gridAfter w:val="1"/>
          <w:wAfter w:w="8" w:type="dxa"/>
          <w:trHeight w:val="279"/>
        </w:trPr>
        <w:tc>
          <w:tcPr>
            <w:tcW w:w="426" w:type="dxa"/>
            <w:vAlign w:val="center"/>
          </w:tcPr>
          <w:p w14:paraId="7F27D7C9" w14:textId="77777777" w:rsidR="00896BC8" w:rsidRDefault="00896BC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631" w:type="dxa"/>
            <w:gridSpan w:val="12"/>
            <w:shd w:val="clear" w:color="auto" w:fill="auto"/>
            <w:vAlign w:val="center"/>
          </w:tcPr>
          <w:p w14:paraId="368E258B" w14:textId="77777777" w:rsidR="00896BC8" w:rsidRDefault="00CB318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8"/>
              </w:tabs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Долинај, Д. (2023). Риболовни туризам. Ауторизована скрипта. Природно-математички факултет, Нови Сад. </w:t>
            </w:r>
          </w:p>
        </w:tc>
      </w:tr>
      <w:tr w:rsidR="00896BC8" w14:paraId="7D62E497" w14:textId="77777777">
        <w:trPr>
          <w:gridAfter w:val="1"/>
          <w:wAfter w:w="8" w:type="dxa"/>
          <w:trHeight w:val="279"/>
        </w:trPr>
        <w:tc>
          <w:tcPr>
            <w:tcW w:w="426" w:type="dxa"/>
            <w:vAlign w:val="center"/>
          </w:tcPr>
          <w:p w14:paraId="561C0EAD" w14:textId="77777777" w:rsidR="00896BC8" w:rsidRDefault="00896BC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631" w:type="dxa"/>
            <w:gridSpan w:val="12"/>
            <w:shd w:val="clear" w:color="auto" w:fill="auto"/>
          </w:tcPr>
          <w:p w14:paraId="0D6BD8A5" w14:textId="574B158F" w:rsidR="00896BC8" w:rsidRPr="00BA04C7" w:rsidRDefault="00CB318F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Dolinaj, D., Pantelić, M., Leščešen, I., Pavić, D. (2022). Water quality and angling tourism. Contemporary trends in tourism and hospitality, “Creative culture capitals”, Serbia, Novi Sad, 17-19. 11. 2022. Abstract book: 33.</w:t>
            </w:r>
            <w:r w:rsidR="008F7E0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ISBN</w:t>
            </w:r>
            <w:r w:rsidR="00BA04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:</w:t>
            </w:r>
            <w:r w:rsidR="008F7E0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978-86-7031-615-7</w:t>
            </w:r>
            <w:r w:rsidR="00BA04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="00BA04C7" w:rsidRPr="00BA04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/>
              </w:rPr>
              <w:t>(</w:t>
            </w:r>
            <w:r w:rsidR="00BA04C7" w:rsidRPr="00BA04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М34</w:t>
            </w:r>
            <w:r w:rsidR="00BA04C7" w:rsidRPr="00BA04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/>
              </w:rPr>
              <w:t>)</w:t>
            </w:r>
          </w:p>
        </w:tc>
      </w:tr>
      <w:tr w:rsidR="00896BC8" w14:paraId="0343BC56" w14:textId="77777777">
        <w:trPr>
          <w:gridAfter w:val="1"/>
          <w:wAfter w:w="8" w:type="dxa"/>
          <w:trHeight w:val="279"/>
        </w:trPr>
        <w:tc>
          <w:tcPr>
            <w:tcW w:w="426" w:type="dxa"/>
            <w:vAlign w:val="center"/>
          </w:tcPr>
          <w:p w14:paraId="55E86CF7" w14:textId="77777777" w:rsidR="00896BC8" w:rsidRDefault="00896BC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631" w:type="dxa"/>
            <w:gridSpan w:val="12"/>
            <w:shd w:val="clear" w:color="auto" w:fill="auto"/>
          </w:tcPr>
          <w:p w14:paraId="50A9202A" w14:textId="5098C371" w:rsidR="00896BC8" w:rsidRPr="00BA04C7" w:rsidRDefault="00CB318F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Dolinaj, D., Stojićević, G, Ponjiger, I. (2022). Contemporary trends in angling tourism in Vojvodina. Contemporary trends in tourism and hospitality, “Creative culture capitals”, Serbia, Novi Sad, 17-19. 11. 2022. Abstract book: 32.</w:t>
            </w:r>
            <w:r w:rsidR="008F7E07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8F7E0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ISBN 978-86-7031-615-7</w:t>
            </w:r>
            <w:r w:rsidR="00BA04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="00BA04C7" w:rsidRPr="00BA04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/>
              </w:rPr>
              <w:t>(</w:t>
            </w:r>
            <w:r w:rsidR="00BA04C7" w:rsidRPr="00BA04C7">
              <w:rPr>
                <w:rFonts w:ascii="Times New Roman" w:eastAsia="Times New Roman" w:hAnsi="Times New Roman"/>
                <w:b/>
                <w:sz w:val="20"/>
                <w:szCs w:val="20"/>
              </w:rPr>
              <w:t>М34</w:t>
            </w:r>
            <w:r w:rsidR="00BA04C7" w:rsidRPr="00BA04C7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)</w:t>
            </w:r>
          </w:p>
        </w:tc>
      </w:tr>
      <w:tr w:rsidR="00896BC8" w14:paraId="76360C5D" w14:textId="77777777">
        <w:trPr>
          <w:gridAfter w:val="1"/>
          <w:wAfter w:w="8" w:type="dxa"/>
          <w:trHeight w:val="279"/>
        </w:trPr>
        <w:tc>
          <w:tcPr>
            <w:tcW w:w="426" w:type="dxa"/>
            <w:vAlign w:val="center"/>
          </w:tcPr>
          <w:p w14:paraId="589CD0E2" w14:textId="77777777" w:rsidR="00896BC8" w:rsidRDefault="00896BC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631" w:type="dxa"/>
            <w:gridSpan w:val="12"/>
            <w:shd w:val="clear" w:color="auto" w:fill="auto"/>
            <w:vAlign w:val="center"/>
          </w:tcPr>
          <w:p w14:paraId="13065D4D" w14:textId="77AAB35F" w:rsidR="00896BC8" w:rsidRPr="00BA04C7" w:rsidRDefault="00CB318F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Dolinaj, D., Leščešen, I., Pantelić, M., Savić, S., Milošević, D. (2017). Water quality of Drina River in Serbia and its effect on angling tourism development. Contemporary trends in tourism and hospitality, “New spaces in cultural tourism”, Serbia, Novi Sad, 1-2. 09. 2017, pp 166-171.</w:t>
            </w:r>
            <w:r w:rsidR="008F7E07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8F7E0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ISBN</w:t>
            </w:r>
            <w:r w:rsidR="00BA04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:</w:t>
            </w:r>
            <w:r w:rsidR="008F7E07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978-86-7031-450-4</w:t>
            </w:r>
            <w:r w:rsidR="00BA04C7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="00BA04C7" w:rsidRPr="00BA04C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/>
              </w:rPr>
              <w:t>(</w:t>
            </w:r>
            <w:r w:rsidR="00BA04C7" w:rsidRPr="00BA04C7">
              <w:rPr>
                <w:rFonts w:ascii="Times New Roman" w:eastAsia="Times New Roman" w:hAnsi="Times New Roman"/>
                <w:b/>
                <w:sz w:val="20"/>
                <w:szCs w:val="20"/>
              </w:rPr>
              <w:t>М33</w:t>
            </w:r>
            <w:r w:rsidR="00BA04C7" w:rsidRPr="00BA04C7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)</w:t>
            </w:r>
          </w:p>
        </w:tc>
      </w:tr>
      <w:tr w:rsidR="00896BC8" w14:paraId="139DD3BD" w14:textId="77777777">
        <w:trPr>
          <w:gridAfter w:val="1"/>
          <w:wAfter w:w="8" w:type="dxa"/>
          <w:trHeight w:val="279"/>
        </w:trPr>
        <w:tc>
          <w:tcPr>
            <w:tcW w:w="426" w:type="dxa"/>
            <w:vAlign w:val="center"/>
          </w:tcPr>
          <w:p w14:paraId="1285513C" w14:textId="77777777" w:rsidR="00896BC8" w:rsidRDefault="00896BC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631" w:type="dxa"/>
            <w:gridSpan w:val="12"/>
            <w:shd w:val="clear" w:color="auto" w:fill="auto"/>
            <w:vAlign w:val="center"/>
          </w:tcPr>
          <w:p w14:paraId="1F8A319B" w14:textId="2486C88E" w:rsidR="00896BC8" w:rsidRPr="00BA04C7" w:rsidRDefault="00CB318F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Dolinaj, D., Stankov, U., Pantelić, M., Leščešen, I., Ponjiger, I. (2021). Angling tourism and freshwater protected areas in Danube region, Vojvodina (Serbia) – contemporary challenges. The 5th Serbian congress of geographers, Novi Sad, September 9-11, 2021. Abstract book: 77-78. </w:t>
            </w:r>
            <w:r w:rsidRPr="00CB318F">
              <w:rPr>
                <w:rFonts w:ascii="Times New Roman" w:eastAsia="Times New Roman" w:hAnsi="Times New Roman"/>
                <w:sz w:val="20"/>
                <w:szCs w:val="20"/>
              </w:rPr>
              <w:t>ISBN</w:t>
            </w:r>
            <w:r w:rsidR="00BA04C7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:</w:t>
            </w:r>
            <w:r w:rsidRPr="00CB318F">
              <w:rPr>
                <w:rFonts w:ascii="Times New Roman" w:eastAsia="Times New Roman" w:hAnsi="Times New Roman"/>
                <w:sz w:val="20"/>
                <w:szCs w:val="20"/>
              </w:rPr>
              <w:t xml:space="preserve"> 978-86-7031-589-1</w:t>
            </w:r>
            <w:r w:rsidR="00BA04C7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="00BA04C7" w:rsidRPr="00BA04C7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(М34)</w:t>
            </w:r>
          </w:p>
        </w:tc>
      </w:tr>
      <w:tr w:rsidR="00896BC8" w14:paraId="1C1E3D0D" w14:textId="77777777">
        <w:trPr>
          <w:gridAfter w:val="1"/>
          <w:wAfter w:w="8" w:type="dxa"/>
          <w:trHeight w:val="279"/>
        </w:trPr>
        <w:tc>
          <w:tcPr>
            <w:tcW w:w="426" w:type="dxa"/>
            <w:vAlign w:val="center"/>
          </w:tcPr>
          <w:p w14:paraId="28D0B7A1" w14:textId="77777777" w:rsidR="00896BC8" w:rsidRDefault="00896BC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631" w:type="dxa"/>
            <w:gridSpan w:val="12"/>
            <w:shd w:val="clear" w:color="auto" w:fill="auto"/>
            <w:vAlign w:val="center"/>
          </w:tcPr>
          <w:p w14:paraId="6A215747" w14:textId="63F7142A" w:rsidR="00896BC8" w:rsidRPr="00BA04C7" w:rsidRDefault="00CB318F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Obradović, S., Pantelić, M., Stojanović, V., Tešin, A., Dolinaj, D. (2020). Danube water quality and assessment on the ecotourism in the Biosphere Reserve “Bačko Podunavlje” in Serbia.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Water Supply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20,(3), 1215-1228.</w:t>
            </w:r>
            <w:r w:rsidR="00F5456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hyperlink r:id="rId6" w:history="1">
              <w:r w:rsidR="00BA04C7" w:rsidRPr="00BA04C7">
                <w:rPr>
                  <w:rStyle w:val="Hyperlink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</w:rPr>
                <w:t>https://doi.org/10.2166/ws.2020.036</w:t>
              </w:r>
            </w:hyperlink>
            <w:r w:rsidR="00BA04C7" w:rsidRPr="00BA04C7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="00BA04C7" w:rsidRPr="00BA04C7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(М23)</w:t>
            </w:r>
          </w:p>
        </w:tc>
      </w:tr>
      <w:tr w:rsidR="00896BC8" w14:paraId="0E688950" w14:textId="77777777">
        <w:trPr>
          <w:gridAfter w:val="1"/>
          <w:wAfter w:w="8" w:type="dxa"/>
          <w:trHeight w:val="279"/>
        </w:trPr>
        <w:tc>
          <w:tcPr>
            <w:tcW w:w="426" w:type="dxa"/>
            <w:vAlign w:val="center"/>
          </w:tcPr>
          <w:p w14:paraId="4F18D1AC" w14:textId="77777777" w:rsidR="00896BC8" w:rsidRDefault="00896BC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631" w:type="dxa"/>
            <w:gridSpan w:val="12"/>
            <w:shd w:val="clear" w:color="auto" w:fill="auto"/>
            <w:vAlign w:val="center"/>
          </w:tcPr>
          <w:p w14:paraId="063084EF" w14:textId="0C39DBFC" w:rsidR="00896BC8" w:rsidRPr="00BA04C7" w:rsidRDefault="00CB318F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Obradović, S., Stojanović, V., Tešin, A., Šećerov, I., Pantelić, M., Dolinaj, D. (2023). Memorable tourist experiences in national parks: Impacts on future intentions and environmentally responible behavior.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Sustainability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15(1), 547.</w:t>
            </w:r>
            <w:r w:rsidR="00F5456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hyperlink r:id="rId7" w:history="1">
              <w:r w:rsidR="00BA04C7" w:rsidRPr="00BA04C7">
                <w:rPr>
                  <w:rStyle w:val="Hyperlink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</w:rPr>
                <w:t>https://doi.org/10.3390/su15010547</w:t>
              </w:r>
            </w:hyperlink>
            <w:r w:rsidR="00BA04C7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="00BA04C7" w:rsidRPr="00BA04C7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(М22)</w:t>
            </w:r>
          </w:p>
        </w:tc>
      </w:tr>
      <w:tr w:rsidR="00896BC8" w14:paraId="6C55DB21" w14:textId="77777777">
        <w:trPr>
          <w:gridAfter w:val="1"/>
          <w:wAfter w:w="8" w:type="dxa"/>
          <w:trHeight w:val="279"/>
        </w:trPr>
        <w:tc>
          <w:tcPr>
            <w:tcW w:w="426" w:type="dxa"/>
            <w:vAlign w:val="center"/>
          </w:tcPr>
          <w:p w14:paraId="5B687649" w14:textId="77777777" w:rsidR="00896BC8" w:rsidRDefault="00896BC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631" w:type="dxa"/>
            <w:gridSpan w:val="12"/>
            <w:shd w:val="clear" w:color="auto" w:fill="auto"/>
            <w:vAlign w:val="center"/>
          </w:tcPr>
          <w:p w14:paraId="518EBF83" w14:textId="4BBEFEC6" w:rsidR="00896BC8" w:rsidRPr="00BA04C7" w:rsidRDefault="00CB318F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Pantelić, M., Dolinaj, D., Savić, S., Milošević, D., Obradović, Leščešen, I., Ogrin, M., Ogrin, D., Glojek, K., Trobec, T. (2022). Physical-chemical water quality study of the Sava River in Serbia using the statistical and factor analysis.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Water Resources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49(6), 1048-1058.</w:t>
            </w:r>
            <w:r w:rsidR="0038736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hyperlink r:id="rId8" w:history="1">
              <w:r w:rsidR="00BA04C7" w:rsidRPr="00BA04C7">
                <w:rPr>
                  <w:rStyle w:val="Hyperlink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</w:rPr>
                <w:t>https://doi.org/10.1134/S0097807822060136</w:t>
              </w:r>
            </w:hyperlink>
            <w:r w:rsidR="00BA04C7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="00BA04C7" w:rsidRPr="00BA04C7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(М23)</w:t>
            </w:r>
          </w:p>
        </w:tc>
      </w:tr>
      <w:tr w:rsidR="00896BC8" w14:paraId="75327A91" w14:textId="77777777">
        <w:trPr>
          <w:gridAfter w:val="1"/>
          <w:wAfter w:w="8" w:type="dxa"/>
          <w:trHeight w:val="279"/>
        </w:trPr>
        <w:tc>
          <w:tcPr>
            <w:tcW w:w="426" w:type="dxa"/>
            <w:vAlign w:val="center"/>
          </w:tcPr>
          <w:p w14:paraId="34C47953" w14:textId="77777777" w:rsidR="00896BC8" w:rsidRDefault="00896BC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631" w:type="dxa"/>
            <w:gridSpan w:val="12"/>
            <w:shd w:val="clear" w:color="auto" w:fill="auto"/>
            <w:vAlign w:val="center"/>
          </w:tcPr>
          <w:p w14:paraId="706F3433" w14:textId="79799242" w:rsidR="00896BC8" w:rsidRPr="00BA04C7" w:rsidRDefault="00CB318F">
            <w:pPr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Pantelić, M., Dolinaj, D., Savić, S., Leščešen, I., Stojanović, V. (2016). Water Quality and Population Standpoints as Factors Influencing the Utilization for Agricultural Purposes of the Great Bačka Canal, Serbia.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Journal of Environmental Science and Management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19(2), 8-14.</w:t>
            </w:r>
            <w:r w:rsidR="0038736D">
              <w:rPr>
                <w:rFonts w:ascii="Times New Roman" w:eastAsia="Times New Roman" w:hAnsi="Times New Roman"/>
                <w:sz w:val="20"/>
                <w:szCs w:val="20"/>
              </w:rPr>
              <w:t xml:space="preserve"> ISSN</w:t>
            </w:r>
            <w:r w:rsidR="00BA04C7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:</w:t>
            </w:r>
            <w:r w:rsidR="0038736D">
              <w:rPr>
                <w:rFonts w:ascii="Times New Roman" w:eastAsia="Times New Roman" w:hAnsi="Times New Roman"/>
                <w:sz w:val="20"/>
                <w:szCs w:val="20"/>
              </w:rPr>
              <w:t xml:space="preserve"> 0119-1144</w:t>
            </w:r>
            <w:r w:rsidR="00BA04C7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="00BA04C7" w:rsidRPr="00BA04C7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(</w:t>
            </w:r>
            <w:r w:rsidR="00BA04C7" w:rsidRPr="00BA04C7">
              <w:rPr>
                <w:rFonts w:ascii="Times New Roman" w:eastAsia="Times New Roman" w:hAnsi="Times New Roman"/>
                <w:b/>
                <w:sz w:val="20"/>
                <w:szCs w:val="20"/>
              </w:rPr>
              <w:t>М23</w:t>
            </w:r>
            <w:r w:rsidR="00BA04C7" w:rsidRPr="00BA04C7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)</w:t>
            </w:r>
          </w:p>
        </w:tc>
      </w:tr>
      <w:tr w:rsidR="00896BC8" w14:paraId="7E557C94" w14:textId="77777777">
        <w:trPr>
          <w:gridAfter w:val="1"/>
          <w:wAfter w:w="8" w:type="dxa"/>
          <w:trHeight w:val="279"/>
        </w:trPr>
        <w:tc>
          <w:tcPr>
            <w:tcW w:w="426" w:type="dxa"/>
            <w:vAlign w:val="center"/>
          </w:tcPr>
          <w:p w14:paraId="2C94F833" w14:textId="77777777" w:rsidR="00896BC8" w:rsidRDefault="00896BC8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631" w:type="dxa"/>
            <w:gridSpan w:val="12"/>
            <w:shd w:val="clear" w:color="auto" w:fill="auto"/>
            <w:vAlign w:val="center"/>
          </w:tcPr>
          <w:p w14:paraId="6A02892D" w14:textId="4098BDB9" w:rsidR="00896BC8" w:rsidRPr="00BA04C7" w:rsidRDefault="00CB318F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Leščešen, I., Dolinaj, D., Pantelić, M., Savić, S., Milošević, D. (2018). Statistical analysis of water quality parameters in seven major Serbian Rivers during 2004-2013 period.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</w:rPr>
              <w:t>Water Resources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 45(3), 418-426.</w:t>
            </w:r>
            <w:r w:rsidR="0038736D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hyperlink r:id="rId9" w:history="1">
              <w:r w:rsidR="00BA04C7" w:rsidRPr="00BA04C7">
                <w:rPr>
                  <w:rStyle w:val="Hyperlink"/>
                  <w:rFonts w:ascii="Times New Roman" w:eastAsia="Times New Roman" w:hAnsi="Times New Roman"/>
                  <w:color w:val="auto"/>
                  <w:sz w:val="20"/>
                  <w:szCs w:val="20"/>
                  <w:u w:val="none"/>
                </w:rPr>
                <w:t>https://doi.org/10.1134/S0097807818030089</w:t>
              </w:r>
            </w:hyperlink>
            <w:r w:rsidR="00BA04C7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 xml:space="preserve"> </w:t>
            </w:r>
            <w:r w:rsidR="00BA04C7" w:rsidRPr="00BA04C7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(</w:t>
            </w:r>
            <w:r w:rsidR="00BA04C7" w:rsidRPr="00BA04C7">
              <w:rPr>
                <w:rFonts w:ascii="Times New Roman" w:eastAsia="Times New Roman" w:hAnsi="Times New Roman"/>
                <w:b/>
                <w:sz w:val="20"/>
                <w:szCs w:val="20"/>
              </w:rPr>
              <w:t>М23</w:t>
            </w:r>
            <w:r w:rsidR="00BA04C7" w:rsidRPr="00BA04C7">
              <w:rPr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)</w:t>
            </w:r>
          </w:p>
        </w:tc>
      </w:tr>
      <w:tr w:rsidR="00896BC8" w14:paraId="00B677D4" w14:textId="77777777">
        <w:trPr>
          <w:trHeight w:val="167"/>
        </w:trPr>
        <w:tc>
          <w:tcPr>
            <w:tcW w:w="10065" w:type="dxa"/>
            <w:gridSpan w:val="14"/>
            <w:vAlign w:val="center"/>
          </w:tcPr>
          <w:p w14:paraId="309935EC" w14:textId="77777777" w:rsidR="00896BC8" w:rsidRDefault="00CB318F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896BC8" w14:paraId="0C1E5810" w14:textId="77777777">
        <w:trPr>
          <w:trHeight w:val="227"/>
        </w:trPr>
        <w:tc>
          <w:tcPr>
            <w:tcW w:w="3891" w:type="dxa"/>
            <w:gridSpan w:val="6"/>
            <w:vAlign w:val="center"/>
          </w:tcPr>
          <w:p w14:paraId="731FB25D" w14:textId="77777777" w:rsidR="00896BC8" w:rsidRDefault="00CB318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Укупан број цитата</w:t>
            </w:r>
          </w:p>
        </w:tc>
        <w:tc>
          <w:tcPr>
            <w:tcW w:w="6174" w:type="dxa"/>
            <w:gridSpan w:val="8"/>
            <w:vAlign w:val="center"/>
          </w:tcPr>
          <w:p w14:paraId="220A9C63" w14:textId="77777777" w:rsidR="00896BC8" w:rsidRDefault="00CB318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221 (SCOPUS), Google Scholar </w:t>
            </w:r>
          </w:p>
        </w:tc>
      </w:tr>
      <w:tr w:rsidR="00896BC8" w14:paraId="78604C7C" w14:textId="77777777">
        <w:trPr>
          <w:trHeight w:val="178"/>
        </w:trPr>
        <w:tc>
          <w:tcPr>
            <w:tcW w:w="3891" w:type="dxa"/>
            <w:gridSpan w:val="6"/>
            <w:vAlign w:val="center"/>
          </w:tcPr>
          <w:p w14:paraId="032505FA" w14:textId="77777777" w:rsidR="00896BC8" w:rsidRDefault="00CB318F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Укупан број радова са SCI (SSCI) листе</w:t>
            </w:r>
          </w:p>
        </w:tc>
        <w:tc>
          <w:tcPr>
            <w:tcW w:w="6174" w:type="dxa"/>
            <w:gridSpan w:val="8"/>
            <w:vAlign w:val="center"/>
          </w:tcPr>
          <w:p w14:paraId="3E630915" w14:textId="10597E2C" w:rsidR="00896BC8" w:rsidRDefault="00F5456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</w:t>
            </w:r>
          </w:p>
        </w:tc>
      </w:tr>
      <w:tr w:rsidR="00896BC8" w14:paraId="6736AF8C" w14:textId="77777777">
        <w:trPr>
          <w:trHeight w:val="278"/>
        </w:trPr>
        <w:tc>
          <w:tcPr>
            <w:tcW w:w="3891" w:type="dxa"/>
            <w:gridSpan w:val="6"/>
            <w:vAlign w:val="center"/>
          </w:tcPr>
          <w:p w14:paraId="21632A6F" w14:textId="77777777" w:rsidR="00896BC8" w:rsidRDefault="00CB318F">
            <w:pPr>
              <w:tabs>
                <w:tab w:val="left" w:pos="567"/>
              </w:tabs>
              <w:ind w:right="-172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Тренутно учешће на пројектима </w:t>
            </w:r>
            <w:r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2383" w:type="dxa"/>
            <w:gridSpan w:val="4"/>
            <w:vAlign w:val="center"/>
          </w:tcPr>
          <w:p w14:paraId="745FA1B0" w14:textId="77777777" w:rsidR="00896BC8" w:rsidRDefault="00CB318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Домаћи: /</w:t>
            </w:r>
          </w:p>
        </w:tc>
        <w:tc>
          <w:tcPr>
            <w:tcW w:w="3791" w:type="dxa"/>
            <w:gridSpan w:val="4"/>
            <w:vAlign w:val="center"/>
          </w:tcPr>
          <w:p w14:paraId="13CAD414" w14:textId="77777777" w:rsidR="00896BC8" w:rsidRDefault="00CB318F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Међународни: /</w:t>
            </w:r>
          </w:p>
        </w:tc>
      </w:tr>
    </w:tbl>
    <w:p w14:paraId="37F9751D" w14:textId="77777777" w:rsidR="00896BC8" w:rsidRDefault="00896BC8">
      <w:pPr>
        <w:tabs>
          <w:tab w:val="left" w:pos="567"/>
        </w:tabs>
        <w:jc w:val="both"/>
        <w:rPr>
          <w:rFonts w:ascii="Times New Roman" w:eastAsia="Times New Roman" w:hAnsi="Times New Roman"/>
          <w:b/>
          <w:sz w:val="20"/>
          <w:szCs w:val="20"/>
        </w:rPr>
      </w:pPr>
      <w:bookmarkStart w:id="0" w:name="_GoBack"/>
      <w:bookmarkEnd w:id="0"/>
    </w:p>
    <w:sectPr w:rsidR="00896BC8">
      <w:pgSz w:w="11906" w:h="16838"/>
      <w:pgMar w:top="680" w:right="1134" w:bottom="1134" w:left="1134" w:header="720" w:footer="41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26D5F"/>
    <w:multiLevelType w:val="multilevel"/>
    <w:tmpl w:val="514654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BC8"/>
    <w:rsid w:val="0038736D"/>
    <w:rsid w:val="00474925"/>
    <w:rsid w:val="00896BC8"/>
    <w:rsid w:val="008B00BF"/>
    <w:rsid w:val="008F7E07"/>
    <w:rsid w:val="00A85DC0"/>
    <w:rsid w:val="00BA04C7"/>
    <w:rsid w:val="00CA60A2"/>
    <w:rsid w:val="00CB318F"/>
    <w:rsid w:val="00F5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52E6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844"/>
    <w:rPr>
      <w:rFonts w:cs="Times New Roman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paragraph" w:styleId="ListParagraph">
    <w:name w:val="List Paragraph"/>
    <w:basedOn w:val="Normal"/>
    <w:uiPriority w:val="34"/>
    <w:qFormat/>
    <w:rsid w:val="00426B8B"/>
    <w:pPr>
      <w:ind w:left="720"/>
      <w:contextualSpacing/>
    </w:pPr>
    <w:rPr>
      <w:rFonts w:ascii="Times New Roman" w:eastAsia="Times New Roman" w:hAnsi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426B8B"/>
    <w:rPr>
      <w:b/>
      <w:bCs/>
    </w:rPr>
  </w:style>
  <w:style w:type="character" w:styleId="Emphasis">
    <w:name w:val="Emphasis"/>
    <w:basedOn w:val="DefaultParagraphFont"/>
    <w:uiPriority w:val="20"/>
    <w:qFormat/>
    <w:rsid w:val="009E07B4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DF1796"/>
    <w:rPr>
      <w:i/>
      <w:iCs/>
      <w:color w:val="404040" w:themeColor="text1" w:themeTint="BF"/>
    </w:rPr>
  </w:style>
  <w:style w:type="character" w:styleId="Hyperlink">
    <w:name w:val="Hyperlink"/>
    <w:basedOn w:val="DefaultParagraphFont"/>
    <w:uiPriority w:val="99"/>
    <w:unhideWhenUsed/>
    <w:rsid w:val="007B771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771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E7F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7F59"/>
    <w:rPr>
      <w:rFonts w:ascii="Calibri" w:eastAsia="Calibri" w:hAnsi="Calibri" w:cs="Times New Roman"/>
      <w:kern w:val="0"/>
    </w:rPr>
  </w:style>
  <w:style w:type="paragraph" w:styleId="Footer">
    <w:name w:val="footer"/>
    <w:basedOn w:val="Normal"/>
    <w:link w:val="FooterChar"/>
    <w:uiPriority w:val="99"/>
    <w:unhideWhenUsed/>
    <w:rsid w:val="003E7F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7F59"/>
    <w:rPr>
      <w:rFonts w:ascii="Calibri" w:eastAsia="Calibri" w:hAnsi="Calibri" w:cs="Times New Roman"/>
      <w:kern w:val="0"/>
    </w:rPr>
  </w:style>
  <w:style w:type="paragraph" w:customStyle="1" w:styleId="Default">
    <w:name w:val="Default"/>
    <w:rsid w:val="00D4315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5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85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87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119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134/S0097807822060136" TargetMode="External"/><Relationship Id="rId3" Type="http://schemas.openxmlformats.org/officeDocument/2006/relationships/styles" Target="styles.xml"/><Relationship Id="rId7" Type="http://schemas.openxmlformats.org/officeDocument/2006/relationships/hyperlink" Target="https://doi.org/10.3390/su1501054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i.org/10.2166/ws.2020.036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i.org/10.1134/S009780781803008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/W0gDaaZItf0EpOkqUCm52zt6rg==">AMUW2mVT7a7olYFLzB/9UbkuFR9EtxUeFqsA3zZ7pKVgSuQUDgLW8qv/NT256dQcTFDSBkjCjXugyslVaGhnBHZZqpDp+mDtVFvijY4nPfLRAn1384gWgEY=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Marija</cp:lastModifiedBy>
  <cp:revision>3</cp:revision>
  <cp:lastPrinted>2023-11-02T09:41:00Z</cp:lastPrinted>
  <dcterms:created xsi:type="dcterms:W3CDTF">2023-11-05T23:24:00Z</dcterms:created>
  <dcterms:modified xsi:type="dcterms:W3CDTF">2023-11-06T23:09:00Z</dcterms:modified>
</cp:coreProperties>
</file>