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rPr>
          <w:rFonts w:ascii="Arial" w:cs="Arial" w:eastAsia="Arial" w:hAnsi="Arial"/>
          <w:color w:val="000000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 </w:t>
      </w:r>
      <w:r w:rsidDel="00000000" w:rsidR="00000000" w:rsidRPr="00000000">
        <w:rPr>
          <w:rtl w:val="0"/>
        </w:rPr>
      </w:r>
    </w:p>
    <w:tbl>
      <w:tblPr>
        <w:tblStyle w:val="Table1"/>
        <w:tblW w:w="9776.000000000002" w:type="dxa"/>
        <w:jc w:val="center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4390"/>
        <w:gridCol w:w="1417"/>
        <w:gridCol w:w="474"/>
        <w:gridCol w:w="2048"/>
        <w:gridCol w:w="1447"/>
        <w:tblGridChange w:id="0">
          <w:tblGrid>
            <w:gridCol w:w="4390"/>
            <w:gridCol w:w="1417"/>
            <w:gridCol w:w="474"/>
            <w:gridCol w:w="2048"/>
            <w:gridCol w:w="1447"/>
          </w:tblGrid>
        </w:tblGridChange>
      </w:tblGrid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02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Студијски програм:OAС Географија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07">
            <w:pPr>
              <w:tabs>
                <w:tab w:val="left" w:leader="none" w:pos="567"/>
              </w:tabs>
              <w:spacing w:after="60" w:lineRule="auto"/>
              <w:jc w:val="both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Назив предмета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: Географија природних разноврсности Војводине I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0C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</w:rPr>
            </w:pPr>
            <w:bookmarkStart w:colFirst="0" w:colLast="0" w:name="_gjdgxs" w:id="0"/>
            <w:bookmarkEnd w:id="0"/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Наставник/наставници: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 </w:t>
            </w:r>
            <w:hyperlink r:id="rId6">
              <w:r w:rsidDel="00000000" w:rsidR="00000000" w:rsidRPr="00000000">
                <w:rPr>
                  <w:rFonts w:ascii="Times New Roman" w:cs="Times New Roman" w:eastAsia="Times New Roman" w:hAnsi="Times New Roman"/>
                  <w:color w:val="0000ff"/>
                  <w:sz w:val="20"/>
                  <w:szCs w:val="20"/>
                  <w:u w:val="single"/>
                  <w:rtl w:val="0"/>
                </w:rPr>
                <w:t xml:space="preserve">Слободан Марковић,</w:t>
              </w:r>
            </w:hyperlink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 </w:t>
            </w:r>
            <w:hyperlink r:id="rId7">
              <w:r w:rsidDel="00000000" w:rsidR="00000000" w:rsidRPr="00000000">
                <w:rPr>
                  <w:rFonts w:ascii="Times New Roman" w:cs="Times New Roman" w:eastAsia="Times New Roman" w:hAnsi="Times New Roman"/>
                  <w:color w:val="0000ff"/>
                  <w:sz w:val="20"/>
                  <w:szCs w:val="20"/>
                  <w:u w:val="single"/>
                  <w:rtl w:val="0"/>
                </w:rPr>
                <w:t xml:space="preserve">Млађен Јовановић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11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Статус предмета: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изборни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16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Број ЕСПБ: 5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1B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Услов: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нема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20">
            <w:pPr>
              <w:tabs>
                <w:tab w:val="left" w:leader="none" w:pos="567"/>
              </w:tabs>
              <w:spacing w:after="60" w:lineRule="auto"/>
              <w:jc w:val="both"/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Циљ предмета</w:t>
            </w:r>
          </w:p>
          <w:p w:rsidR="00000000" w:rsidDel="00000000" w:rsidP="00000000" w:rsidRDefault="00000000" w:rsidRPr="00000000" w14:paraId="00000021">
            <w:pPr>
              <w:tabs>
                <w:tab w:val="left" w:leader="none" w:pos="567"/>
              </w:tabs>
              <w:spacing w:after="60" w:lineRule="auto"/>
              <w:jc w:val="both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bookmarkStart w:colFirst="0" w:colLast="0" w:name="_30j0zll" w:id="1"/>
            <w:bookmarkEnd w:id="1"/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Циљ предмета је стицање знања пре свега о природним разноврсностима Војводине, као и методологији и начинима помоћу којих их сазнајемо. 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26">
            <w:pPr>
              <w:tabs>
                <w:tab w:val="left" w:leader="none" w:pos="567"/>
              </w:tabs>
              <w:spacing w:after="60" w:lineRule="auto"/>
              <w:jc w:val="both"/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Исход предмета </w:t>
            </w:r>
          </w:p>
          <w:p w:rsidR="00000000" w:rsidDel="00000000" w:rsidP="00000000" w:rsidRDefault="00000000" w:rsidRPr="00000000" w14:paraId="00000027">
            <w:pPr>
              <w:tabs>
                <w:tab w:val="left" w:leader="none" w:pos="567"/>
              </w:tabs>
              <w:spacing w:after="60" w:lineRule="auto"/>
              <w:jc w:val="both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По завршетку овог курса студент ће бити у стању да препозна и дефинише природне процесе и разноликости на простору Војводине, биће оспособљени да самостално интерпретирају наведене наставне садржаје.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2C">
            <w:pPr>
              <w:tabs>
                <w:tab w:val="left" w:leader="none" w:pos="567"/>
              </w:tabs>
              <w:spacing w:after="60" w:lineRule="auto"/>
              <w:jc w:val="both"/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Садржај предмета</w:t>
            </w:r>
          </w:p>
          <w:p w:rsidR="00000000" w:rsidDel="00000000" w:rsidP="00000000" w:rsidRDefault="00000000" w:rsidRPr="00000000" w14:paraId="0000002D">
            <w:pPr>
              <w:tabs>
                <w:tab w:val="left" w:leader="none" w:pos="567"/>
              </w:tabs>
              <w:spacing w:after="60" w:lineRule="auto"/>
              <w:jc w:val="both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highlight w:val="white"/>
                <w:rtl w:val="0"/>
              </w:rPr>
              <w:t xml:space="preserve">Теоријска предавања имају за циљ да упознавање студената са природним особеностима Војводине. </w:t>
            </w:r>
          </w:p>
          <w:p w:rsidR="00000000" w:rsidDel="00000000" w:rsidP="00000000" w:rsidRDefault="00000000" w:rsidRPr="00000000" w14:paraId="0000002E">
            <w:pPr>
              <w:tabs>
                <w:tab w:val="left" w:leader="none" w:pos="567"/>
              </w:tabs>
              <w:spacing w:after="60" w:lineRule="auto"/>
              <w:jc w:val="both"/>
              <w:rPr>
                <w:rFonts w:ascii="Times New Roman" w:cs="Times New Roman" w:eastAsia="Times New Roman" w:hAnsi="Times New Roman"/>
                <w:i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color w:val="000000"/>
                <w:sz w:val="20"/>
                <w:szCs w:val="20"/>
                <w:rtl w:val="0"/>
              </w:rPr>
              <w:t xml:space="preserve">Теоријска настава</w:t>
            </w:r>
          </w:p>
          <w:p w:rsidR="00000000" w:rsidDel="00000000" w:rsidP="00000000" w:rsidRDefault="00000000" w:rsidRPr="00000000" w14:paraId="0000002F">
            <w:pPr>
              <w:tabs>
                <w:tab w:val="left" w:leader="none" w:pos="567"/>
              </w:tabs>
              <w:spacing w:after="60" w:lineRule="auto"/>
              <w:jc w:val="both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1. Историјат истраживања природних разноликости Војводине; </w:t>
            </w:r>
          </w:p>
          <w:p w:rsidR="00000000" w:rsidDel="00000000" w:rsidP="00000000" w:rsidRDefault="00000000" w:rsidRPr="00000000" w14:paraId="00000030">
            <w:pPr>
              <w:tabs>
                <w:tab w:val="left" w:leader="none" w:pos="567"/>
              </w:tabs>
              <w:spacing w:after="60" w:lineRule="auto"/>
              <w:jc w:val="both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2-4. Геолошка еволуција Војодине; </w:t>
            </w:r>
          </w:p>
          <w:p w:rsidR="00000000" w:rsidDel="00000000" w:rsidP="00000000" w:rsidRDefault="00000000" w:rsidRPr="00000000" w14:paraId="00000031">
            <w:pPr>
              <w:tabs>
                <w:tab w:val="left" w:leader="none" w:pos="567"/>
              </w:tabs>
              <w:spacing w:after="60" w:lineRule="auto"/>
              <w:jc w:val="both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5-12. Рељеф Војводине</w:t>
            </w:r>
          </w:p>
          <w:p w:rsidR="00000000" w:rsidDel="00000000" w:rsidP="00000000" w:rsidRDefault="00000000" w:rsidRPr="00000000" w14:paraId="00000032">
            <w:pPr>
              <w:tabs>
                <w:tab w:val="left" w:leader="none" w:pos="567"/>
              </w:tabs>
              <w:spacing w:after="60" w:lineRule="auto"/>
              <w:jc w:val="both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     5. Инундације</w:t>
            </w:r>
          </w:p>
          <w:p w:rsidR="00000000" w:rsidDel="00000000" w:rsidP="00000000" w:rsidRDefault="00000000" w:rsidRPr="00000000" w14:paraId="00000033">
            <w:pPr>
              <w:tabs>
                <w:tab w:val="left" w:leader="none" w:pos="567"/>
              </w:tabs>
              <w:spacing w:after="60" w:lineRule="auto"/>
              <w:jc w:val="both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      6. Речне терасе</w:t>
            </w:r>
          </w:p>
          <w:p w:rsidR="00000000" w:rsidDel="00000000" w:rsidP="00000000" w:rsidRDefault="00000000" w:rsidRPr="00000000" w14:paraId="00000034">
            <w:pPr>
              <w:tabs>
                <w:tab w:val="left" w:leader="none" w:pos="567"/>
              </w:tabs>
              <w:spacing w:after="60" w:lineRule="auto"/>
              <w:jc w:val="both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      7-9. Лесне заравни</w:t>
            </w:r>
          </w:p>
          <w:p w:rsidR="00000000" w:rsidDel="00000000" w:rsidP="00000000" w:rsidRDefault="00000000" w:rsidRPr="00000000" w14:paraId="00000035">
            <w:pPr>
              <w:tabs>
                <w:tab w:val="left" w:leader="none" w:pos="567"/>
              </w:tabs>
              <w:spacing w:after="60" w:lineRule="auto"/>
              <w:jc w:val="both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      10-11. Пешчаре</w:t>
            </w:r>
          </w:p>
          <w:p w:rsidR="00000000" w:rsidDel="00000000" w:rsidP="00000000" w:rsidRDefault="00000000" w:rsidRPr="00000000" w14:paraId="00000036">
            <w:pPr>
              <w:tabs>
                <w:tab w:val="left" w:leader="none" w:pos="567"/>
              </w:tabs>
              <w:spacing w:after="60" w:lineRule="auto"/>
              <w:jc w:val="both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       12-13. Планине </w:t>
            </w:r>
          </w:p>
          <w:p w:rsidR="00000000" w:rsidDel="00000000" w:rsidP="00000000" w:rsidRDefault="00000000" w:rsidRPr="00000000" w14:paraId="00000037">
            <w:pPr>
              <w:tabs>
                <w:tab w:val="left" w:leader="none" w:pos="567"/>
              </w:tabs>
              <w:spacing w:after="60" w:lineRule="auto"/>
              <w:jc w:val="both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13. Земљишта и биогеогрфија Војводине</w:t>
            </w:r>
          </w:p>
          <w:p w:rsidR="00000000" w:rsidDel="00000000" w:rsidP="00000000" w:rsidRDefault="00000000" w:rsidRPr="00000000" w14:paraId="00000038">
            <w:pPr>
              <w:tabs>
                <w:tab w:val="left" w:leader="none" w:pos="567"/>
              </w:tabs>
              <w:spacing w:after="60" w:lineRule="auto"/>
              <w:jc w:val="both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14. Заштита природе Војводине; </w:t>
            </w:r>
          </w:p>
          <w:p w:rsidR="00000000" w:rsidDel="00000000" w:rsidP="00000000" w:rsidRDefault="00000000" w:rsidRPr="00000000" w14:paraId="00000039">
            <w:pPr>
              <w:tabs>
                <w:tab w:val="left" w:leader="none" w:pos="567"/>
              </w:tabs>
              <w:spacing w:after="60" w:lineRule="auto"/>
              <w:jc w:val="both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15. Синтетска разматрања природних разноликкости Војводине.</w:t>
            </w:r>
          </w:p>
          <w:p w:rsidR="00000000" w:rsidDel="00000000" w:rsidP="00000000" w:rsidRDefault="00000000" w:rsidRPr="00000000" w14:paraId="0000003A">
            <w:pPr>
              <w:tabs>
                <w:tab w:val="left" w:leader="none" w:pos="567"/>
              </w:tabs>
              <w:spacing w:after="60" w:lineRule="auto"/>
              <w:jc w:val="both"/>
              <w:rPr>
                <w:rFonts w:ascii="Times New Roman" w:cs="Times New Roman" w:eastAsia="Times New Roman" w:hAnsi="Times New Roman"/>
                <w:i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color w:val="000000"/>
                <w:sz w:val="20"/>
                <w:szCs w:val="20"/>
                <w:rtl w:val="0"/>
              </w:rPr>
              <w:t xml:space="preserve">Практична настава </w:t>
            </w:r>
          </w:p>
          <w:p w:rsidR="00000000" w:rsidDel="00000000" w:rsidP="00000000" w:rsidRDefault="00000000" w:rsidRPr="00000000" w14:paraId="0000003B">
            <w:pPr>
              <w:tabs>
                <w:tab w:val="left" w:leader="none" w:pos="567"/>
              </w:tabs>
              <w:spacing w:after="60" w:lineRule="auto"/>
              <w:jc w:val="both"/>
              <w:rPr>
                <w:rFonts w:ascii="Times New Roman" w:cs="Times New Roman" w:eastAsia="Times New Roman" w:hAnsi="Times New Roman"/>
                <w:i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highlight w:val="white"/>
                <w:rtl w:val="0"/>
              </w:rPr>
              <w:t xml:space="preserve">Практична настава се односи на теренски рад са седиментима. 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color w:val="000000"/>
                <w:sz w:val="20"/>
                <w:szCs w:val="20"/>
                <w:rtl w:val="0"/>
              </w:rPr>
              <w:t xml:space="preserve"> </w:t>
            </w:r>
          </w:p>
        </w:tc>
      </w:tr>
      <w:tr>
        <w:trPr>
          <w:cantSplit w:val="0"/>
          <w:trHeight w:val="2730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40">
            <w:pPr>
              <w:tabs>
                <w:tab w:val="left" w:leader="none" w:pos="567"/>
              </w:tabs>
              <w:spacing w:after="60" w:lineRule="auto"/>
              <w:jc w:val="both"/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Литература </w:t>
            </w:r>
          </w:p>
          <w:p w:rsidR="00000000" w:rsidDel="00000000" w:rsidP="00000000" w:rsidRDefault="00000000" w:rsidRPr="00000000" w14:paraId="00000041">
            <w:pPr>
              <w:numPr>
                <w:ilvl w:val="0"/>
                <w:numId w:val="1"/>
              </w:numPr>
              <w:tabs>
                <w:tab w:val="left" w:leader="none" w:pos="567"/>
              </w:tabs>
              <w:spacing w:after="60" w:lineRule="auto"/>
              <w:ind w:left="306" w:hanging="306"/>
              <w:jc w:val="both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Марковић, С. 2000. Палеогеографија квартара на територији Војводине. 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color w:val="000000"/>
                <w:sz w:val="20"/>
                <w:szCs w:val="20"/>
                <w:rtl w:val="0"/>
              </w:rPr>
              <w:t xml:space="preserve">Природно-математички факултет, Универзитет у Новом Саду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, докторска дисертација у рукопису, Нови Сад.</w:t>
            </w:r>
          </w:p>
          <w:p w:rsidR="00000000" w:rsidDel="00000000" w:rsidP="00000000" w:rsidRDefault="00000000" w:rsidRPr="00000000" w14:paraId="00000042">
            <w:pPr>
              <w:numPr>
                <w:ilvl w:val="0"/>
                <w:numId w:val="1"/>
              </w:numPr>
              <w:tabs>
                <w:tab w:val="left" w:leader="none" w:pos="567"/>
              </w:tabs>
              <w:spacing w:after="60" w:lineRule="auto"/>
              <w:ind w:left="306" w:hanging="306"/>
              <w:jc w:val="both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Stojanović, V. 2003. Stanje i mogućnosti razvoja turizma u odabranim Specijalnim rezervatima prirode Vojvodine. Туризам 7, 26.</w:t>
            </w:r>
          </w:p>
          <w:p w:rsidR="00000000" w:rsidDel="00000000" w:rsidP="00000000" w:rsidRDefault="00000000" w:rsidRPr="00000000" w14:paraId="00000043">
            <w:pPr>
              <w:numPr>
                <w:ilvl w:val="0"/>
                <w:numId w:val="1"/>
              </w:numPr>
              <w:tabs>
                <w:tab w:val="left" w:leader="none" w:pos="567"/>
              </w:tabs>
              <w:spacing w:after="60" w:lineRule="auto"/>
              <w:ind w:left="306" w:hanging="306"/>
              <w:jc w:val="both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Марковић, С.Б. 2007. Физичко-географска својства Фрушке горе. Mонографија Фрушке горе (уредник Jeлицa Недић). Завод за уџбенике, Београд, 21-55.</w:t>
            </w:r>
          </w:p>
          <w:p w:rsidR="00000000" w:rsidDel="00000000" w:rsidP="00000000" w:rsidRDefault="00000000" w:rsidRPr="00000000" w14:paraId="00000044">
            <w:pPr>
              <w:numPr>
                <w:ilvl w:val="0"/>
                <w:numId w:val="1"/>
              </w:numPr>
              <w:spacing w:after="120" w:before="60" w:lineRule="auto"/>
              <w:ind w:left="306" w:hanging="306"/>
              <w:jc w:val="both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Марковић, С. Б., Гаврилов, М. Б., Перић, З., Радаковић, М. Г. 2021. Лесна палеоземљишта у Србији–зашто треба чувати земљишне ресурсе, лекције из прошлости. 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color w:val="000000"/>
                <w:sz w:val="20"/>
                <w:szCs w:val="20"/>
                <w:rtl w:val="0"/>
              </w:rPr>
              <w:t xml:space="preserve">Рационално коришћење земљишта и вода у Србији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, 37-61.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49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Број часова  активне наставе: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4 (60)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4A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Теоријска настава: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3 (45)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4C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Практична настава: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 (15)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4E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Методе извођења наставе</w:t>
            </w:r>
          </w:p>
          <w:p w:rsidR="00000000" w:rsidDel="00000000" w:rsidP="00000000" w:rsidRDefault="00000000" w:rsidRPr="00000000" w14:paraId="0000004F">
            <w:pPr>
              <w:tabs>
                <w:tab w:val="left" w:leader="none" w:pos="567"/>
              </w:tabs>
              <w:spacing w:after="60" w:lineRule="auto"/>
              <w:jc w:val="both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Монолошка, дијалошка и илустративно-демонстративна метода. Реализација часова предавања (теоријска обрада тематских јединица, мултимедијалне презентације), вежби (практични примери, припрема узорака, лабораторијска мерења) и теренског рада (узорковање седимената).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54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Оцена  знања (максимални број поена 100)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59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Предиспитне обавезе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A">
            <w:pPr>
              <w:tabs>
                <w:tab w:val="left" w:leader="none" w:pos="567"/>
              </w:tabs>
              <w:spacing w:after="6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поена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5B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Завршни испит 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5D">
            <w:pPr>
              <w:tabs>
                <w:tab w:val="left" w:leader="none" w:pos="567"/>
              </w:tabs>
              <w:spacing w:after="60" w:lineRule="auto"/>
              <w:jc w:val="center"/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поена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5E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i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активност у току предавања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F">
            <w:pPr>
              <w:tabs>
                <w:tab w:val="left" w:leader="none" w:pos="567"/>
              </w:tabs>
              <w:spacing w:after="6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0-5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60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i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писмени испит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62">
            <w:pPr>
              <w:tabs>
                <w:tab w:val="left" w:leader="none" w:pos="567"/>
              </w:tabs>
              <w:spacing w:after="60" w:lineRule="auto"/>
              <w:jc w:val="center"/>
              <w:rPr>
                <w:rFonts w:ascii="Times New Roman" w:cs="Times New Roman" w:eastAsia="Times New Roman" w:hAnsi="Times New Roman"/>
                <w:i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63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i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активности у току вежби / практична настава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4">
            <w:pPr>
              <w:tabs>
                <w:tab w:val="left" w:leader="none" w:pos="567"/>
              </w:tabs>
              <w:spacing w:after="6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0-5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65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i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усмени испит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67">
            <w:pPr>
              <w:tabs>
                <w:tab w:val="left" w:leader="none" w:pos="567"/>
              </w:tabs>
              <w:spacing w:after="6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30-45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68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i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колоквијум-и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9">
            <w:pPr>
              <w:tabs>
                <w:tab w:val="left" w:leader="none" w:pos="567"/>
              </w:tabs>
              <w:spacing w:after="6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0-40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6A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i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6C">
            <w:pPr>
              <w:tabs>
                <w:tab w:val="left" w:leader="none" w:pos="567"/>
              </w:tabs>
              <w:spacing w:after="60" w:lineRule="auto"/>
              <w:jc w:val="center"/>
              <w:rPr>
                <w:rFonts w:ascii="Times New Roman" w:cs="Times New Roman" w:eastAsia="Times New Roman" w:hAnsi="Times New Roman"/>
                <w:i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6D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семинар-и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E">
            <w:pPr>
              <w:tabs>
                <w:tab w:val="left" w:leader="none" w:pos="567"/>
              </w:tabs>
              <w:spacing w:after="6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0-5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6F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i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71">
            <w:pPr>
              <w:tabs>
                <w:tab w:val="left" w:leader="none" w:pos="567"/>
              </w:tabs>
              <w:spacing w:after="60" w:lineRule="auto"/>
              <w:jc w:val="center"/>
              <w:rPr>
                <w:rFonts w:ascii="Times New Roman" w:cs="Times New Roman" w:eastAsia="Times New Roman" w:hAnsi="Times New Roman"/>
                <w:i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72">
      <w:pPr>
        <w:rPr>
          <w:color w:val="000000"/>
        </w:rPr>
      </w:pPr>
      <w:r w:rsidDel="00000000" w:rsidR="00000000" w:rsidRPr="00000000">
        <w:rPr>
          <w:rtl w:val="0"/>
        </w:rPr>
      </w:r>
    </w:p>
    <w:sectPr>
      <w:pgSz w:h="16838" w:w="11906" w:orient="portrait"/>
      <w:pgMar w:bottom="1134" w:top="851" w:left="1134" w:right="1134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)"/>
      <w:lvlJc w:val="left"/>
      <w:pPr>
        <w:ind w:left="360" w:hanging="360"/>
      </w:pPr>
      <w:rPr/>
    </w:lvl>
    <w:lvl w:ilvl="1">
      <w:start w:val="1"/>
      <w:numFmt w:val="lowerLetter"/>
      <w:lvlText w:val="%2)"/>
      <w:lvlJc w:val="left"/>
      <w:pPr>
        <w:ind w:left="720" w:hanging="360"/>
      </w:pPr>
      <w:rPr/>
    </w:lvl>
    <w:lvl w:ilvl="2">
      <w:start w:val="1"/>
      <w:numFmt w:val="lowerRoman"/>
      <w:lvlText w:val="%3)"/>
      <w:lvlJc w:val="left"/>
      <w:pPr>
        <w:ind w:left="1080" w:hanging="360"/>
      </w:pPr>
      <w:rPr/>
    </w:lvl>
    <w:lvl w:ilvl="3">
      <w:start w:val="1"/>
      <w:numFmt w:val="decimal"/>
      <w:lvlText w:val="(%4)"/>
      <w:lvlJc w:val="left"/>
      <w:pPr>
        <w:ind w:left="1440" w:hanging="360"/>
      </w:pPr>
      <w:rPr/>
    </w:lvl>
    <w:lvl w:ilvl="4">
      <w:start w:val="1"/>
      <w:numFmt w:val="lowerLetter"/>
      <w:lvlText w:val="(%5)"/>
      <w:lvlJc w:val="left"/>
      <w:pPr>
        <w:ind w:left="1800" w:hanging="360"/>
      </w:pPr>
      <w:rPr/>
    </w:lvl>
    <w:lvl w:ilvl="5">
      <w:start w:val="1"/>
      <w:numFmt w:val="lowerRoman"/>
      <w:lvlText w:val="(%6)"/>
      <w:lvlJc w:val="left"/>
      <w:pPr>
        <w:ind w:left="2160" w:hanging="360"/>
      </w:pPr>
      <w:rPr/>
    </w:lvl>
    <w:lvl w:ilvl="6">
      <w:start w:val="1"/>
      <w:numFmt w:val="decimal"/>
      <w:lvlText w:val="%7."/>
      <w:lvlJc w:val="left"/>
      <w:pPr>
        <w:ind w:left="2520" w:hanging="360"/>
      </w:pPr>
      <w:rPr/>
    </w:lvl>
    <w:lvl w:ilvl="7">
      <w:start w:val="1"/>
      <w:numFmt w:val="lowerLetter"/>
      <w:lvlText w:val="%8."/>
      <w:lvlJc w:val="left"/>
      <w:pPr>
        <w:ind w:left="2880" w:hanging="360"/>
      </w:pPr>
      <w:rPr/>
    </w:lvl>
    <w:lvl w:ilvl="8">
      <w:start w:val="1"/>
      <w:numFmt w:val="lowerRoman"/>
      <w:lvlText w:val="%9."/>
      <w:lvlJc w:val="left"/>
      <w:pPr>
        <w:ind w:left="3240" w:hanging="360"/>
      </w:pPr>
      <w:rPr/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sr-Cyrl-C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://../Prilog%208.2.%20Knjiga%20nastavnika/Markovi%C4%87%20Slobodan.docx" TargetMode="External"/><Relationship Id="rId7" Type="http://schemas.openxmlformats.org/officeDocument/2006/relationships/hyperlink" Target="http://../Prilog%208.2.%20Knjiga%20nastavnika/Jovanovi%C4%87%20Mla%C4%91en.doc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