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79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9"/>
        <w:gridCol w:w="1950"/>
        <w:gridCol w:w="1167"/>
        <w:gridCol w:w="2033"/>
        <w:gridCol w:w="1240"/>
        <w:tblGridChange w:id="0">
          <w:tblGrid>
            <w:gridCol w:w="2989"/>
            <w:gridCol w:w="1950"/>
            <w:gridCol w:w="1167"/>
            <w:gridCol w:w="2033"/>
            <w:gridCol w:w="124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OAС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</w:t>
            </w:r>
            <w:r w:rsidDel="00000000" w:rsidR="00000000" w:rsidRPr="00000000">
              <w:rPr>
                <w:rtl w:val="0"/>
              </w:rPr>
              <w:t xml:space="preserve"> Наставни објекти и средства рада у настави географије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Утврдити тенденције развоја наставних објеката и средстава и њихово прилагођавање настави географије. Дефинисати наставне објекте и наставна средства. Утврдити заначај и примену различитих наставних средстава у настави географије. Издвојити савремена наставна средства у модерној настави географије. Утврдити позицију и однос наставника и ученика према наставним средствима.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 је оспособљен да планира, програмира, модерно организује, иновира и квалитетно изводи наставу географије уз примену адекватних наставних средстава. Стекао је способност правилног одабира наставних објеката у односу на географски садржај који се изучава. Развио је вештине за правилан одабир и употребу очигледних и помоћних наставних средстава, сходно наставном садржају који се обрађује. Развија код ученика способности и вештине илустративног приказивања географске стварности. Способан је презентује географске садржаје како у учионици, тако и у другим објектима где се изводи настава. Уме да користи савремену технологију у наставном процесу. Компетентно утврђује постигнућа, и објективно оцењује знања и способности ученика.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Наставни објекти (појам и улога; историјски развој наставних објеката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Р</w:t>
            </w:r>
            <w:r w:rsidDel="00000000" w:rsidR="00000000" w:rsidRPr="00000000">
              <w:rPr>
                <w:color w:val="000000"/>
                <w:rtl w:val="0"/>
              </w:rPr>
              <w:t xml:space="preserve">азвој школе и школских објеката у Србији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Нормативи школског простора и опреме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Класификација наставних објеката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Објекти у којима се одвија настава географије (географска учионица, географско вежбалиште, завичајни кутак)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Наставни објекти у школској околини, у природи, у друштвеној средини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Прилагођеност школских објеката ученицима са инвалидитетом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Географска наставна средства (историјат, подела, улога и значај)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Очигледна наставна средства (уџбеник, радна свеска, географска читанка, ученикова свеска)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Очигледна наставна средства (</w:t>
            </w:r>
            <w:r w:rsidDel="00000000" w:rsidR="00000000" w:rsidRPr="00000000">
              <w:rPr>
                <w:color w:val="000000"/>
                <w:rtl w:val="0"/>
              </w:rPr>
              <w:t xml:space="preserve">географска карта, атлас)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Очигледна наставна средства (</w:t>
            </w:r>
            <w:r w:rsidDel="00000000" w:rsidR="00000000" w:rsidRPr="00000000">
              <w:rPr>
                <w:color w:val="000000"/>
                <w:rtl w:val="0"/>
              </w:rPr>
              <w:t xml:space="preserve">фотографија, модели, предмети из природе, музика, видео, мултимедија)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Нумерички материјал у настави географије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000000"/>
                <w:rtl w:val="0"/>
              </w:rPr>
              <w:t xml:space="preserve">Графичко предочавање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Помоћна техничка средства (школска табла, сандук са песком, пројектори, рачунари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Помоћна техничка средства (таблет, интерактивна табла)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Практична настава методолошки и тематски прате предавања.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Истраживачки рад студената се базира на осмишљавању и реализацији часова географије уз употребу различитих наставних средстава (очигледних и помоћних), и у различитим објектима (географска учионица, одређени предео локалне средине, парк, кеј и слично.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 оквиру практичне наставе организују се и посете студената у: планетаријум, Покрајински завод за заштиту природе, музеј (у зависности од поставке), и друго.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Студенти се обучавају за употребу савремених техничких наставних средстава.</w:t>
            </w:r>
            <w:r w:rsidDel="00000000" w:rsidR="00000000" w:rsidRPr="00000000">
              <w:rPr>
                <w:color w:val="ff0000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Љубица Ивановић Бибић, Анђелија Ивков Џигурски, Смиљана Ђукичин Вучковић, Јелена Миланковић Јованов (2021). Наставни објекти и средства рада у настави географије. Департман за географију, туризам и хотелијерство, Нови Сад. (е уџбеник) ISBN 978-86-7031-583-9; COBISS.SR-ID 41736713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</w:rPr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http://www.dgt.uns.ac.rs/wp-content/uploads/2021/07/Nastavni-objekti-i-sredstva-rada-u-nastavi-geografije.pdf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Ромелић Ј., Ивановић Бибић Љ. 2015. Методика наставе географије,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A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Анђелија Ивков Џигурски, Лазар Лазић, Љубица Ивановић Бибић, Смиљана Ђукичин Вучковић, Јелена Миланковић Јованов (2022). Приручник за развој дигиталних компетенција у настави географије.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Актуелни одобрени уџбеници за наставу географије у основној школи (5-8. разред)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Метода усменог излагања, дијалошка метода, метода показивања, симулације и посматрања.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10-20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активност у току вежби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семинар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anovic%20Bibic%20Ljubica.docx" TargetMode="External"/><Relationship Id="rId7" Type="http://schemas.openxmlformats.org/officeDocument/2006/relationships/hyperlink" Target="http://www.dgt.uns.ac.rs/wp-content/uploads/2021/07/Nastavni-objekti-i-sredstva-rada-u-nastavi-geografije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