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746.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96"/>
        <w:gridCol w:w="221"/>
        <w:gridCol w:w="1163"/>
        <w:gridCol w:w="180"/>
        <w:gridCol w:w="367"/>
        <w:gridCol w:w="803"/>
        <w:gridCol w:w="1000"/>
        <w:gridCol w:w="64"/>
        <w:gridCol w:w="292"/>
        <w:gridCol w:w="576"/>
        <w:gridCol w:w="481"/>
        <w:gridCol w:w="217"/>
        <w:gridCol w:w="2138"/>
        <w:gridCol w:w="301"/>
        <w:gridCol w:w="1347"/>
        <w:tblGridChange w:id="0">
          <w:tblGrid>
            <w:gridCol w:w="596"/>
            <w:gridCol w:w="221"/>
            <w:gridCol w:w="1163"/>
            <w:gridCol w:w="180"/>
            <w:gridCol w:w="367"/>
            <w:gridCol w:w="803"/>
            <w:gridCol w:w="1000"/>
            <w:gridCol w:w="64"/>
            <w:gridCol w:w="292"/>
            <w:gridCol w:w="576"/>
            <w:gridCol w:w="481"/>
            <w:gridCol w:w="217"/>
            <w:gridCol w:w="2138"/>
            <w:gridCol w:w="301"/>
            <w:gridCol w:w="1347"/>
          </w:tblGrid>
        </w:tblGridChange>
      </w:tblGrid>
      <w:tr>
        <w:trPr>
          <w:cantSplit w:val="0"/>
          <w:trHeight w:val="274" w:hRule="atLeast"/>
          <w:tblHeader w:val="0"/>
        </w:trPr>
        <w:tc>
          <w:tcPr>
            <w:gridSpan w:val="8"/>
            <w:vAlign w:val="center"/>
          </w:tcPr>
          <w:p w:rsidR="00000000" w:rsidDel="00000000" w:rsidP="00000000" w:rsidRDefault="00000000" w:rsidRPr="00000000" w14:paraId="00000002">
            <w:pPr>
              <w:tabs>
                <w:tab w:val="left" w:leader="none" w:pos="567"/>
              </w:tabs>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Име и презиме </w:t>
            </w:r>
          </w:p>
        </w:tc>
        <w:tc>
          <w:tcPr>
            <w:gridSpan w:val="7"/>
            <w:vAlign w:val="center"/>
          </w:tcPr>
          <w:p w:rsidR="00000000" w:rsidDel="00000000" w:rsidP="00000000" w:rsidRDefault="00000000" w:rsidRPr="00000000" w14:paraId="0000000A">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Кристина Т. Кошић</w:t>
            </w:r>
          </w:p>
        </w:tc>
      </w:tr>
      <w:tr>
        <w:trPr>
          <w:cantSplit w:val="0"/>
          <w:trHeight w:val="278" w:hRule="atLeast"/>
          <w:tblHeader w:val="0"/>
        </w:trPr>
        <w:tc>
          <w:tcPr>
            <w:gridSpan w:val="8"/>
            <w:vAlign w:val="center"/>
          </w:tcPr>
          <w:p w:rsidR="00000000" w:rsidDel="00000000" w:rsidP="00000000" w:rsidRDefault="00000000" w:rsidRPr="00000000" w14:paraId="00000011">
            <w:pPr>
              <w:tabs>
                <w:tab w:val="left" w:leader="none" w:pos="567"/>
              </w:tabs>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Звање</w:t>
            </w:r>
          </w:p>
        </w:tc>
        <w:tc>
          <w:tcPr>
            <w:gridSpan w:val="7"/>
            <w:vAlign w:val="center"/>
          </w:tcPr>
          <w:p w:rsidR="00000000" w:rsidDel="00000000" w:rsidP="00000000" w:rsidRDefault="00000000" w:rsidRPr="00000000" w14:paraId="00000019">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редовни професор</w:t>
            </w:r>
          </w:p>
        </w:tc>
      </w:tr>
      <w:tr>
        <w:trPr>
          <w:cantSplit w:val="0"/>
          <w:trHeight w:val="427" w:hRule="atLeast"/>
          <w:tblHeader w:val="0"/>
        </w:trPr>
        <w:tc>
          <w:tcPr>
            <w:gridSpan w:val="8"/>
            <w:vAlign w:val="center"/>
          </w:tcPr>
          <w:p w:rsidR="00000000" w:rsidDel="00000000" w:rsidP="00000000" w:rsidRDefault="00000000" w:rsidRPr="00000000" w14:paraId="00000020">
            <w:pPr>
              <w:tabs>
                <w:tab w:val="left" w:leader="none" w:pos="567"/>
              </w:tabs>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Назив институције у којој наставник ради са пуним илинепунимрадним временом и од када</w:t>
            </w:r>
          </w:p>
        </w:tc>
        <w:tc>
          <w:tcPr>
            <w:gridSpan w:val="7"/>
            <w:vAlign w:val="center"/>
          </w:tcPr>
          <w:p w:rsidR="00000000" w:rsidDel="00000000" w:rsidP="00000000" w:rsidRDefault="00000000" w:rsidRPr="00000000" w14:paraId="00000028">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Природно-математички факултет, Департман за географију, туризам и хотелијерство, од 2001.</w:t>
            </w:r>
          </w:p>
          <w:p w:rsidR="00000000" w:rsidDel="00000000" w:rsidP="00000000" w:rsidRDefault="00000000" w:rsidRPr="00000000" w14:paraId="00000029">
            <w:pPr>
              <w:tabs>
                <w:tab w:val="left" w:leader="none" w:pos="567"/>
              </w:tabs>
              <w:rPr>
                <w:rFonts w:ascii="Times New Roman" w:cs="Times New Roman" w:eastAsia="Times New Roman" w:hAnsi="Times New Roman"/>
                <w:color w:val="ff0000"/>
                <w:sz w:val="20"/>
                <w:szCs w:val="20"/>
              </w:rPr>
            </w:pPr>
            <w:r w:rsidDel="00000000" w:rsidR="00000000" w:rsidRPr="00000000">
              <w:rPr>
                <w:rFonts w:ascii="Times New Roman" w:cs="Times New Roman" w:eastAsia="Times New Roman" w:hAnsi="Times New Roman"/>
                <w:sz w:val="20"/>
                <w:szCs w:val="20"/>
                <w:rtl w:val="0"/>
              </w:rPr>
              <w:t xml:space="preserve">Последњи избор у звање 20.01.2020.</w:t>
            </w:r>
            <w:r w:rsidDel="00000000" w:rsidR="00000000" w:rsidRPr="00000000">
              <w:rPr>
                <w:rtl w:val="0"/>
              </w:rPr>
            </w:r>
          </w:p>
        </w:tc>
      </w:tr>
      <w:tr>
        <w:trPr>
          <w:cantSplit w:val="0"/>
          <w:trHeight w:val="77" w:hRule="atLeast"/>
          <w:tblHeader w:val="0"/>
        </w:trPr>
        <w:tc>
          <w:tcPr>
            <w:gridSpan w:val="8"/>
            <w:vAlign w:val="center"/>
          </w:tcPr>
          <w:p w:rsidR="00000000" w:rsidDel="00000000" w:rsidP="00000000" w:rsidRDefault="00000000" w:rsidRPr="00000000" w14:paraId="00000030">
            <w:pPr>
              <w:tabs>
                <w:tab w:val="left" w:leader="none" w:pos="567"/>
              </w:tabs>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Ужа научна односно уметничка област</w:t>
            </w:r>
          </w:p>
        </w:tc>
        <w:tc>
          <w:tcPr>
            <w:gridSpan w:val="7"/>
            <w:vAlign w:val="center"/>
          </w:tcPr>
          <w:p w:rsidR="00000000" w:rsidDel="00000000" w:rsidP="00000000" w:rsidRDefault="00000000" w:rsidRPr="00000000" w14:paraId="00000038">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Туризам</w:t>
            </w:r>
          </w:p>
        </w:tc>
      </w:tr>
      <w:tr>
        <w:trPr>
          <w:cantSplit w:val="0"/>
          <w:trHeight w:val="323" w:hRule="atLeast"/>
          <w:tblHeader w:val="0"/>
        </w:trPr>
        <w:tc>
          <w:tcPr>
            <w:gridSpan w:val="15"/>
            <w:vAlign w:val="center"/>
          </w:tcPr>
          <w:p w:rsidR="00000000" w:rsidDel="00000000" w:rsidP="00000000" w:rsidRDefault="00000000" w:rsidRPr="00000000" w14:paraId="0000003F">
            <w:pPr>
              <w:tabs>
                <w:tab w:val="left" w:leader="none" w:pos="567"/>
              </w:tabs>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Академска каријера</w:t>
            </w:r>
          </w:p>
        </w:tc>
      </w:tr>
      <w:tr>
        <w:trPr>
          <w:cantSplit w:val="0"/>
          <w:trHeight w:val="427" w:hRule="atLeast"/>
          <w:tblHeader w:val="0"/>
        </w:trPr>
        <w:tc>
          <w:tcPr>
            <w:gridSpan w:val="4"/>
            <w:vAlign w:val="center"/>
          </w:tcPr>
          <w:p w:rsidR="00000000" w:rsidDel="00000000" w:rsidP="00000000" w:rsidRDefault="00000000" w:rsidRPr="00000000" w14:paraId="0000004E">
            <w:pPr>
              <w:tabs>
                <w:tab w:val="left" w:leader="none" w:pos="567"/>
              </w:tabs>
              <w:rPr>
                <w:rFonts w:ascii="Times New Roman" w:cs="Times New Roman" w:eastAsia="Times New Roman" w:hAnsi="Times New Roman"/>
                <w:sz w:val="20"/>
                <w:szCs w:val="20"/>
              </w:rPr>
            </w:pPr>
            <w:r w:rsidDel="00000000" w:rsidR="00000000" w:rsidRPr="00000000">
              <w:rPr>
                <w:rtl w:val="0"/>
              </w:rPr>
            </w:r>
          </w:p>
        </w:tc>
        <w:tc>
          <w:tcPr>
            <w:gridSpan w:val="2"/>
            <w:vAlign w:val="center"/>
          </w:tcPr>
          <w:p w:rsidR="00000000" w:rsidDel="00000000" w:rsidP="00000000" w:rsidRDefault="00000000" w:rsidRPr="00000000" w14:paraId="00000052">
            <w:pPr>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Година</w:t>
            </w:r>
          </w:p>
        </w:tc>
        <w:tc>
          <w:tcPr>
            <w:gridSpan w:val="4"/>
            <w:shd w:fill="auto" w:val="clear"/>
            <w:vAlign w:val="center"/>
          </w:tcPr>
          <w:p w:rsidR="00000000" w:rsidDel="00000000" w:rsidP="00000000" w:rsidRDefault="00000000" w:rsidRPr="00000000" w14:paraId="00000054">
            <w:pPr>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Институција</w:t>
            </w:r>
          </w:p>
        </w:tc>
        <w:tc>
          <w:tcPr>
            <w:gridSpan w:val="3"/>
            <w:shd w:fill="auto" w:val="clear"/>
            <w:vAlign w:val="center"/>
          </w:tcPr>
          <w:p w:rsidR="00000000" w:rsidDel="00000000" w:rsidP="00000000" w:rsidRDefault="00000000" w:rsidRPr="00000000" w14:paraId="00000058">
            <w:pPr>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Научна или уметничка област</w:t>
            </w:r>
          </w:p>
        </w:tc>
        <w:tc>
          <w:tcPr>
            <w:gridSpan w:val="2"/>
            <w:shd w:fill="auto" w:val="clear"/>
            <w:vAlign w:val="center"/>
          </w:tcPr>
          <w:p w:rsidR="00000000" w:rsidDel="00000000" w:rsidP="00000000" w:rsidRDefault="00000000" w:rsidRPr="00000000" w14:paraId="0000005B">
            <w:pPr>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Ужа научна, уметничка или стручна област</w:t>
            </w:r>
          </w:p>
        </w:tc>
      </w:tr>
      <w:tr>
        <w:trPr>
          <w:cantSplit w:val="0"/>
          <w:trHeight w:val="280" w:hRule="atLeast"/>
          <w:tblHeader w:val="0"/>
        </w:trPr>
        <w:tc>
          <w:tcPr>
            <w:gridSpan w:val="4"/>
            <w:vAlign w:val="center"/>
          </w:tcPr>
          <w:p w:rsidR="00000000" w:rsidDel="00000000" w:rsidP="00000000" w:rsidRDefault="00000000" w:rsidRPr="00000000" w14:paraId="0000005D">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Избор у звање</w:t>
            </w:r>
          </w:p>
        </w:tc>
        <w:tc>
          <w:tcPr>
            <w:gridSpan w:val="2"/>
            <w:vAlign w:val="center"/>
          </w:tcPr>
          <w:p w:rsidR="00000000" w:rsidDel="00000000" w:rsidP="00000000" w:rsidRDefault="00000000" w:rsidRPr="00000000" w14:paraId="00000061">
            <w:pPr>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20.01.2020.</w:t>
            </w:r>
          </w:p>
        </w:tc>
        <w:tc>
          <w:tcPr>
            <w:gridSpan w:val="4"/>
            <w:shd w:fill="auto" w:val="clear"/>
            <w:vAlign w:val="center"/>
          </w:tcPr>
          <w:p w:rsidR="00000000" w:rsidDel="00000000" w:rsidP="00000000" w:rsidRDefault="00000000" w:rsidRPr="00000000" w14:paraId="00000063">
            <w:pPr>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ПМФ, Нови Сад</w:t>
            </w:r>
          </w:p>
        </w:tc>
        <w:tc>
          <w:tcPr>
            <w:gridSpan w:val="3"/>
            <w:shd w:fill="auto" w:val="clear"/>
            <w:vAlign w:val="center"/>
          </w:tcPr>
          <w:p w:rsidR="00000000" w:rsidDel="00000000" w:rsidP="00000000" w:rsidRDefault="00000000" w:rsidRPr="00000000" w14:paraId="00000067">
            <w:pPr>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Интердисциплинарне науке</w:t>
            </w:r>
          </w:p>
        </w:tc>
        <w:tc>
          <w:tcPr>
            <w:gridSpan w:val="2"/>
            <w:shd w:fill="auto" w:val="clear"/>
            <w:vAlign w:val="center"/>
          </w:tcPr>
          <w:p w:rsidR="00000000" w:rsidDel="00000000" w:rsidP="00000000" w:rsidRDefault="00000000" w:rsidRPr="00000000" w14:paraId="0000006A">
            <w:pPr>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Туризам</w:t>
            </w:r>
          </w:p>
        </w:tc>
      </w:tr>
      <w:tr>
        <w:trPr>
          <w:cantSplit w:val="0"/>
          <w:trHeight w:val="280" w:hRule="atLeast"/>
          <w:tblHeader w:val="0"/>
        </w:trPr>
        <w:tc>
          <w:tcPr>
            <w:gridSpan w:val="4"/>
            <w:vAlign w:val="center"/>
          </w:tcPr>
          <w:p w:rsidR="00000000" w:rsidDel="00000000" w:rsidP="00000000" w:rsidRDefault="00000000" w:rsidRPr="00000000" w14:paraId="0000006C">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Докторат</w:t>
            </w:r>
          </w:p>
        </w:tc>
        <w:tc>
          <w:tcPr>
            <w:gridSpan w:val="2"/>
            <w:vAlign w:val="center"/>
          </w:tcPr>
          <w:p w:rsidR="00000000" w:rsidDel="00000000" w:rsidP="00000000" w:rsidRDefault="00000000" w:rsidRPr="00000000" w14:paraId="00000070">
            <w:pPr>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30.09.2009.</w:t>
            </w:r>
          </w:p>
        </w:tc>
        <w:tc>
          <w:tcPr>
            <w:gridSpan w:val="4"/>
            <w:shd w:fill="auto" w:val="clear"/>
            <w:vAlign w:val="center"/>
          </w:tcPr>
          <w:p w:rsidR="00000000" w:rsidDel="00000000" w:rsidP="00000000" w:rsidRDefault="00000000" w:rsidRPr="00000000" w14:paraId="00000072">
            <w:pPr>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ПМФ, Нови Сад</w:t>
            </w:r>
          </w:p>
        </w:tc>
        <w:tc>
          <w:tcPr>
            <w:gridSpan w:val="3"/>
            <w:shd w:fill="auto" w:val="clear"/>
          </w:tcPr>
          <w:p w:rsidR="00000000" w:rsidDel="00000000" w:rsidP="00000000" w:rsidRDefault="00000000" w:rsidRPr="00000000" w14:paraId="00000076">
            <w:pPr>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Интердисциплинарне науке</w:t>
            </w:r>
          </w:p>
        </w:tc>
        <w:tc>
          <w:tcPr>
            <w:gridSpan w:val="2"/>
            <w:shd w:fill="auto" w:val="clear"/>
            <w:vAlign w:val="center"/>
          </w:tcPr>
          <w:p w:rsidR="00000000" w:rsidDel="00000000" w:rsidP="00000000" w:rsidRDefault="00000000" w:rsidRPr="00000000" w14:paraId="00000079">
            <w:pPr>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Туризам</w:t>
            </w:r>
          </w:p>
        </w:tc>
      </w:tr>
      <w:tr>
        <w:trPr>
          <w:cantSplit w:val="0"/>
          <w:trHeight w:val="280" w:hRule="atLeast"/>
          <w:tblHeader w:val="0"/>
        </w:trPr>
        <w:tc>
          <w:tcPr>
            <w:gridSpan w:val="4"/>
            <w:vAlign w:val="center"/>
          </w:tcPr>
          <w:p w:rsidR="00000000" w:rsidDel="00000000" w:rsidP="00000000" w:rsidRDefault="00000000" w:rsidRPr="00000000" w14:paraId="0000007B">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Магистратура</w:t>
            </w:r>
          </w:p>
        </w:tc>
        <w:tc>
          <w:tcPr>
            <w:gridSpan w:val="2"/>
            <w:vAlign w:val="center"/>
          </w:tcPr>
          <w:p w:rsidR="00000000" w:rsidDel="00000000" w:rsidP="00000000" w:rsidRDefault="00000000" w:rsidRPr="00000000" w14:paraId="0000007F">
            <w:pPr>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05.11.2004.</w:t>
            </w:r>
          </w:p>
        </w:tc>
        <w:tc>
          <w:tcPr>
            <w:gridSpan w:val="4"/>
            <w:shd w:fill="auto" w:val="clear"/>
            <w:vAlign w:val="center"/>
          </w:tcPr>
          <w:p w:rsidR="00000000" w:rsidDel="00000000" w:rsidP="00000000" w:rsidRDefault="00000000" w:rsidRPr="00000000" w14:paraId="00000081">
            <w:pPr>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ПМФ, Нови Сад</w:t>
            </w:r>
          </w:p>
        </w:tc>
        <w:tc>
          <w:tcPr>
            <w:gridSpan w:val="3"/>
            <w:shd w:fill="auto" w:val="clear"/>
          </w:tcPr>
          <w:p w:rsidR="00000000" w:rsidDel="00000000" w:rsidP="00000000" w:rsidRDefault="00000000" w:rsidRPr="00000000" w14:paraId="00000085">
            <w:pPr>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Интердисциплинарне науке</w:t>
            </w:r>
          </w:p>
        </w:tc>
        <w:tc>
          <w:tcPr>
            <w:gridSpan w:val="2"/>
            <w:shd w:fill="auto" w:val="clear"/>
            <w:vAlign w:val="center"/>
          </w:tcPr>
          <w:p w:rsidR="00000000" w:rsidDel="00000000" w:rsidP="00000000" w:rsidRDefault="00000000" w:rsidRPr="00000000" w14:paraId="00000088">
            <w:pPr>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Туризам</w:t>
            </w:r>
          </w:p>
        </w:tc>
      </w:tr>
      <w:tr>
        <w:trPr>
          <w:cantSplit w:val="0"/>
          <w:trHeight w:val="280" w:hRule="atLeast"/>
          <w:tblHeader w:val="0"/>
        </w:trPr>
        <w:tc>
          <w:tcPr>
            <w:gridSpan w:val="4"/>
            <w:vAlign w:val="center"/>
          </w:tcPr>
          <w:p w:rsidR="00000000" w:rsidDel="00000000" w:rsidP="00000000" w:rsidRDefault="00000000" w:rsidRPr="00000000" w14:paraId="0000008A">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Диплома</w:t>
            </w:r>
          </w:p>
        </w:tc>
        <w:tc>
          <w:tcPr>
            <w:gridSpan w:val="2"/>
            <w:vAlign w:val="center"/>
          </w:tcPr>
          <w:p w:rsidR="00000000" w:rsidDel="00000000" w:rsidP="00000000" w:rsidRDefault="00000000" w:rsidRPr="00000000" w14:paraId="0000008E">
            <w:pPr>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27.09.2000.</w:t>
            </w:r>
          </w:p>
        </w:tc>
        <w:tc>
          <w:tcPr>
            <w:gridSpan w:val="4"/>
            <w:shd w:fill="auto" w:val="clear"/>
            <w:vAlign w:val="center"/>
          </w:tcPr>
          <w:p w:rsidR="00000000" w:rsidDel="00000000" w:rsidP="00000000" w:rsidRDefault="00000000" w:rsidRPr="00000000" w14:paraId="00000090">
            <w:pPr>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ПМФ, Нови Сад</w:t>
            </w:r>
          </w:p>
        </w:tc>
        <w:tc>
          <w:tcPr>
            <w:gridSpan w:val="3"/>
            <w:shd w:fill="auto" w:val="clear"/>
          </w:tcPr>
          <w:p w:rsidR="00000000" w:rsidDel="00000000" w:rsidP="00000000" w:rsidRDefault="00000000" w:rsidRPr="00000000" w14:paraId="00000094">
            <w:pPr>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Интердисциплинарне науке</w:t>
            </w:r>
          </w:p>
        </w:tc>
        <w:tc>
          <w:tcPr>
            <w:gridSpan w:val="2"/>
            <w:shd w:fill="auto" w:val="clear"/>
            <w:vAlign w:val="center"/>
          </w:tcPr>
          <w:p w:rsidR="00000000" w:rsidDel="00000000" w:rsidP="00000000" w:rsidRDefault="00000000" w:rsidRPr="00000000" w14:paraId="00000097">
            <w:pPr>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Туризам</w:t>
            </w:r>
          </w:p>
        </w:tc>
      </w:tr>
      <w:tr>
        <w:trPr>
          <w:cantSplit w:val="0"/>
          <w:trHeight w:val="427" w:hRule="atLeast"/>
          <w:tblHeader w:val="0"/>
        </w:trPr>
        <w:tc>
          <w:tcPr>
            <w:gridSpan w:val="15"/>
            <w:vAlign w:val="center"/>
          </w:tcPr>
          <w:p w:rsidR="00000000" w:rsidDel="00000000" w:rsidP="00000000" w:rsidRDefault="00000000" w:rsidRPr="00000000" w14:paraId="00000099">
            <w:pPr>
              <w:tabs>
                <w:tab w:val="left" w:leader="none" w:pos="567"/>
              </w:tabs>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Списак предмета за  које  је наставник акредитован на првом или другом степену студија</w:t>
            </w:r>
          </w:p>
        </w:tc>
      </w:tr>
      <w:tr>
        <w:trPr>
          <w:cantSplit w:val="0"/>
          <w:trHeight w:val="822" w:hRule="atLeast"/>
          <w:tblHeader w:val="0"/>
        </w:trPr>
        <w:tc>
          <w:tcPr>
            <w:gridSpan w:val="2"/>
            <w:shd w:fill="auto" w:val="clear"/>
            <w:vAlign w:val="center"/>
          </w:tcPr>
          <w:p w:rsidR="00000000" w:rsidDel="00000000" w:rsidP="00000000" w:rsidRDefault="00000000" w:rsidRPr="00000000" w14:paraId="000000A8">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Р.Б.</w:t>
            </w:r>
          </w:p>
        </w:tc>
        <w:tc>
          <w:tcPr>
            <w:shd w:fill="auto" w:val="clear"/>
            <w:vAlign w:val="center"/>
          </w:tcPr>
          <w:p w:rsidR="00000000" w:rsidDel="00000000" w:rsidP="00000000" w:rsidRDefault="00000000" w:rsidRPr="00000000" w14:paraId="000000AA">
            <w:pPr>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Ознака предмета</w:t>
              <w:br w:type="textWrapping"/>
              <w:t xml:space="preserve">(шифра)</w:t>
            </w:r>
          </w:p>
        </w:tc>
        <w:tc>
          <w:tcPr>
            <w:gridSpan w:val="6"/>
            <w:shd w:fill="auto" w:val="clear"/>
            <w:vAlign w:val="center"/>
          </w:tcPr>
          <w:p w:rsidR="00000000" w:rsidDel="00000000" w:rsidP="00000000" w:rsidRDefault="00000000" w:rsidRPr="00000000" w14:paraId="000000AB">
            <w:pPr>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Назив предмета</w:t>
            </w:r>
          </w:p>
        </w:tc>
        <w:tc>
          <w:tcPr>
            <w:gridSpan w:val="3"/>
            <w:shd w:fill="auto" w:val="clear"/>
            <w:vAlign w:val="center"/>
          </w:tcPr>
          <w:p w:rsidR="00000000" w:rsidDel="00000000" w:rsidP="00000000" w:rsidRDefault="00000000" w:rsidRPr="00000000" w14:paraId="000000B1">
            <w:pPr>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Вид наставе</w:t>
            </w:r>
          </w:p>
          <w:p w:rsidR="00000000" w:rsidDel="00000000" w:rsidP="00000000" w:rsidRDefault="00000000" w:rsidRPr="00000000" w14:paraId="000000B2">
            <w:pPr>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(предавање / вежбе)</w:t>
            </w:r>
          </w:p>
        </w:tc>
        <w:tc>
          <w:tcPr>
            <w:gridSpan w:val="2"/>
            <w:shd w:fill="auto" w:val="clear"/>
            <w:vAlign w:val="center"/>
          </w:tcPr>
          <w:p w:rsidR="00000000" w:rsidDel="00000000" w:rsidP="00000000" w:rsidRDefault="00000000" w:rsidRPr="00000000" w14:paraId="000000B5">
            <w:pPr>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Назив студијског програма</w:t>
            </w:r>
          </w:p>
        </w:tc>
        <w:tc>
          <w:tcPr>
            <w:shd w:fill="auto" w:val="clear"/>
            <w:vAlign w:val="center"/>
          </w:tcPr>
          <w:p w:rsidR="00000000" w:rsidDel="00000000" w:rsidP="00000000" w:rsidRDefault="00000000" w:rsidRPr="00000000" w14:paraId="000000B7">
            <w:pPr>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Врста студија</w:t>
            </w:r>
          </w:p>
        </w:tc>
      </w:tr>
      <w:tr>
        <w:trPr>
          <w:cantSplit w:val="0"/>
          <w:trHeight w:val="283" w:hRule="atLeast"/>
          <w:tblHeader w:val="0"/>
        </w:trPr>
        <w:tc>
          <w:tcPr>
            <w:gridSpan w:val="2"/>
            <w:shd w:fill="auto" w:val="clear"/>
            <w:vAlign w:val="center"/>
          </w:tcPr>
          <w:p w:rsidR="00000000" w:rsidDel="00000000" w:rsidP="00000000" w:rsidRDefault="00000000" w:rsidRPr="00000000" w14:paraId="000000B8">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w:t>
            </w:r>
          </w:p>
        </w:tc>
        <w:tc>
          <w:tcPr>
            <w:shd w:fill="auto" w:val="clear"/>
            <w:vAlign w:val="center"/>
          </w:tcPr>
          <w:p w:rsidR="00000000" w:rsidDel="00000000" w:rsidP="00000000" w:rsidRDefault="00000000" w:rsidRPr="00000000" w14:paraId="000000BA">
            <w:pPr>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Г106</w:t>
            </w:r>
          </w:p>
        </w:tc>
        <w:tc>
          <w:tcPr>
            <w:gridSpan w:val="6"/>
            <w:shd w:fill="auto" w:val="clear"/>
            <w:vAlign w:val="center"/>
          </w:tcPr>
          <w:p w:rsidR="00000000" w:rsidDel="00000000" w:rsidP="00000000" w:rsidRDefault="00000000" w:rsidRPr="00000000" w14:paraId="000000BB">
            <w:pPr>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Туристичка географија</w:t>
            </w:r>
          </w:p>
        </w:tc>
        <w:tc>
          <w:tcPr>
            <w:gridSpan w:val="3"/>
            <w:shd w:fill="auto" w:val="clear"/>
            <w:vAlign w:val="center"/>
          </w:tcPr>
          <w:p w:rsidR="00000000" w:rsidDel="00000000" w:rsidP="00000000" w:rsidRDefault="00000000" w:rsidRPr="00000000" w14:paraId="000000C1">
            <w:pPr>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предавања</w:t>
            </w:r>
          </w:p>
        </w:tc>
        <w:tc>
          <w:tcPr>
            <w:gridSpan w:val="2"/>
            <w:shd w:fill="auto" w:val="clear"/>
            <w:vAlign w:val="center"/>
          </w:tcPr>
          <w:p w:rsidR="00000000" w:rsidDel="00000000" w:rsidP="00000000" w:rsidRDefault="00000000" w:rsidRPr="00000000" w14:paraId="000000C4">
            <w:pPr>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Географија / Професор географије</w:t>
            </w:r>
          </w:p>
        </w:tc>
        <w:tc>
          <w:tcPr>
            <w:shd w:fill="auto" w:val="clear"/>
            <w:vAlign w:val="center"/>
          </w:tcPr>
          <w:p w:rsidR="00000000" w:rsidDel="00000000" w:rsidP="00000000" w:rsidRDefault="00000000" w:rsidRPr="00000000" w14:paraId="000000C6">
            <w:pPr>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ОАС</w:t>
            </w:r>
          </w:p>
        </w:tc>
      </w:tr>
      <w:tr>
        <w:trPr>
          <w:cantSplit w:val="0"/>
          <w:trHeight w:val="248" w:hRule="atLeast"/>
          <w:tblHeader w:val="0"/>
        </w:trPr>
        <w:tc>
          <w:tcPr>
            <w:gridSpan w:val="15"/>
            <w:vAlign w:val="center"/>
          </w:tcPr>
          <w:p w:rsidR="00000000" w:rsidDel="00000000" w:rsidP="00000000" w:rsidRDefault="00000000" w:rsidRPr="00000000" w14:paraId="000000C7">
            <w:pPr>
              <w:tabs>
                <w:tab w:val="left" w:leader="none" w:pos="567"/>
              </w:tabs>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Репрезентативне референце (минимално 5 не више од 10)</w:t>
            </w:r>
          </w:p>
        </w:tc>
      </w:tr>
      <w:tr>
        <w:trPr>
          <w:cantSplit w:val="0"/>
          <w:trHeight w:val="279" w:hRule="atLeast"/>
          <w:tblHeader w:val="0"/>
        </w:trPr>
        <w:tc>
          <w:tcPr>
            <w:vAlign w:val="center"/>
          </w:tcPr>
          <w:p w:rsidR="00000000" w:rsidDel="00000000" w:rsidP="00000000" w:rsidRDefault="00000000" w:rsidRPr="00000000" w14:paraId="000000D6">
            <w:pPr>
              <w:numPr>
                <w:ilvl w:val="0"/>
                <w:numId w:val="1"/>
              </w:numPr>
              <w:tabs>
                <w:tab w:val="left" w:leader="none" w:pos="567"/>
              </w:tabs>
              <w:ind w:left="360" w:hanging="360"/>
              <w:jc w:val="center"/>
              <w:rPr>
                <w:rFonts w:ascii="Times New Roman" w:cs="Times New Roman" w:eastAsia="Times New Roman" w:hAnsi="Times New Roman"/>
                <w:sz w:val="20"/>
                <w:szCs w:val="20"/>
              </w:rPr>
            </w:pPr>
            <w:r w:rsidDel="00000000" w:rsidR="00000000" w:rsidRPr="00000000">
              <w:rPr>
                <w:rtl w:val="0"/>
              </w:rPr>
            </w:r>
          </w:p>
        </w:tc>
        <w:tc>
          <w:tcPr>
            <w:gridSpan w:val="14"/>
            <w:shd w:fill="auto" w:val="clear"/>
            <w:vAlign w:val="center"/>
          </w:tcPr>
          <w:p w:rsidR="00000000" w:rsidDel="00000000" w:rsidP="00000000" w:rsidRDefault="00000000" w:rsidRPr="00000000" w14:paraId="000000D7">
            <w:pPr>
              <w:tabs>
                <w:tab w:val="left" w:leader="none" w:pos="567"/>
              </w:tabs>
              <w:jc w:val="both"/>
              <w:rPr>
                <w:rFonts w:ascii="Times New Roman" w:cs="Times New Roman" w:eastAsia="Times New Roman" w:hAnsi="Times New Roman"/>
                <w:color w:val="ff0000"/>
                <w:sz w:val="18"/>
                <w:szCs w:val="18"/>
              </w:rPr>
            </w:pPr>
            <w:r w:rsidDel="00000000" w:rsidR="00000000" w:rsidRPr="00000000">
              <w:rPr>
                <w:rFonts w:ascii="Times New Roman" w:cs="Times New Roman" w:eastAsia="Times New Roman" w:hAnsi="Times New Roman"/>
                <w:b w:val="1"/>
                <w:sz w:val="18"/>
                <w:szCs w:val="18"/>
                <w:rtl w:val="0"/>
              </w:rPr>
              <w:t xml:space="preserve">Кошић, К., </w:t>
            </w:r>
            <w:r w:rsidDel="00000000" w:rsidR="00000000" w:rsidRPr="00000000">
              <w:rPr>
                <w:rFonts w:ascii="Times New Roman" w:cs="Times New Roman" w:eastAsia="Times New Roman" w:hAnsi="Times New Roman"/>
                <w:sz w:val="18"/>
                <w:szCs w:val="18"/>
                <w:rtl w:val="0"/>
              </w:rPr>
              <w:t xml:space="preserve">Пивац Т., Ромелић, Ј., Лазић, Л., Стојановић, В. 2011. „Characteristics of thermal–mineral waters in Backa region (Vojvodina) and their exploitation in spa tourism“. Renewable and Sustainable Energy Reviews, Volume 15, Issue 1, pages 801-807. (М21)</w:t>
            </w:r>
            <w:r w:rsidDel="00000000" w:rsidR="00000000" w:rsidRPr="00000000">
              <w:rPr>
                <w:rtl w:val="0"/>
              </w:rPr>
            </w:r>
          </w:p>
        </w:tc>
      </w:tr>
      <w:tr>
        <w:trPr>
          <w:cantSplit w:val="0"/>
          <w:trHeight w:val="279" w:hRule="atLeast"/>
          <w:tblHeader w:val="0"/>
        </w:trPr>
        <w:tc>
          <w:tcPr>
            <w:vAlign w:val="center"/>
          </w:tcPr>
          <w:p w:rsidR="00000000" w:rsidDel="00000000" w:rsidP="00000000" w:rsidRDefault="00000000" w:rsidRPr="00000000" w14:paraId="000000E5">
            <w:pPr>
              <w:numPr>
                <w:ilvl w:val="0"/>
                <w:numId w:val="1"/>
              </w:numPr>
              <w:tabs>
                <w:tab w:val="left" w:leader="none" w:pos="567"/>
              </w:tabs>
              <w:ind w:left="360" w:hanging="360"/>
              <w:jc w:val="center"/>
              <w:rPr>
                <w:rFonts w:ascii="Times New Roman" w:cs="Times New Roman" w:eastAsia="Times New Roman" w:hAnsi="Times New Roman"/>
                <w:sz w:val="20"/>
                <w:szCs w:val="20"/>
              </w:rPr>
            </w:pPr>
            <w:r w:rsidDel="00000000" w:rsidR="00000000" w:rsidRPr="00000000">
              <w:rPr>
                <w:rtl w:val="0"/>
              </w:rPr>
            </w:r>
          </w:p>
        </w:tc>
        <w:tc>
          <w:tcPr>
            <w:gridSpan w:val="14"/>
            <w:shd w:fill="auto" w:val="clear"/>
            <w:vAlign w:val="center"/>
          </w:tcPr>
          <w:p w:rsidR="00000000" w:rsidDel="00000000" w:rsidP="00000000" w:rsidRDefault="00000000" w:rsidRPr="00000000" w14:paraId="000000E6">
            <w:pPr>
              <w:tabs>
                <w:tab w:val="left" w:leader="none" w:pos="567"/>
              </w:tabs>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b w:val="1"/>
                <w:sz w:val="18"/>
                <w:szCs w:val="18"/>
                <w:rtl w:val="0"/>
              </w:rPr>
              <w:t xml:space="preserve">Koшић, К. </w:t>
            </w:r>
            <w:r w:rsidDel="00000000" w:rsidR="00000000" w:rsidRPr="00000000">
              <w:rPr>
                <w:rFonts w:ascii="Times New Roman" w:cs="Times New Roman" w:eastAsia="Times New Roman" w:hAnsi="Times New Roman"/>
                <w:sz w:val="18"/>
                <w:szCs w:val="18"/>
                <w:rtl w:val="0"/>
              </w:rPr>
              <w:t xml:space="preserve">2012. Рурални туризам Војводине. Mонографија. Природно-математички факултет, Департман за географију, туризам и хотелијерство, Нови Сад,  стр. 1-283, ISBN 978-86-7031-279-1.</w:t>
            </w:r>
          </w:p>
        </w:tc>
      </w:tr>
      <w:tr>
        <w:trPr>
          <w:cantSplit w:val="0"/>
          <w:trHeight w:val="279" w:hRule="atLeast"/>
          <w:tblHeader w:val="0"/>
        </w:trPr>
        <w:tc>
          <w:tcPr>
            <w:vAlign w:val="center"/>
          </w:tcPr>
          <w:p w:rsidR="00000000" w:rsidDel="00000000" w:rsidP="00000000" w:rsidRDefault="00000000" w:rsidRPr="00000000" w14:paraId="000000F4">
            <w:pPr>
              <w:numPr>
                <w:ilvl w:val="0"/>
                <w:numId w:val="1"/>
              </w:numPr>
              <w:tabs>
                <w:tab w:val="left" w:leader="none" w:pos="567"/>
              </w:tabs>
              <w:ind w:left="360" w:hanging="360"/>
              <w:jc w:val="center"/>
              <w:rPr>
                <w:rFonts w:ascii="Times New Roman" w:cs="Times New Roman" w:eastAsia="Times New Roman" w:hAnsi="Times New Roman"/>
                <w:sz w:val="20"/>
                <w:szCs w:val="20"/>
              </w:rPr>
            </w:pPr>
            <w:r w:rsidDel="00000000" w:rsidR="00000000" w:rsidRPr="00000000">
              <w:rPr>
                <w:rtl w:val="0"/>
              </w:rPr>
            </w:r>
          </w:p>
        </w:tc>
        <w:tc>
          <w:tcPr>
            <w:gridSpan w:val="14"/>
            <w:shd w:fill="auto" w:val="clear"/>
            <w:vAlign w:val="center"/>
          </w:tcPr>
          <w:p w:rsidR="00000000" w:rsidDel="00000000" w:rsidP="00000000" w:rsidRDefault="00000000" w:rsidRPr="00000000" w14:paraId="000000F5">
            <w:pPr>
              <w:tabs>
                <w:tab w:val="left" w:leader="none" w:pos="567"/>
              </w:tabs>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Лазић Л., </w:t>
            </w:r>
            <w:r w:rsidDel="00000000" w:rsidR="00000000" w:rsidRPr="00000000">
              <w:rPr>
                <w:rFonts w:ascii="Times New Roman" w:cs="Times New Roman" w:eastAsia="Times New Roman" w:hAnsi="Times New Roman"/>
                <w:b w:val="1"/>
                <w:sz w:val="18"/>
                <w:szCs w:val="18"/>
                <w:rtl w:val="0"/>
              </w:rPr>
              <w:t xml:space="preserve">Кошић К. </w:t>
            </w:r>
            <w:r w:rsidDel="00000000" w:rsidR="00000000" w:rsidRPr="00000000">
              <w:rPr>
                <w:rFonts w:ascii="Times New Roman" w:cs="Times New Roman" w:eastAsia="Times New Roman" w:hAnsi="Times New Roman"/>
                <w:sz w:val="18"/>
                <w:szCs w:val="18"/>
                <w:rtl w:val="0"/>
              </w:rPr>
              <w:t xml:space="preserve">2007.</w:t>
            </w:r>
            <w:r w:rsidDel="00000000" w:rsidR="00000000" w:rsidRPr="00000000">
              <w:rPr>
                <w:rFonts w:ascii="Times New Roman" w:cs="Times New Roman" w:eastAsia="Times New Roman" w:hAnsi="Times New Roman"/>
                <w:b w:val="1"/>
                <w:sz w:val="18"/>
                <w:szCs w:val="18"/>
                <w:rtl w:val="0"/>
              </w:rPr>
              <w:t xml:space="preserve"> </w:t>
            </w:r>
            <w:r w:rsidDel="00000000" w:rsidR="00000000" w:rsidRPr="00000000">
              <w:rPr>
                <w:rFonts w:ascii="Times New Roman" w:cs="Times New Roman" w:eastAsia="Times New Roman" w:hAnsi="Times New Roman"/>
                <w:sz w:val="18"/>
                <w:szCs w:val="18"/>
                <w:rtl w:val="0"/>
              </w:rPr>
              <w:t xml:space="preserve">Туристичка географија. уџбеник.</w:t>
            </w:r>
            <w:r w:rsidDel="00000000" w:rsidR="00000000" w:rsidRPr="00000000">
              <w:rPr>
                <w:rFonts w:ascii="Times New Roman" w:cs="Times New Roman" w:eastAsia="Times New Roman" w:hAnsi="Times New Roman"/>
                <w:b w:val="1"/>
                <w:sz w:val="18"/>
                <w:szCs w:val="18"/>
                <w:rtl w:val="0"/>
              </w:rPr>
              <w:t xml:space="preserve"> </w:t>
            </w:r>
            <w:r w:rsidDel="00000000" w:rsidR="00000000" w:rsidRPr="00000000">
              <w:rPr>
                <w:rFonts w:ascii="Times New Roman" w:cs="Times New Roman" w:eastAsia="Times New Roman" w:hAnsi="Times New Roman"/>
                <w:sz w:val="18"/>
                <w:szCs w:val="18"/>
                <w:rtl w:val="0"/>
              </w:rPr>
              <w:t xml:space="preserve">ПМФ, Департман за географију, туризам и хотелијерство</w:t>
            </w:r>
            <w:r w:rsidDel="00000000" w:rsidR="00000000" w:rsidRPr="00000000">
              <w:rPr>
                <w:rFonts w:ascii="Times New Roman" w:cs="Times New Roman" w:eastAsia="Times New Roman" w:hAnsi="Times New Roman"/>
                <w:b w:val="1"/>
                <w:sz w:val="18"/>
                <w:szCs w:val="18"/>
                <w:rtl w:val="0"/>
              </w:rPr>
              <w:t xml:space="preserve"> </w:t>
            </w:r>
            <w:r w:rsidDel="00000000" w:rsidR="00000000" w:rsidRPr="00000000">
              <w:rPr>
                <w:rFonts w:ascii="Times New Roman" w:cs="Times New Roman" w:eastAsia="Times New Roman" w:hAnsi="Times New Roman"/>
                <w:sz w:val="18"/>
                <w:szCs w:val="18"/>
                <w:rtl w:val="0"/>
              </w:rPr>
              <w:t xml:space="preserve">ISBN: 86-7031-123-7</w:t>
            </w:r>
          </w:p>
        </w:tc>
      </w:tr>
      <w:tr>
        <w:trPr>
          <w:cantSplit w:val="0"/>
          <w:trHeight w:val="279" w:hRule="atLeast"/>
          <w:tblHeader w:val="0"/>
        </w:trPr>
        <w:tc>
          <w:tcPr>
            <w:vAlign w:val="center"/>
          </w:tcPr>
          <w:p w:rsidR="00000000" w:rsidDel="00000000" w:rsidP="00000000" w:rsidRDefault="00000000" w:rsidRPr="00000000" w14:paraId="00000103">
            <w:pPr>
              <w:numPr>
                <w:ilvl w:val="0"/>
                <w:numId w:val="1"/>
              </w:numPr>
              <w:tabs>
                <w:tab w:val="left" w:leader="none" w:pos="567"/>
              </w:tabs>
              <w:ind w:left="360" w:hanging="360"/>
              <w:jc w:val="center"/>
              <w:rPr>
                <w:rFonts w:ascii="Times New Roman" w:cs="Times New Roman" w:eastAsia="Times New Roman" w:hAnsi="Times New Roman"/>
                <w:sz w:val="20"/>
                <w:szCs w:val="20"/>
              </w:rPr>
            </w:pPr>
            <w:r w:rsidDel="00000000" w:rsidR="00000000" w:rsidRPr="00000000">
              <w:rPr>
                <w:rtl w:val="0"/>
              </w:rPr>
            </w:r>
          </w:p>
        </w:tc>
        <w:tc>
          <w:tcPr>
            <w:gridSpan w:val="14"/>
            <w:shd w:fill="auto" w:val="clear"/>
            <w:vAlign w:val="center"/>
          </w:tcPr>
          <w:p w:rsidR="00000000" w:rsidDel="00000000" w:rsidP="00000000" w:rsidRDefault="00000000" w:rsidRPr="00000000" w14:paraId="00000104">
            <w:pPr>
              <w:tabs>
                <w:tab w:val="left" w:leader="none" w:pos="567"/>
              </w:tabs>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b w:val="1"/>
                <w:sz w:val="18"/>
                <w:szCs w:val="18"/>
                <w:rtl w:val="0"/>
              </w:rPr>
              <w:t xml:space="preserve">Томић Н</w:t>
            </w:r>
            <w:r w:rsidDel="00000000" w:rsidR="00000000" w:rsidRPr="00000000">
              <w:rPr>
                <w:rFonts w:ascii="Times New Roman" w:cs="Times New Roman" w:eastAsia="Times New Roman" w:hAnsi="Times New Roman"/>
                <w:sz w:val="18"/>
                <w:szCs w:val="18"/>
                <w:rtl w:val="0"/>
              </w:rPr>
              <w:t xml:space="preserve">, Кошић К, </w:t>
            </w:r>
            <w:r w:rsidDel="00000000" w:rsidR="00000000" w:rsidRPr="00000000">
              <w:rPr>
                <w:rFonts w:ascii="Times New Roman" w:cs="Times New Roman" w:eastAsia="Times New Roman" w:hAnsi="Times New Roman"/>
                <w:b w:val="1"/>
                <w:sz w:val="18"/>
                <w:szCs w:val="18"/>
                <w:rtl w:val="0"/>
              </w:rPr>
              <w:t xml:space="preserve">2020</w:t>
            </w:r>
            <w:r w:rsidDel="00000000" w:rsidR="00000000" w:rsidRPr="00000000">
              <w:rPr>
                <w:rFonts w:ascii="Times New Roman" w:cs="Times New Roman" w:eastAsia="Times New Roman" w:hAnsi="Times New Roman"/>
                <w:sz w:val="18"/>
                <w:szCs w:val="18"/>
                <w:rtl w:val="0"/>
              </w:rPr>
              <w:t xml:space="preserve">, „Developing the Spa Assessment Model (SAM) and its application on the Kopaonik-Jastrebac spa zone (Serbia), Tourism Management Perspectives., Volume 36,</w:t>
            </w:r>
            <w:r w:rsidDel="00000000" w:rsidR="00000000" w:rsidRPr="00000000">
              <w:rPr>
                <w:rFonts w:ascii="Times New Roman" w:cs="Times New Roman" w:eastAsia="Times New Roman" w:hAnsi="Times New Roman"/>
                <w:b w:val="1"/>
                <w:sz w:val="18"/>
                <w:szCs w:val="18"/>
                <w:rtl w:val="0"/>
              </w:rPr>
              <w:t xml:space="preserve"> </w:t>
            </w:r>
            <w:hyperlink r:id="rId6">
              <w:r w:rsidDel="00000000" w:rsidR="00000000" w:rsidRPr="00000000">
                <w:rPr>
                  <w:rFonts w:ascii="Times New Roman" w:cs="Times New Roman" w:eastAsia="Times New Roman" w:hAnsi="Times New Roman"/>
                  <w:b w:val="1"/>
                  <w:color w:val="0000ff"/>
                  <w:sz w:val="18"/>
                  <w:szCs w:val="18"/>
                  <w:u w:val="single"/>
                  <w:rtl w:val="0"/>
                </w:rPr>
                <w:t xml:space="preserve">https://doi.org/10.1016/j.tmp.2020.100753</w:t>
              </w:r>
            </w:hyperlink>
            <w:r w:rsidDel="00000000" w:rsidR="00000000" w:rsidRPr="00000000">
              <w:rPr>
                <w:rtl w:val="0"/>
              </w:rPr>
            </w:r>
          </w:p>
        </w:tc>
      </w:tr>
      <w:tr>
        <w:trPr>
          <w:cantSplit w:val="0"/>
          <w:trHeight w:val="279" w:hRule="atLeast"/>
          <w:tblHeader w:val="0"/>
        </w:trPr>
        <w:tc>
          <w:tcPr>
            <w:vAlign w:val="center"/>
          </w:tcPr>
          <w:p w:rsidR="00000000" w:rsidDel="00000000" w:rsidP="00000000" w:rsidRDefault="00000000" w:rsidRPr="00000000" w14:paraId="00000112">
            <w:pPr>
              <w:numPr>
                <w:ilvl w:val="0"/>
                <w:numId w:val="1"/>
              </w:numPr>
              <w:tabs>
                <w:tab w:val="left" w:leader="none" w:pos="567"/>
              </w:tabs>
              <w:ind w:left="360" w:hanging="360"/>
              <w:jc w:val="center"/>
              <w:rPr>
                <w:rFonts w:ascii="Times New Roman" w:cs="Times New Roman" w:eastAsia="Times New Roman" w:hAnsi="Times New Roman"/>
                <w:sz w:val="20"/>
                <w:szCs w:val="20"/>
              </w:rPr>
            </w:pPr>
            <w:r w:rsidDel="00000000" w:rsidR="00000000" w:rsidRPr="00000000">
              <w:rPr>
                <w:rtl w:val="0"/>
              </w:rPr>
            </w:r>
          </w:p>
        </w:tc>
        <w:tc>
          <w:tcPr>
            <w:gridSpan w:val="14"/>
            <w:shd w:fill="auto" w:val="clear"/>
            <w:vAlign w:val="center"/>
          </w:tcPr>
          <w:p w:rsidR="00000000" w:rsidDel="00000000" w:rsidP="00000000" w:rsidRDefault="00000000" w:rsidRPr="00000000" w14:paraId="00000113">
            <w:pPr>
              <w:tabs>
                <w:tab w:val="left" w:leader="none" w:pos="567"/>
              </w:tabs>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b w:val="1"/>
                <w:sz w:val="18"/>
                <w:szCs w:val="18"/>
                <w:rtl w:val="0"/>
              </w:rPr>
              <w:t xml:space="preserve">Кошић, К.</w:t>
            </w:r>
            <w:r w:rsidDel="00000000" w:rsidR="00000000" w:rsidRPr="00000000">
              <w:rPr>
                <w:rFonts w:ascii="Times New Roman" w:cs="Times New Roman" w:eastAsia="Times New Roman" w:hAnsi="Times New Roman"/>
                <w:sz w:val="18"/>
                <w:szCs w:val="18"/>
                <w:rtl w:val="0"/>
              </w:rPr>
              <w:t xml:space="preserve"> Демировић, Д.,, Пејановић, Р., Лазић, Л., Стаменковић, И. 2015. “Key principles of rural tourism households development strategy- Case study of Vojvodina”. Economics of agriculture. Vol LXII, N°4, pp.975-989. (M24)</w:t>
            </w:r>
          </w:p>
        </w:tc>
      </w:tr>
      <w:tr>
        <w:trPr>
          <w:cantSplit w:val="0"/>
          <w:trHeight w:val="279" w:hRule="atLeast"/>
          <w:tblHeader w:val="0"/>
        </w:trPr>
        <w:tc>
          <w:tcPr>
            <w:vAlign w:val="center"/>
          </w:tcPr>
          <w:p w:rsidR="00000000" w:rsidDel="00000000" w:rsidP="00000000" w:rsidRDefault="00000000" w:rsidRPr="00000000" w14:paraId="00000121">
            <w:pPr>
              <w:numPr>
                <w:ilvl w:val="0"/>
                <w:numId w:val="1"/>
              </w:numPr>
              <w:tabs>
                <w:tab w:val="left" w:leader="none" w:pos="567"/>
              </w:tabs>
              <w:ind w:left="360" w:hanging="360"/>
              <w:jc w:val="center"/>
              <w:rPr>
                <w:rFonts w:ascii="Times New Roman" w:cs="Times New Roman" w:eastAsia="Times New Roman" w:hAnsi="Times New Roman"/>
                <w:sz w:val="20"/>
                <w:szCs w:val="20"/>
              </w:rPr>
            </w:pPr>
            <w:r w:rsidDel="00000000" w:rsidR="00000000" w:rsidRPr="00000000">
              <w:rPr>
                <w:rtl w:val="0"/>
              </w:rPr>
            </w:r>
          </w:p>
        </w:tc>
        <w:tc>
          <w:tcPr>
            <w:gridSpan w:val="14"/>
            <w:shd w:fill="auto" w:val="clear"/>
            <w:vAlign w:val="center"/>
          </w:tcPr>
          <w:p w:rsidR="00000000" w:rsidDel="00000000" w:rsidP="00000000" w:rsidRDefault="00000000" w:rsidRPr="00000000" w14:paraId="00000122">
            <w:pPr>
              <w:tabs>
                <w:tab w:val="left" w:leader="none" w:pos="567"/>
              </w:tabs>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b w:val="1"/>
                <w:sz w:val="18"/>
                <w:szCs w:val="18"/>
                <w:rtl w:val="0"/>
              </w:rPr>
              <w:t xml:space="preserve">Кошић К</w:t>
            </w:r>
            <w:r w:rsidDel="00000000" w:rsidR="00000000" w:rsidRPr="00000000">
              <w:rPr>
                <w:rFonts w:ascii="Times New Roman" w:cs="Times New Roman" w:eastAsia="Times New Roman" w:hAnsi="Times New Roman"/>
                <w:sz w:val="18"/>
                <w:szCs w:val="18"/>
                <w:rtl w:val="0"/>
              </w:rPr>
              <w:t xml:space="preserve">, Демировић Д, Драгин А; 2017, Living in a Rural Tourism Destination - the Local Community'S Perspective (Proceedings Paper), 4th International Scientific Conference TOSEE- Tourism in Southern and Eastern Europe,  vol. 4 br. , str. 267-278.</w:t>
            </w:r>
          </w:p>
        </w:tc>
      </w:tr>
      <w:tr>
        <w:trPr>
          <w:cantSplit w:val="0"/>
          <w:trHeight w:val="279" w:hRule="atLeast"/>
          <w:tblHeader w:val="0"/>
        </w:trPr>
        <w:tc>
          <w:tcPr>
            <w:vAlign w:val="center"/>
          </w:tcPr>
          <w:p w:rsidR="00000000" w:rsidDel="00000000" w:rsidP="00000000" w:rsidRDefault="00000000" w:rsidRPr="00000000" w14:paraId="00000130">
            <w:pPr>
              <w:numPr>
                <w:ilvl w:val="0"/>
                <w:numId w:val="1"/>
              </w:numPr>
              <w:tabs>
                <w:tab w:val="left" w:leader="none" w:pos="567"/>
              </w:tabs>
              <w:ind w:left="360" w:hanging="360"/>
              <w:jc w:val="center"/>
              <w:rPr>
                <w:rFonts w:ascii="Times New Roman" w:cs="Times New Roman" w:eastAsia="Times New Roman" w:hAnsi="Times New Roman"/>
                <w:sz w:val="20"/>
                <w:szCs w:val="20"/>
              </w:rPr>
            </w:pPr>
            <w:r w:rsidDel="00000000" w:rsidR="00000000" w:rsidRPr="00000000">
              <w:rPr>
                <w:rtl w:val="0"/>
              </w:rPr>
            </w:r>
          </w:p>
        </w:tc>
        <w:tc>
          <w:tcPr>
            <w:gridSpan w:val="14"/>
            <w:shd w:fill="auto" w:val="clear"/>
            <w:vAlign w:val="center"/>
          </w:tcPr>
          <w:p w:rsidR="00000000" w:rsidDel="00000000" w:rsidP="00000000" w:rsidRDefault="00000000" w:rsidRPr="00000000" w14:paraId="00000131">
            <w:pPr>
              <w:tabs>
                <w:tab w:val="left" w:leader="none" w:pos="567"/>
              </w:tabs>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Демировић Д</w:t>
            </w:r>
            <w:r w:rsidDel="00000000" w:rsidR="00000000" w:rsidRPr="00000000">
              <w:rPr>
                <w:rFonts w:ascii="Times New Roman" w:cs="Times New Roman" w:eastAsia="Times New Roman" w:hAnsi="Times New Roman"/>
                <w:b w:val="1"/>
                <w:sz w:val="18"/>
                <w:szCs w:val="18"/>
                <w:rtl w:val="0"/>
              </w:rPr>
              <w:t xml:space="preserve">, Кошић К, </w:t>
            </w:r>
            <w:r w:rsidDel="00000000" w:rsidR="00000000" w:rsidRPr="00000000">
              <w:rPr>
                <w:rFonts w:ascii="Times New Roman" w:cs="Times New Roman" w:eastAsia="Times New Roman" w:hAnsi="Times New Roman"/>
                <w:sz w:val="18"/>
                <w:szCs w:val="18"/>
                <w:rtl w:val="0"/>
              </w:rPr>
              <w:t xml:space="preserve">2020., Ефекти развоја туризма у руралним подручјима Војводине, монографија, ПМФ, Департман за географију, туризам и хотелијерство</w:t>
            </w:r>
            <w:r w:rsidDel="00000000" w:rsidR="00000000" w:rsidRPr="00000000">
              <w:rPr>
                <w:rFonts w:ascii="Times New Roman" w:cs="Times New Roman" w:eastAsia="Times New Roman" w:hAnsi="Times New Roman"/>
                <w:b w:val="1"/>
                <w:sz w:val="18"/>
                <w:szCs w:val="18"/>
                <w:rtl w:val="0"/>
              </w:rPr>
              <w:t xml:space="preserve"> </w:t>
            </w:r>
            <w:r w:rsidDel="00000000" w:rsidR="00000000" w:rsidRPr="00000000">
              <w:rPr>
                <w:rFonts w:ascii="Times New Roman" w:cs="Times New Roman" w:eastAsia="Times New Roman" w:hAnsi="Times New Roman"/>
                <w:sz w:val="18"/>
                <w:szCs w:val="18"/>
                <w:rtl w:val="0"/>
              </w:rPr>
              <w:t xml:space="preserve">ISBN: 978-86-7031-517-4, стр, 1-171.</w:t>
            </w:r>
          </w:p>
        </w:tc>
      </w:tr>
      <w:tr>
        <w:trPr>
          <w:cantSplit w:val="0"/>
          <w:trHeight w:val="167" w:hRule="atLeast"/>
          <w:tblHeader w:val="0"/>
        </w:trPr>
        <w:tc>
          <w:tcPr>
            <w:gridSpan w:val="15"/>
            <w:vAlign w:val="center"/>
          </w:tcPr>
          <w:p w:rsidR="00000000" w:rsidDel="00000000" w:rsidP="00000000" w:rsidRDefault="00000000" w:rsidRPr="00000000" w14:paraId="0000013F">
            <w:pPr>
              <w:tabs>
                <w:tab w:val="left" w:leader="none" w:pos="567"/>
              </w:tabs>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Збирни подаци научне, односно уметничке и стручне активности наставника </w:t>
            </w:r>
          </w:p>
        </w:tc>
      </w:tr>
      <w:tr>
        <w:trPr>
          <w:cantSplit w:val="0"/>
          <w:trHeight w:val="227" w:hRule="atLeast"/>
          <w:tblHeader w:val="0"/>
        </w:trPr>
        <w:tc>
          <w:tcPr>
            <w:gridSpan w:val="7"/>
            <w:vAlign w:val="center"/>
          </w:tcPr>
          <w:p w:rsidR="00000000" w:rsidDel="00000000" w:rsidP="00000000" w:rsidRDefault="00000000" w:rsidRPr="00000000" w14:paraId="0000014E">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Укупан број цитата</w:t>
            </w:r>
          </w:p>
        </w:tc>
        <w:tc>
          <w:tcPr>
            <w:gridSpan w:val="8"/>
            <w:vAlign w:val="center"/>
          </w:tcPr>
          <w:p w:rsidR="00000000" w:rsidDel="00000000" w:rsidP="00000000" w:rsidRDefault="00000000" w:rsidRPr="00000000" w14:paraId="00000155">
            <w:pPr>
              <w:tabs>
                <w:tab w:val="left" w:leader="none" w:pos="567"/>
              </w:tabs>
              <w:rPr>
                <w:rFonts w:ascii="Times New Roman" w:cs="Times New Roman" w:eastAsia="Times New Roman" w:hAnsi="Times New Roman"/>
                <w:color w:val="ff0000"/>
                <w:sz w:val="20"/>
                <w:szCs w:val="20"/>
              </w:rPr>
            </w:pPr>
            <w:r w:rsidDel="00000000" w:rsidR="00000000" w:rsidRPr="00000000">
              <w:rPr>
                <w:rFonts w:ascii="Times New Roman" w:cs="Times New Roman" w:eastAsia="Times New Roman" w:hAnsi="Times New Roman"/>
                <w:sz w:val="20"/>
                <w:szCs w:val="20"/>
                <w:rtl w:val="0"/>
              </w:rPr>
              <w:t xml:space="preserve">393 (Google Scholar)</w:t>
            </w:r>
            <w:r w:rsidDel="00000000" w:rsidR="00000000" w:rsidRPr="00000000">
              <w:rPr>
                <w:rtl w:val="0"/>
              </w:rPr>
            </w:r>
          </w:p>
        </w:tc>
      </w:tr>
      <w:tr>
        <w:trPr>
          <w:cantSplit w:val="0"/>
          <w:trHeight w:val="178" w:hRule="atLeast"/>
          <w:tblHeader w:val="0"/>
        </w:trPr>
        <w:tc>
          <w:tcPr>
            <w:gridSpan w:val="7"/>
            <w:vAlign w:val="center"/>
          </w:tcPr>
          <w:p w:rsidR="00000000" w:rsidDel="00000000" w:rsidP="00000000" w:rsidRDefault="00000000" w:rsidRPr="00000000" w14:paraId="0000015D">
            <w:pPr>
              <w:tabs>
                <w:tab w:val="left" w:leader="none" w:pos="567"/>
              </w:tabs>
              <w:rPr>
                <w:rFonts w:ascii="Times New Roman" w:cs="Times New Roman" w:eastAsia="Times New Roman" w:hAnsi="Times New Roman"/>
                <w:color w:val="ff0000"/>
                <w:sz w:val="20"/>
                <w:szCs w:val="20"/>
              </w:rPr>
            </w:pPr>
            <w:r w:rsidDel="00000000" w:rsidR="00000000" w:rsidRPr="00000000">
              <w:rPr>
                <w:rFonts w:ascii="Times New Roman" w:cs="Times New Roman" w:eastAsia="Times New Roman" w:hAnsi="Times New Roman"/>
                <w:sz w:val="20"/>
                <w:szCs w:val="20"/>
                <w:rtl w:val="0"/>
              </w:rPr>
              <w:t xml:space="preserve">Укупан број радова са SCI (SSCI) листе</w:t>
            </w:r>
            <w:r w:rsidDel="00000000" w:rsidR="00000000" w:rsidRPr="00000000">
              <w:rPr>
                <w:rtl w:val="0"/>
              </w:rPr>
            </w:r>
          </w:p>
        </w:tc>
        <w:tc>
          <w:tcPr>
            <w:gridSpan w:val="8"/>
            <w:vAlign w:val="center"/>
          </w:tcPr>
          <w:p w:rsidR="00000000" w:rsidDel="00000000" w:rsidP="00000000" w:rsidRDefault="00000000" w:rsidRPr="00000000" w14:paraId="00000164">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w:t>
            </w:r>
          </w:p>
        </w:tc>
      </w:tr>
      <w:tr>
        <w:trPr>
          <w:cantSplit w:val="0"/>
          <w:trHeight w:val="278" w:hRule="atLeast"/>
          <w:tblHeader w:val="0"/>
        </w:trPr>
        <w:tc>
          <w:tcPr>
            <w:gridSpan w:val="7"/>
            <w:vAlign w:val="center"/>
          </w:tcPr>
          <w:p w:rsidR="00000000" w:rsidDel="00000000" w:rsidP="00000000" w:rsidRDefault="00000000" w:rsidRPr="00000000" w14:paraId="0000016C">
            <w:pPr>
              <w:tabs>
                <w:tab w:val="left" w:leader="none" w:pos="567"/>
              </w:tabs>
              <w:ind w:right="-172"/>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Тренутно учешће на пројектима</w:t>
            </w:r>
          </w:p>
        </w:tc>
        <w:tc>
          <w:tcPr>
            <w:gridSpan w:val="4"/>
            <w:vAlign w:val="center"/>
          </w:tcPr>
          <w:p w:rsidR="00000000" w:rsidDel="00000000" w:rsidP="00000000" w:rsidRDefault="00000000" w:rsidRPr="00000000" w14:paraId="00000173">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Домаћи 4</w:t>
            </w:r>
          </w:p>
        </w:tc>
        <w:tc>
          <w:tcPr>
            <w:gridSpan w:val="4"/>
            <w:vAlign w:val="center"/>
          </w:tcPr>
          <w:p w:rsidR="00000000" w:rsidDel="00000000" w:rsidP="00000000" w:rsidRDefault="00000000" w:rsidRPr="00000000" w14:paraId="00000177">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Међународни</w:t>
            </w:r>
          </w:p>
        </w:tc>
      </w:tr>
      <w:tr>
        <w:trPr>
          <w:cantSplit w:val="0"/>
          <w:trHeight w:val="355" w:hRule="atLeast"/>
          <w:tblHeader w:val="0"/>
        </w:trPr>
        <w:tc>
          <w:tcPr>
            <w:gridSpan w:val="5"/>
            <w:vAlign w:val="center"/>
          </w:tcPr>
          <w:p w:rsidR="00000000" w:rsidDel="00000000" w:rsidP="00000000" w:rsidRDefault="00000000" w:rsidRPr="00000000" w14:paraId="0000017B">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Усавршавања </w:t>
            </w:r>
          </w:p>
        </w:tc>
        <w:tc>
          <w:tcPr>
            <w:gridSpan w:val="10"/>
            <w:vAlign w:val="center"/>
          </w:tcPr>
          <w:p w:rsidR="00000000" w:rsidDel="00000000" w:rsidP="00000000" w:rsidRDefault="00000000" w:rsidRPr="00000000" w14:paraId="00000180">
            <w:pPr>
              <w:tabs>
                <w:tab w:val="left" w:leader="none" w:pos="567"/>
              </w:tabs>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Tempus Project „</w:t>
            </w:r>
            <w:r w:rsidDel="00000000" w:rsidR="00000000" w:rsidRPr="00000000">
              <w:rPr>
                <w:rFonts w:ascii="Times New Roman" w:cs="Times New Roman" w:eastAsia="Times New Roman" w:hAnsi="Times New Roman"/>
                <w:i w:val="1"/>
                <w:sz w:val="20"/>
                <w:szCs w:val="20"/>
                <w:rtl w:val="0"/>
              </w:rPr>
              <w:t xml:space="preserve">Advance regional cooperation in South-Eastern Europe: development of postgraduate curriculum for hospitality and tourism studies”, </w:t>
            </w:r>
            <w:r w:rsidDel="00000000" w:rsidR="00000000" w:rsidRPr="00000000">
              <w:rPr>
                <w:rFonts w:ascii="Times New Roman" w:cs="Times New Roman" w:eastAsia="Times New Roman" w:hAnsi="Times New Roman"/>
                <w:color w:val="000000"/>
                <w:sz w:val="20"/>
                <w:szCs w:val="20"/>
                <w:rtl w:val="0"/>
              </w:rPr>
              <w:t xml:space="preserve">Солун, Грчка, октобар 2005; Еrasmus mobilnost: Hajdelberg 2019, Olomouc 2021.</w:t>
            </w:r>
          </w:p>
        </w:tc>
      </w:tr>
      <w:tr>
        <w:trPr>
          <w:cantSplit w:val="0"/>
          <w:trHeight w:val="261" w:hRule="atLeast"/>
          <w:tblHeader w:val="0"/>
        </w:trPr>
        <w:tc>
          <w:tcPr>
            <w:gridSpan w:val="15"/>
            <w:vAlign w:val="center"/>
          </w:tcPr>
          <w:p w:rsidR="00000000" w:rsidDel="00000000" w:rsidP="00000000" w:rsidRDefault="00000000" w:rsidRPr="00000000" w14:paraId="0000018A">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Други подаци које сматрате релевантним</w:t>
            </w:r>
          </w:p>
          <w:p w:rsidR="00000000" w:rsidDel="00000000" w:rsidP="00000000" w:rsidRDefault="00000000" w:rsidRPr="00000000" w14:paraId="0000018B">
            <w:pPr>
              <w:tabs>
                <w:tab w:val="left" w:leader="none" w:pos="567"/>
              </w:tabs>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Шеф катедре за туризам 2015-; Председник Савета за тиуризам Ап Војводине 2016-2019, Руководилац на IPA пријекту WATERTOUR 2018-2019.</w:t>
            </w:r>
          </w:p>
        </w:tc>
      </w:tr>
    </w:tbl>
    <w:p w:rsidR="00000000" w:rsidDel="00000000" w:rsidP="00000000" w:rsidRDefault="00000000" w:rsidRPr="00000000" w14:paraId="0000019A">
      <w:pPr>
        <w:tabs>
          <w:tab w:val="left" w:leader="none" w:pos="567"/>
        </w:tabs>
        <w:jc w:val="both"/>
        <w:rPr/>
      </w:pPr>
      <w:r w:rsidDel="00000000" w:rsidR="00000000" w:rsidRPr="00000000">
        <w:rPr>
          <w:rtl w:val="0"/>
        </w:rPr>
      </w:r>
    </w:p>
    <w:sectPr>
      <w:pgSz w:h="16838" w:w="11906" w:orient="portrait"/>
      <w:pgMar w:bottom="1134" w:top="1134"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oi.org/10.1016/j.tmp.2020.10075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