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01705E8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82A7FAA" w14:textId="685C8ECB" w:rsidR="00B65B08" w:rsidRPr="006A2E08" w:rsidRDefault="002146C9" w:rsidP="006A2E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6C3463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6C3463" w:rsidRPr="00CE08E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МАС</w:t>
            </w:r>
            <w:r w:rsidR="00424158" w:rsidRPr="00CE08E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A2E08" w:rsidRPr="00CE08EC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val="sr-Cyrl-BA"/>
              </w:rPr>
              <w:t>Хотелијерство</w:t>
            </w:r>
          </w:p>
        </w:tc>
      </w:tr>
      <w:tr w:rsidR="00B65B08" w14:paraId="318CD91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EE7E6C4" w14:textId="77777777" w:rsidR="00B65B08" w:rsidRPr="00E71535" w:rsidRDefault="002146C9" w:rsidP="006C346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B7022D" w:rsidRPr="00B7022D">
              <w:rPr>
                <w:rFonts w:ascii="Times New Roman" w:hAnsi="Times New Roman"/>
                <w:bCs/>
                <w:sz w:val="20"/>
                <w:szCs w:val="20"/>
              </w:rPr>
              <w:t>Kонтрола и ревизија хотелског пословања</w:t>
            </w:r>
          </w:p>
        </w:tc>
      </w:tr>
      <w:tr w:rsidR="00B65B08" w14:paraId="36866F6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3718EF8" w14:textId="3A167F73" w:rsidR="00B65B08" w:rsidRPr="00B7022D" w:rsidRDefault="002146C9" w:rsidP="00B7022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FA2866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hyperlink r:id="rId6" w:history="1">
              <w:r w:rsidR="00B7022D" w:rsidRPr="00FA2866">
                <w:rPr>
                  <w:rStyle w:val="Hyperlink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>Ранко Бојанић</w:t>
              </w:r>
            </w:hyperlink>
          </w:p>
        </w:tc>
      </w:tr>
      <w:tr w:rsidR="00B65B08" w14:paraId="5D3EEAA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E6B80F4" w14:textId="77777777" w:rsidR="00B65B08" w:rsidRPr="00424158" w:rsidRDefault="002146C9" w:rsidP="006C346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B7022D" w:rsidRPr="00B7022D">
              <w:rPr>
                <w:rFonts w:ascii="Times New Roman" w:hAnsi="Times New Roman"/>
                <w:bCs/>
                <w:sz w:val="20"/>
                <w:szCs w:val="20"/>
              </w:rPr>
              <w:t xml:space="preserve">Обавезан </w:t>
            </w:r>
          </w:p>
        </w:tc>
      </w:tr>
      <w:tr w:rsidR="00B65B08" w14:paraId="34A94A3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1BC0219" w14:textId="77777777" w:rsidR="00B65B08" w:rsidRPr="0042415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B7022D">
              <w:rPr>
                <w:color w:val="000000"/>
              </w:rPr>
              <w:t> </w:t>
            </w:r>
            <w:r w:rsidR="00B7022D" w:rsidRPr="00B7022D">
              <w:rPr>
                <w:color w:val="000000"/>
                <w:sz w:val="20"/>
                <w:szCs w:val="20"/>
              </w:rPr>
              <w:t>6</w:t>
            </w:r>
          </w:p>
        </w:tc>
      </w:tr>
      <w:tr w:rsidR="00B65B08" w14:paraId="332AE8D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D918868" w14:textId="77777777" w:rsidR="00B65B08" w:rsidRPr="00B7022D" w:rsidRDefault="002146C9" w:rsidP="00B7022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</w:t>
            </w:r>
            <w:r w:rsidRPr="00B7022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: </w:t>
            </w:r>
            <w:r w:rsidR="00B7022D" w:rsidRPr="00B7022D"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B7022D" w14:paraId="7114B857" w14:textId="77777777" w:rsidTr="00044DC5">
        <w:trPr>
          <w:trHeight w:val="227"/>
          <w:jc w:val="center"/>
        </w:trPr>
        <w:tc>
          <w:tcPr>
            <w:tcW w:w="9776" w:type="dxa"/>
            <w:gridSpan w:val="5"/>
          </w:tcPr>
          <w:p w14:paraId="1033E2B1" w14:textId="77777777" w:rsidR="00B7022D" w:rsidRDefault="00B7022D" w:rsidP="00B7022D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02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Циљ предмета </w:t>
            </w:r>
          </w:p>
          <w:p w14:paraId="318C5E91" w14:textId="77777777" w:rsidR="00B7022D" w:rsidRPr="00B7022D" w:rsidRDefault="00B7022D" w:rsidP="00B7022D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Kонтрола и ревизија хотелског пословања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подразумева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употпуњавање и интеграцију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компонентe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стратешког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размишљања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неопходнe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функцијама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управљања и руковођења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хотелским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пословањем. Циљ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предмета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је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упознавање и разумевање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процеса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контроле, ревизије, интерне и оперативне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ревизије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са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аспекта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окружења и као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инструмената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управљања, ради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постизања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стратешког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циља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хотелског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система и организације и управљање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хотелом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путем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препоручивања и предузимања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корективних</w:t>
            </w:r>
            <w:r w:rsidR="006C346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мера.  </w:t>
            </w:r>
          </w:p>
        </w:tc>
      </w:tr>
      <w:tr w:rsidR="00B7022D" w14:paraId="4875CA2B" w14:textId="77777777" w:rsidTr="00044DC5">
        <w:trPr>
          <w:trHeight w:val="227"/>
          <w:jc w:val="center"/>
        </w:trPr>
        <w:tc>
          <w:tcPr>
            <w:tcW w:w="9776" w:type="dxa"/>
            <w:gridSpan w:val="5"/>
          </w:tcPr>
          <w:p w14:paraId="42F0CF60" w14:textId="77777777" w:rsidR="00B7022D" w:rsidRDefault="00B7022D" w:rsidP="002146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22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Исход предмета:</w:t>
            </w:r>
          </w:p>
          <w:p w14:paraId="2B5073C3" w14:textId="77777777" w:rsidR="00B7022D" w:rsidRPr="00B7022D" w:rsidRDefault="00B7022D" w:rsidP="00B7022D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Стицање знања и вештина, неопходних за примену стандарда и поступака контроле, ревизије, интерне и оперативне ревизије. Знање за практично обављање послова интерне и оперативне ревизије у хотелу и осталим организацијама. Студенти који одслушају предмет и положе испит су оспособљени да: (1) стратешки утврде елементе система интерних контрола хотелске организације, (2) користе алате за анализу стања у организацији, изводе закључке, предлажу и пореде различите стратегије, (3) обликују препоруке за власника капитала и менаџмент предузећа (4) учествују у примени стратегије у предузећу са позиције менаџера кроз унапређење система интерних контрола у складу са процењеним пословним ризицима. </w:t>
            </w:r>
          </w:p>
        </w:tc>
      </w:tr>
      <w:tr w:rsidR="00B7022D" w14:paraId="2D1AE799" w14:textId="77777777" w:rsidTr="00044DC5">
        <w:trPr>
          <w:trHeight w:val="227"/>
          <w:jc w:val="center"/>
        </w:trPr>
        <w:tc>
          <w:tcPr>
            <w:tcW w:w="9776" w:type="dxa"/>
            <w:gridSpan w:val="5"/>
          </w:tcPr>
          <w:p w14:paraId="69D9B4A7" w14:textId="77777777" w:rsidR="00B7022D" w:rsidRPr="00B7022D" w:rsidRDefault="00B7022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B7022D">
              <w:rPr>
                <w:b/>
                <w:bCs/>
                <w:color w:val="000000"/>
                <w:sz w:val="20"/>
                <w:szCs w:val="20"/>
              </w:rPr>
              <w:t>Садржај предмета</w:t>
            </w:r>
          </w:p>
          <w:p w14:paraId="5FF44D1F" w14:textId="032CB70D" w:rsidR="00B7022D" w:rsidRDefault="00B7022D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7022D">
              <w:rPr>
                <w:i/>
                <w:iCs/>
                <w:color w:val="000000"/>
                <w:sz w:val="20"/>
                <w:szCs w:val="20"/>
              </w:rPr>
              <w:t>Теоријска настава</w:t>
            </w:r>
            <w:r w:rsidR="00690167">
              <w:rPr>
                <w:i/>
                <w:iCs/>
                <w:color w:val="000000"/>
                <w:sz w:val="20"/>
                <w:szCs w:val="20"/>
              </w:rPr>
              <w:t>:</w:t>
            </w:r>
          </w:p>
          <w:p w14:paraId="3A3F9207" w14:textId="7F231DB1" w:rsidR="00B7022D" w:rsidRPr="00B7022D" w:rsidRDefault="00B7022D" w:rsidP="00B7022D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7022D">
              <w:rPr>
                <w:color w:val="000000"/>
                <w:sz w:val="20"/>
                <w:szCs w:val="20"/>
              </w:rPr>
              <w:t xml:space="preserve">Контрола као пословна функција. Систем интерног надзора и интерних контрола; </w:t>
            </w:r>
            <w:r w:rsidR="00BF3E08" w:rsidRPr="00BF3E08">
              <w:rPr>
                <w:color w:val="000000"/>
                <w:sz w:val="20"/>
                <w:szCs w:val="20"/>
              </w:rPr>
              <w:t>C</w:t>
            </w:r>
            <w:r w:rsidR="00BF3E08">
              <w:rPr>
                <w:color w:val="000000"/>
                <w:sz w:val="20"/>
                <w:szCs w:val="20"/>
              </w:rPr>
              <w:t xml:space="preserve">OSO </w:t>
            </w:r>
            <w:r w:rsidR="00BF3E08">
              <w:rPr>
                <w:color w:val="000000"/>
                <w:sz w:val="20"/>
                <w:szCs w:val="20"/>
                <w:lang w:val="sr-Cyrl-RS"/>
              </w:rPr>
              <w:t>модел контрола</w:t>
            </w:r>
            <w:r w:rsidRPr="00B7022D">
              <w:rPr>
                <w:color w:val="000000"/>
                <w:sz w:val="20"/>
                <w:szCs w:val="20"/>
              </w:rPr>
              <w:t>; Ревизија, врсте и начела; Методологија финансијске ревизије; Увод у оперативну ревизију; Шира оцена бонитета хотелског предузећа; Сагледавање пословних токова по активностима; Оцена интегрисаности пословних процеса; Снимак пословних процеса, утврђивање недостатака и слабости токова пословања; Предлози за побољшање праћења пословних токова организације; Праћење показатеља процеса методом упитника по активностима; Реинтеграција  пословних активности у систем интерног надзора; Формирање процедура пословних активности; Процена пословних ризика; Портфолио ризика; Оперативна 3Е ревизија пословања; Контрола набавке, готовинска наплата, складиштење, готовинска исплата, благајна. Контрола производно-услужног процеса, контрола трошкова пословања, контрола трошкова хране, обрачунавање и контрола трошкова намирница, контрола трошкова пића, контрола трошкова рада и контрола осталих трошкова. Буџетски и небуџетски методи; Извештај оперативног ревизора и предлози за увођење стратешких инструмената управљања организацијом; Израда практичног примера оперативне ревизије.</w:t>
            </w:r>
          </w:p>
          <w:p w14:paraId="33D1E25F" w14:textId="77777777" w:rsidR="00B7022D" w:rsidRDefault="00B7022D">
            <w:pPr>
              <w:pStyle w:val="NormalWeb"/>
              <w:spacing w:before="0" w:beforeAutospacing="0" w:after="0" w:afterAutospacing="0"/>
              <w:rPr>
                <w:i/>
                <w:iCs/>
                <w:color w:val="000000"/>
                <w:sz w:val="20"/>
                <w:szCs w:val="20"/>
              </w:rPr>
            </w:pPr>
          </w:p>
          <w:p w14:paraId="15E62976" w14:textId="0D9E0B85" w:rsidR="00B7022D" w:rsidRDefault="00B7022D">
            <w:pPr>
              <w:pStyle w:val="NormalWeb"/>
              <w:spacing w:before="0" w:beforeAutospacing="0" w:after="0" w:afterAutospacing="0"/>
              <w:rPr>
                <w:i/>
                <w:iCs/>
                <w:color w:val="000000"/>
                <w:sz w:val="20"/>
                <w:szCs w:val="20"/>
                <w:lang w:val="sr-Cyrl-BA"/>
              </w:rPr>
            </w:pPr>
            <w:r w:rsidRPr="00B7022D">
              <w:rPr>
                <w:i/>
                <w:iCs/>
                <w:color w:val="000000"/>
                <w:sz w:val="20"/>
                <w:szCs w:val="20"/>
              </w:rPr>
              <w:t>Практична настава</w:t>
            </w:r>
            <w:r w:rsidR="00690167">
              <w:rPr>
                <w:i/>
                <w:iCs/>
                <w:color w:val="000000"/>
                <w:sz w:val="20"/>
                <w:szCs w:val="20"/>
              </w:rPr>
              <w:t>:</w:t>
            </w:r>
          </w:p>
          <w:p w14:paraId="461BE08C" w14:textId="0AD420A8" w:rsidR="006A2E08" w:rsidRPr="006A2E08" w:rsidRDefault="006A2E08">
            <w:pPr>
              <w:pStyle w:val="NormalWeb"/>
              <w:spacing w:before="0" w:beforeAutospacing="0" w:after="0" w:afterAutospacing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Израда плана контрола,  снимање пословних процеса, процена ризика, упревљање пословним ризиција, израда плана интерне ревизије, израда примера Извештаја интерног ревизора</w:t>
            </w:r>
          </w:p>
          <w:p w14:paraId="39D14A44" w14:textId="77777777" w:rsidR="00B7022D" w:rsidRPr="00B7022D" w:rsidRDefault="00B7022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7022D">
              <w:rPr>
                <w:rFonts w:ascii="Times New Roman" w:hAnsi="Times New Roman"/>
                <w:color w:val="000000"/>
                <w:sz w:val="20"/>
                <w:szCs w:val="20"/>
              </w:rPr>
              <w:t>Одвијање наставе у хотелу кроз сагледавање контроле и интерне ревизије у секторским функцијама.</w:t>
            </w:r>
          </w:p>
        </w:tc>
      </w:tr>
      <w:tr w:rsidR="00B65B08" w14:paraId="3A622FC1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33AAB3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1AD4B81E" w14:textId="3CFBC569" w:rsidR="004B642C" w:rsidRPr="004B642C" w:rsidRDefault="004B642C" w:rsidP="004B642C">
            <w:pPr>
              <w:pStyle w:val="ListParagraph"/>
              <w:tabs>
                <w:tab w:val="left" w:pos="567"/>
              </w:tabs>
              <w:spacing w:after="60"/>
              <w:ind w:left="521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 w:rsidRPr="004B642C"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  <w:t>Обавезна литература</w:t>
            </w:r>
          </w:p>
          <w:p w14:paraId="5C7C3C1B" w14:textId="77600BE9" w:rsidR="002C4E3E" w:rsidRPr="00BF3E08" w:rsidRDefault="002C4E3E" w:rsidP="002C4E3E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521" w:hanging="283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BF3E08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Станишић М.,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Интерна контрола и ревизија</w:t>
            </w:r>
            <w:r w:rsidRPr="00BF3E08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Сингидунум, Београд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, 2014. год.</w:t>
            </w:r>
          </w:p>
          <w:p w14:paraId="17FFC774" w14:textId="70DBE64D" w:rsidR="002C4E3E" w:rsidRDefault="002C4E3E" w:rsidP="00B7022D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521" w:hanging="283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BF3E08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Станишић М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., Интерна ревизија, Сингидунум, Београд, 2018. год.</w:t>
            </w:r>
          </w:p>
          <w:p w14:paraId="2E2E4501" w14:textId="43CDA128" w:rsidR="006A2E08" w:rsidRPr="004B642C" w:rsidRDefault="006A2E08" w:rsidP="006A2E0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521" w:hanging="283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 xml:space="preserve">Перовић В., Бојанић Р.: Основе контролинга, </w:t>
            </w:r>
            <w:r w:rsidRPr="006A2E08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Факултет техничких наука, Нови Сад,  201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6</w:t>
            </w:r>
            <w:r w:rsidRPr="006A2E08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. год.</w:t>
            </w:r>
          </w:p>
          <w:p w14:paraId="764AD493" w14:textId="6520150E" w:rsidR="004B642C" w:rsidRPr="004B642C" w:rsidRDefault="004B642C" w:rsidP="004B642C">
            <w:pPr>
              <w:pStyle w:val="ListParagraph"/>
              <w:tabs>
                <w:tab w:val="left" w:pos="567"/>
              </w:tabs>
              <w:spacing w:after="60"/>
              <w:ind w:left="521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 w:rsidRPr="004B642C"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  <w:t>Допунска литература</w:t>
            </w:r>
          </w:p>
          <w:p w14:paraId="14998D0E" w14:textId="77777777" w:rsidR="00B65B08" w:rsidRDefault="00786681" w:rsidP="002C4E3E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521" w:hanging="283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Барјактаровић Д., Кнежевић М., Управљање квалитетом у хотелијерству, Сингидунум 2021. год.</w:t>
            </w:r>
          </w:p>
          <w:p w14:paraId="71E6B2B1" w14:textId="39EF33AB" w:rsidR="00786681" w:rsidRPr="00BF3E08" w:rsidRDefault="00786681" w:rsidP="005969FA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0" w:line="240" w:lineRule="auto"/>
              <w:ind w:left="522" w:hanging="284"/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Беке Тривунац Ј., Антић О.,Смернице интерне ревизије, Удружење интерних ревизора Србије, Београд, 2020. год.</w:t>
            </w:r>
          </w:p>
        </w:tc>
      </w:tr>
      <w:tr w:rsidR="00B65B08" w14:paraId="75A5B586" w14:textId="77777777" w:rsidTr="006C3463">
        <w:trPr>
          <w:trHeight w:val="401"/>
          <w:jc w:val="center"/>
        </w:trPr>
        <w:tc>
          <w:tcPr>
            <w:tcW w:w="3146" w:type="dxa"/>
            <w:vAlign w:val="center"/>
          </w:tcPr>
          <w:p w14:paraId="63CED7E7" w14:textId="35C941EA" w:rsidR="00707FDC" w:rsidRPr="004D1440" w:rsidRDefault="002146C9" w:rsidP="006C3463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B7022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: </w:t>
            </w:r>
            <w:r w:rsidR="004D144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3135" w:type="dxa"/>
            <w:gridSpan w:val="2"/>
            <w:vAlign w:val="center"/>
          </w:tcPr>
          <w:p w14:paraId="113D9C20" w14:textId="77777777" w:rsidR="00707FDC" w:rsidRPr="00B7022D" w:rsidRDefault="002146C9" w:rsidP="006C3463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B7022D" w:rsidRPr="00B7022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95" w:type="dxa"/>
            <w:gridSpan w:val="2"/>
            <w:vAlign w:val="center"/>
          </w:tcPr>
          <w:p w14:paraId="039B3DFD" w14:textId="7B040ACC" w:rsidR="00707FDC" w:rsidRPr="004D1440" w:rsidRDefault="002146C9" w:rsidP="006C3463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4D144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</w:t>
            </w:r>
            <w:r w:rsidR="00B7022D" w:rsidRPr="00B7022D">
              <w:rPr>
                <w:rFonts w:ascii="Times New Roman" w:eastAsia="Times New Roman" w:hAnsi="Times New Roman"/>
                <w:sz w:val="20"/>
                <w:szCs w:val="20"/>
              </w:rPr>
              <w:t>+</w:t>
            </w:r>
            <w:r w:rsidR="004D144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</w:t>
            </w:r>
            <w:r w:rsidR="00B7022D" w:rsidRPr="00B7022D">
              <w:rPr>
                <w:rFonts w:ascii="Times New Roman" w:eastAsia="Times New Roman" w:hAnsi="Times New Roman"/>
                <w:sz w:val="20"/>
                <w:szCs w:val="20"/>
              </w:rPr>
              <w:t>+</w:t>
            </w:r>
            <w:r w:rsidR="004D144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</w:t>
            </w:r>
          </w:p>
        </w:tc>
      </w:tr>
      <w:tr w:rsidR="00B65B08" w14:paraId="66F0D5D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131D2B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1F6E5648" w14:textId="2BDACD09" w:rsidR="00B65B08" w:rsidRPr="00A21A81" w:rsidRDefault="00B7022D" w:rsidP="00B7022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B7022D">
              <w:rPr>
                <w:rFonts w:ascii="Times New Roman" w:eastAsia="Times New Roman" w:hAnsi="Times New Roman"/>
                <w:sz w:val="20"/>
                <w:szCs w:val="20"/>
              </w:rPr>
              <w:t xml:space="preserve">Предавања,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вежбе и консултације. П</w:t>
            </w:r>
            <w:r w:rsidRPr="00B7022D">
              <w:rPr>
                <w:rFonts w:ascii="Times New Roman" w:eastAsia="Times New Roman" w:hAnsi="Times New Roman"/>
                <w:sz w:val="20"/>
                <w:szCs w:val="20"/>
              </w:rPr>
              <w:t xml:space="preserve">резентације,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одбране</w:t>
            </w:r>
            <w:r w:rsidRPr="00B7022D">
              <w:rPr>
                <w:rFonts w:ascii="Times New Roman" w:eastAsia="Times New Roman" w:hAnsi="Times New Roman"/>
                <w:sz w:val="20"/>
                <w:szCs w:val="20"/>
              </w:rPr>
              <w:t>, излагање семинарских радова, практична настава у</w:t>
            </w:r>
            <w:r w:rsidR="00A21A8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хотелским</w:t>
            </w:r>
            <w:r w:rsidRPr="00B7022D">
              <w:rPr>
                <w:rFonts w:ascii="Times New Roman" w:eastAsia="Times New Roman" w:hAnsi="Times New Roman"/>
                <w:sz w:val="20"/>
                <w:szCs w:val="20"/>
              </w:rPr>
              <w:t xml:space="preserve"> предузећима</w:t>
            </w:r>
            <w:r w:rsidR="00A21A81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оријентисана на сагледавање интерне контроле, интерне ревизије и упознавање са системом интерних контрола и система кавлитета у пословним процесима. Упознавање са практичним радом на управљању ризицима у пословним процесима хотела.</w:t>
            </w:r>
          </w:p>
        </w:tc>
      </w:tr>
      <w:tr w:rsidR="00B65B08" w14:paraId="4F813EC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0491A42" w14:textId="77777777" w:rsidR="00B65B08" w:rsidRPr="00B7022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65B08" w14:paraId="7804FAC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C531CB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B821F1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9F01B3D" w14:textId="77777777" w:rsidR="00B65B08" w:rsidRPr="00B7022D" w:rsidRDefault="002146C9" w:rsidP="00B7022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B51B121" w14:textId="77777777" w:rsidR="00B65B08" w:rsidRDefault="002146C9" w:rsidP="00B7022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75CB8DE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215A28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309B13F" w14:textId="77777777" w:rsidR="00B65B08" w:rsidRPr="00B7022D" w:rsidRDefault="002146C9" w:rsidP="00B7022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7022D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5E19660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A52CE93" w14:textId="77777777" w:rsidR="00B65B08" w:rsidRPr="00B7022D" w:rsidRDefault="00B7022D" w:rsidP="00B7022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7022D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</w:tr>
      <w:tr w:rsidR="00B65B08" w14:paraId="39C27D7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D0EDE9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5E7DDF0E" w14:textId="77777777" w:rsidR="00B65B08" w:rsidRPr="00B7022D" w:rsidRDefault="002146C9" w:rsidP="00B7022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7022D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DE30FA1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ADB4A6A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3180014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553A6C6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2531FFC1" w14:textId="77777777" w:rsidR="00B65B08" w:rsidRDefault="002146C9" w:rsidP="00B7022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 w:rsidRPr="00B7022D"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A2D527A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07C1D11D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4AAE707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6BCEB8A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68A4C733" w14:textId="77777777" w:rsidR="00B65B08" w:rsidRPr="00B7022D" w:rsidRDefault="00B7022D" w:rsidP="00B7022D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 w:rsidRPr="00B7022D">
              <w:rPr>
                <w:rFonts w:ascii="Times New Roman" w:eastAsia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7AE6F7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49FB59BC" w14:textId="77777777" w:rsidR="00B65B08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A5684BD" w14:textId="77777777" w:rsidR="00B65B08" w:rsidRDefault="00B65B08"/>
    <w:sectPr w:rsidR="00B65B08" w:rsidSect="006669F6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D35E3"/>
    <w:multiLevelType w:val="hybridMultilevel"/>
    <w:tmpl w:val="F6EAF3C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723D1"/>
    <w:multiLevelType w:val="hybridMultilevel"/>
    <w:tmpl w:val="A5F8C190"/>
    <w:lvl w:ilvl="0" w:tplc="FC8E78D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Arial" w:hint="default"/>
        <w:szCs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421680">
    <w:abstractNumId w:val="2"/>
  </w:num>
  <w:num w:numId="2" w16cid:durableId="1640258518">
    <w:abstractNumId w:val="1"/>
  </w:num>
  <w:num w:numId="3" w16cid:durableId="1605764544">
    <w:abstractNumId w:val="3"/>
  </w:num>
  <w:num w:numId="4" w16cid:durableId="1593202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08"/>
    <w:rsid w:val="0011040D"/>
    <w:rsid w:val="002146C9"/>
    <w:rsid w:val="002C4E3E"/>
    <w:rsid w:val="00341CA0"/>
    <w:rsid w:val="00402ABE"/>
    <w:rsid w:val="00424158"/>
    <w:rsid w:val="004B642C"/>
    <w:rsid w:val="004D1440"/>
    <w:rsid w:val="005969FA"/>
    <w:rsid w:val="00665F59"/>
    <w:rsid w:val="006669F6"/>
    <w:rsid w:val="00690167"/>
    <w:rsid w:val="006A2E08"/>
    <w:rsid w:val="006C3463"/>
    <w:rsid w:val="00707FDC"/>
    <w:rsid w:val="0078364B"/>
    <w:rsid w:val="00786681"/>
    <w:rsid w:val="00A21A81"/>
    <w:rsid w:val="00B65B08"/>
    <w:rsid w:val="00B7022D"/>
    <w:rsid w:val="00BF3E08"/>
    <w:rsid w:val="00BF77DE"/>
    <w:rsid w:val="00CE08EC"/>
    <w:rsid w:val="00E67062"/>
    <w:rsid w:val="00E71535"/>
    <w:rsid w:val="00F1643A"/>
    <w:rsid w:val="00FA2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50F784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B70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BF77D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77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Ranko%20Bojan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2023-11-16T23:17:00Z</dcterms:created>
  <dcterms:modified xsi:type="dcterms:W3CDTF">2023-11-16T23:17:00Z</dcterms:modified>
</cp:coreProperties>
</file>