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:rsidRPr="00BB4794" w14:paraId="1621C84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771DC6A" w14:textId="77777777" w:rsidR="00B65B08" w:rsidRPr="00BB4794" w:rsidRDefault="002146C9" w:rsidP="00521D8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Студијски програм:</w:t>
            </w:r>
            <w:r w:rsidR="00F2590E" w:rsidRPr="00BB479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М</w:t>
            </w:r>
            <w:r w:rsidR="00424158" w:rsidRPr="00BB479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A</w:t>
            </w:r>
            <w:r w:rsidR="00424158" w:rsidRPr="00BB479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С </w:t>
            </w:r>
            <w:r w:rsidR="00630F96" w:rsidRPr="00BB479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Туризам</w:t>
            </w:r>
            <w:r w:rsidR="00761C18" w:rsidRPr="00BB479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65B08" w:rsidRPr="00BB4794" w14:paraId="681EA52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90CB8EA" w14:textId="77777777" w:rsidR="00B65B08" w:rsidRPr="00BB4794" w:rsidRDefault="002146C9" w:rsidP="004C1ACE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Назив предмета: </w:t>
            </w:r>
            <w:r w:rsidR="004C1ACE" w:rsidRPr="00BB479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Безбедност хране и законодавство </w:t>
            </w:r>
          </w:p>
        </w:tc>
      </w:tr>
      <w:tr w:rsidR="00B65B08" w:rsidRPr="00BB4794" w14:paraId="53D0F18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AB383B7" w14:textId="58D3EF1E" w:rsidR="00B65B08" w:rsidRPr="00BB4794" w:rsidRDefault="002146C9" w:rsidP="00F35D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Наставник/наставници:</w:t>
            </w:r>
            <w:r w:rsidR="00BF6262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B4794">
              <w:fldChar w:fldCharType="begin"/>
            </w:r>
            <w:r w:rsidR="00BF6262">
              <w:instrText>HYPERLINK "../../Standard%209/Tabela%209.1a%20-%20Knjiga%20nastavnika/Vesna%20Vujasinović.docx"</w:instrText>
            </w:r>
            <w:r w:rsidRPr="00BB4794">
              <w:fldChar w:fldCharType="separate"/>
            </w:r>
            <w:r w:rsidR="004C1ACE" w:rsidRPr="00BB4794">
              <w:rPr>
                <w:rStyle w:val="Hyperlink"/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Весна Вујасиновић</w:t>
            </w:r>
            <w:r w:rsidRPr="00BB4794">
              <w:rPr>
                <w:rStyle w:val="Hyperlink"/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fldChar w:fldCharType="end"/>
            </w:r>
            <w:r w:rsidR="000B190D"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hyperlink r:id="rId6" w:history="1">
              <w:r w:rsidR="000B190D" w:rsidRPr="00BB4794">
                <w:rPr>
                  <w:rStyle w:val="Hyperlink"/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Тешанов</w:t>
              </w:r>
              <w:r w:rsidR="000B190D" w:rsidRPr="00BB4794">
                <w:rPr>
                  <w:rStyle w:val="Hyperlink"/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и</w:t>
              </w:r>
              <w:r w:rsidR="000B190D" w:rsidRPr="00BB4794">
                <w:rPr>
                  <w:rStyle w:val="Hyperlink"/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ћ Драган</w:t>
              </w:r>
            </w:hyperlink>
          </w:p>
        </w:tc>
      </w:tr>
      <w:tr w:rsidR="00B65B08" w:rsidRPr="00BB4794" w14:paraId="60AC6A9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1CF819F" w14:textId="77777777" w:rsidR="00B65B08" w:rsidRPr="00BB4794" w:rsidRDefault="002146C9" w:rsidP="00F35D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Статус предмета: </w:t>
            </w:r>
            <w:r w:rsidR="00761C18"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обавезни</w:t>
            </w:r>
            <w:r w:rsidR="00557611"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на модулима гастрономија и модулу наставник</w:t>
            </w:r>
          </w:p>
        </w:tc>
      </w:tr>
      <w:tr w:rsidR="00B65B08" w:rsidRPr="00BB4794" w14:paraId="1B1472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1829ED7" w14:textId="77777777" w:rsidR="00B65B08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Број ЕСПБ:</w:t>
            </w:r>
            <w:r w:rsidR="00F35D23"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B65B08" w:rsidRPr="00BB4794" w14:paraId="7AEE31D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A787A06" w14:textId="77777777" w:rsidR="00B65B08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Услов: </w:t>
            </w:r>
            <w:r w:rsidR="00F35D23"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нема</w:t>
            </w:r>
          </w:p>
        </w:tc>
      </w:tr>
      <w:tr w:rsidR="00B65B08" w:rsidRPr="00BB4794" w14:paraId="4ABA83B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EFBC487" w14:textId="77777777" w:rsidR="00B65B08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Циљ предмета</w:t>
            </w:r>
          </w:p>
          <w:p w14:paraId="3BAF2F68" w14:textId="77777777" w:rsidR="00B65B08" w:rsidRPr="00BB4794" w:rsidRDefault="00C92ED2" w:rsidP="00507FC8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Циљ предмета је да омогући студентима усвајање потребних теоријских и практичних знања о законској регулативи, као и о принципима и елементима контроле квалитета животних намирница.</w:t>
            </w:r>
          </w:p>
        </w:tc>
      </w:tr>
      <w:tr w:rsidR="00B65B08" w:rsidRPr="00BB4794" w14:paraId="5063B3B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05CFD7E" w14:textId="77777777" w:rsidR="00B65B08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Исход предмета </w:t>
            </w:r>
          </w:p>
          <w:p w14:paraId="3A75B313" w14:textId="77777777" w:rsidR="00B65B08" w:rsidRPr="00BB4794" w:rsidRDefault="00C92ED2" w:rsidP="00761C18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Након успешно реализованих предметних обавеза студент </w:t>
            </w:r>
            <w:r w:rsidR="00795117"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је у стању да </w:t>
            </w:r>
            <w:r w:rsidR="00761C18"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идентификује и примени прописане законе и стандарде безбедности хране, анализира ризике, планира мере и интерпретира законодавство у угоститељском сектору ради обезбеђивања здравствено безбедне хране.</w:t>
            </w:r>
          </w:p>
        </w:tc>
      </w:tr>
      <w:tr w:rsidR="00B65B08" w:rsidRPr="00BB4794" w14:paraId="11521C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BF38A0B" w14:textId="77777777" w:rsidR="00B65B08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Садржај предмета</w:t>
            </w:r>
          </w:p>
          <w:p w14:paraId="690391CC" w14:textId="77777777" w:rsidR="00B65B08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Теоријска настава</w:t>
            </w:r>
          </w:p>
          <w:p w14:paraId="48FD3C17" w14:textId="77777777" w:rsidR="00C92ED2" w:rsidRPr="00BB4794" w:rsidRDefault="00A76B2E" w:rsidP="00C92ED2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Преглед законских прописа о храни у Р.Србији</w:t>
            </w:r>
          </w:p>
          <w:p w14:paraId="35F7174C" w14:textId="77777777" w:rsidR="00507FC8" w:rsidRPr="00BB4794" w:rsidRDefault="00507FC8" w:rsidP="00C92ED2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П</w:t>
            </w:r>
            <w:r w:rsidR="00A30B84"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рописи -Правилници за поједине категорије прехрамбених производа (месо, млеко, јаја и њихове</w:t>
            </w:r>
            <w:r w:rsidR="00761C18"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A30B84"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производе)</w:t>
            </w:r>
          </w:p>
          <w:p w14:paraId="63458963" w14:textId="77777777" w:rsidR="00A30B84" w:rsidRPr="00BB4794" w:rsidRDefault="00A30B84" w:rsidP="00C92ED2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Прописи -Правилници за поједине категорије прехрамбених производа (воће и поврће, уља и масти, кондиторске производе</w:t>
            </w:r>
            <w:r w:rsidR="00B633BB"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, пекарске и млинске производе)</w:t>
            </w:r>
          </w:p>
          <w:p w14:paraId="7DB47F71" w14:textId="77777777" w:rsidR="00B633BB" w:rsidRPr="00BB4794" w:rsidRDefault="00B633BB" w:rsidP="00C92ED2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 xml:space="preserve">Прописи -Правилници за квалитет воде, ОБП и алкохолних пића </w:t>
            </w:r>
          </w:p>
          <w:p w14:paraId="108A0226" w14:textId="77777777" w:rsidR="00A76B2E" w:rsidRPr="00BB4794" w:rsidRDefault="00A76B2E" w:rsidP="00C92ED2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Хигијена хране и микробиолошки критеријуми за храну</w:t>
            </w:r>
          </w:p>
          <w:p w14:paraId="19811518" w14:textId="77777777" w:rsidR="007151DC" w:rsidRPr="00BB4794" w:rsidRDefault="007151DC" w:rsidP="00C92ED2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 xml:space="preserve">Управљање безбедношћу хране – </w:t>
            </w:r>
            <w:r w:rsidRPr="00BB4794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sr-Cyrl-CS"/>
              </w:rPr>
              <w:t>HACCP</w:t>
            </w:r>
            <w:r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 xml:space="preserve"> систем</w:t>
            </w:r>
          </w:p>
          <w:p w14:paraId="0812F06C" w14:textId="77777777" w:rsidR="00A76B2E" w:rsidRPr="00BB4794" w:rsidRDefault="00A76B2E" w:rsidP="00C92ED2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Прехрамбени адитиви, ароме, ензими и помоћне супстанце у производњи хране</w:t>
            </w:r>
          </w:p>
          <w:p w14:paraId="599E0346" w14:textId="77777777" w:rsidR="00795117" w:rsidRPr="00BB4794" w:rsidRDefault="00795117" w:rsidP="00C92ED2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Контаминенти – пестициди, резидуе лекова и штетне супстанце у храни</w:t>
            </w:r>
          </w:p>
          <w:p w14:paraId="1DF07C6F" w14:textId="77777777" w:rsidR="00795117" w:rsidRPr="00BB4794" w:rsidRDefault="00795117" w:rsidP="00C92ED2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Нова храна и храна за посебне прехрамбене потребе</w:t>
            </w:r>
          </w:p>
          <w:p w14:paraId="2DE2664C" w14:textId="77777777" w:rsidR="00795117" w:rsidRPr="00BB4794" w:rsidRDefault="00795117" w:rsidP="00C92ED2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ГМО</w:t>
            </w:r>
          </w:p>
          <w:p w14:paraId="617B3F62" w14:textId="77777777" w:rsidR="00795117" w:rsidRPr="00BB4794" w:rsidRDefault="002146C9" w:rsidP="007151D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 xml:space="preserve">Практична настава </w:t>
            </w:r>
          </w:p>
          <w:p w14:paraId="503B8145" w14:textId="77777777" w:rsidR="00C92ED2" w:rsidRPr="00BB4794" w:rsidRDefault="007151DC" w:rsidP="00C92ED2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Упознавање</w:t>
            </w:r>
            <w:r w:rsidR="00761C18"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са</w:t>
            </w:r>
            <w:r w:rsidR="00761C18"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националном и међународном</w:t>
            </w:r>
            <w:r w:rsidR="00761C18"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законском и подзаконском</w:t>
            </w:r>
            <w:r w:rsidR="00761C18"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регулативо</w:t>
            </w:r>
            <w:r w:rsidR="00507FC8"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m (Правилници о</w:t>
            </w:r>
            <w:r w:rsidR="00761C18"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507FC8"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квалитету за поједине групе намирница) </w:t>
            </w:r>
            <w:r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и</w:t>
            </w:r>
            <w:r w:rsidR="00761C18"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захтевима</w:t>
            </w:r>
            <w:r w:rsidR="00761C18"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стандарда</w:t>
            </w:r>
            <w:r w:rsidR="00761C18"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B4794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серије ISO 9000, ISO 22000</w:t>
            </w:r>
          </w:p>
          <w:p w14:paraId="15DB18C6" w14:textId="77777777" w:rsidR="007151DC" w:rsidRPr="00BB4794" w:rsidRDefault="007151DC" w:rsidP="00C92ED2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 xml:space="preserve">Израда </w:t>
            </w:r>
            <w:r w:rsidRPr="00BB4794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val="sr-Cyrl-CS"/>
              </w:rPr>
              <w:t>HACCP</w:t>
            </w:r>
            <w:r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 xml:space="preserve"> планова за одабране производе</w:t>
            </w:r>
          </w:p>
        </w:tc>
      </w:tr>
      <w:tr w:rsidR="00B65B08" w:rsidRPr="00BB4794" w14:paraId="6E1CDCE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610BA2E" w14:textId="77777777" w:rsidR="00321464" w:rsidRPr="00BB4794" w:rsidRDefault="00761C18" w:rsidP="0032146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Литература</w:t>
            </w:r>
          </w:p>
          <w:p w14:paraId="1AC32E89" w14:textId="77777777" w:rsidR="00761C18" w:rsidRPr="00BB4794" w:rsidRDefault="00761C18" w:rsidP="0032146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Основна:</w:t>
            </w:r>
          </w:p>
          <w:p w14:paraId="4CDCFD9C" w14:textId="77777777" w:rsidR="00761C18" w:rsidRPr="00BB4794" w:rsidRDefault="00761C18" w:rsidP="00761C1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Latn-CS"/>
              </w:rPr>
              <w:t>Попов-Раљић,Ј</w:t>
            </w:r>
            <w:r w:rsidRPr="00BB479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Cyrl-CS"/>
              </w:rPr>
              <w:t>., Блешић, И</w:t>
            </w:r>
            <w:r w:rsidRPr="00BB4794">
              <w:rPr>
                <w:rFonts w:ascii="Times New Roman" w:eastAsia="Times New Roman" w:hAnsi="Times New Roman"/>
                <w:bCs/>
                <w:i/>
                <w:color w:val="000000" w:themeColor="text1"/>
                <w:sz w:val="20"/>
                <w:szCs w:val="20"/>
                <w:lang w:val="sr-Cyrl-CS"/>
              </w:rPr>
              <w:t xml:space="preserve">. </w:t>
            </w:r>
            <w:r w:rsidRPr="00BB479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Cyrl-CS"/>
              </w:rPr>
              <w:t xml:space="preserve">(2012): </w:t>
            </w:r>
            <w:r w:rsidRPr="00BB4794">
              <w:rPr>
                <w:rFonts w:ascii="Times New Roman" w:eastAsia="Times New Roman" w:hAnsi="Times New Roman"/>
                <w:bCs/>
                <w:i/>
                <w:color w:val="000000" w:themeColor="text1"/>
                <w:sz w:val="20"/>
                <w:szCs w:val="20"/>
                <w:lang w:val="sr-Cyrl-CS"/>
              </w:rPr>
              <w:t xml:space="preserve">Безбедност хране - примена </w:t>
            </w:r>
            <w:r w:rsidRPr="00BB4794">
              <w:rPr>
                <w:rFonts w:ascii="Times New Roman" w:eastAsia="Times New Roman" w:hAnsi="Times New Roman"/>
                <w:bCs/>
                <w:i/>
                <w:color w:val="000000" w:themeColor="text1"/>
                <w:sz w:val="20"/>
                <w:szCs w:val="20"/>
                <w:lang w:val="sr-Latn-CS"/>
              </w:rPr>
              <w:t xml:space="preserve">HACCP </w:t>
            </w:r>
            <w:r w:rsidRPr="00BB4794">
              <w:rPr>
                <w:rFonts w:ascii="Times New Roman" w:eastAsia="Times New Roman" w:hAnsi="Times New Roman"/>
                <w:bCs/>
                <w:i/>
                <w:color w:val="000000" w:themeColor="text1"/>
                <w:sz w:val="20"/>
                <w:szCs w:val="20"/>
                <w:lang w:val="sr-Cyrl-CS"/>
              </w:rPr>
              <w:t>система у угоститељству и хотелијерству</w:t>
            </w:r>
            <w:r w:rsidRPr="00BB479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Cyrl-CS"/>
              </w:rPr>
              <w:t>, Универзитет у Новом Саду, Природно-математички факултет, Департман за географију,туризам и хотелијерство, Нови Сад.</w:t>
            </w:r>
          </w:p>
          <w:p w14:paraId="54FA1A38" w14:textId="77777777" w:rsidR="00761C18" w:rsidRPr="00BB4794" w:rsidRDefault="00761C18" w:rsidP="0032146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Допунска:</w:t>
            </w:r>
          </w:p>
          <w:p w14:paraId="19CCBA4D" w14:textId="77777777" w:rsidR="00C92ED2" w:rsidRPr="00BB4794" w:rsidRDefault="00321464" w:rsidP="00761C18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Грујић, Р., Марјановић, Н., Попов-Раљић, Ј. 2007): Квалитет и анализа намирница, Универзитет у Бањој Луци, Технолошки факултет</w:t>
            </w:r>
            <w:r w:rsidR="00C92ED2" w:rsidRPr="00BB479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Бања Лука. </w:t>
            </w:r>
          </w:p>
          <w:p w14:paraId="5E13DB49" w14:textId="77777777" w:rsidR="007151DC" w:rsidRPr="00BB4794" w:rsidRDefault="007151DC" w:rsidP="00671A4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 xml:space="preserve">Закон о безбедности хране </w:t>
            </w:r>
            <w:r w:rsidR="00671A48" w:rsidRPr="00BB4794">
              <w:rPr>
                <w:rFonts w:ascii="Times New Roman" w:eastAsia="Times New Roman" w:hAnsi="Times New Roman"/>
                <w:bCs/>
                <w:iCs/>
                <w:color w:val="000000" w:themeColor="text1"/>
                <w:sz w:val="20"/>
                <w:szCs w:val="20"/>
              </w:rPr>
              <w:t>("Сл.гласник РС“, br. 41/2009 i 17/2019</w:t>
            </w:r>
            <w:r w:rsidRPr="00BB479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(</w:t>
            </w:r>
            <w:hyperlink r:id="rId7" w:history="1">
              <w:r w:rsidR="00671A48" w:rsidRPr="00BB4794">
                <w:rPr>
                  <w:rStyle w:val="Hyperlink"/>
                  <w:rFonts w:ascii="Times New Roman" w:eastAsia="Times New Roman" w:hAnsi="Times New Roman"/>
                  <w:bCs/>
                  <w:color w:val="000000" w:themeColor="text1"/>
                  <w:sz w:val="20"/>
                  <w:szCs w:val="20"/>
                </w:rPr>
                <w:t>https://www.paragraf.rs/propisi/zakon_o_bezbednosti_hrane.html</w:t>
              </w:r>
            </w:hyperlink>
            <w:r w:rsidR="00671A48" w:rsidRPr="00BB479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)</w:t>
            </w:r>
          </w:p>
          <w:p w14:paraId="3AD06C04" w14:textId="77777777" w:rsidR="00B633BB" w:rsidRPr="00BB4794" w:rsidRDefault="00B633BB" w:rsidP="00B633BB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Правилници Р. Србије за поједине категорије производа (</w:t>
            </w:r>
            <w:hyperlink r:id="rId8" w:history="1">
              <w:r w:rsidRPr="00BB4794">
                <w:rPr>
                  <w:rStyle w:val="Hyperlink"/>
                  <w:rFonts w:ascii="Times New Roman" w:eastAsia="Times New Roman" w:hAnsi="Times New Roman"/>
                  <w:bCs/>
                  <w:color w:val="000000" w:themeColor="text1"/>
                  <w:sz w:val="20"/>
                  <w:szCs w:val="20"/>
                </w:rPr>
                <w:t>http://www.paragraf.rs/propisi</w:t>
              </w:r>
            </w:hyperlink>
            <w:r w:rsidRPr="00BB479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)</w:t>
            </w:r>
          </w:p>
          <w:p w14:paraId="68CCAFE4" w14:textId="77777777" w:rsidR="00B633BB" w:rsidRPr="00BB4794" w:rsidRDefault="00B633BB" w:rsidP="00B633BB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CS"/>
              </w:rPr>
              <w:t>Regulation (EC) No 178/2002 of the European Parliament and the Council i odgovarajuće uredbe i direktive </w:t>
            </w:r>
            <w:hyperlink r:id="rId9" w:tgtFrame="_self" w:history="1">
              <w:r w:rsidRPr="00BB4794">
                <w:rPr>
                  <w:rStyle w:val="Hyperlink"/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sr-Cyrl-CS"/>
                </w:rPr>
                <w:t>http://eur-lex.europa.eu</w:t>
              </w:r>
            </w:hyperlink>
          </w:p>
          <w:p w14:paraId="0F84A0E3" w14:textId="77777777" w:rsidR="00B65B08" w:rsidRPr="00BB4794" w:rsidRDefault="00B633BB" w:rsidP="00B633BB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CS"/>
              </w:rPr>
              <w:t>Codex Alimentarius, International food standards, WHO/FAO </w:t>
            </w:r>
            <w:hyperlink r:id="rId10" w:tgtFrame="_self" w:history="1">
              <w:r w:rsidRPr="00BB4794">
                <w:rPr>
                  <w:rStyle w:val="Hyperlink"/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sr-Cyrl-CS"/>
                </w:rPr>
                <w:t>http://www.codexalimentarius.org/standards/en/</w:t>
              </w:r>
            </w:hyperlink>
          </w:p>
        </w:tc>
      </w:tr>
      <w:tr w:rsidR="00B65B08" w:rsidRPr="00BB4794" w14:paraId="347BD81A" w14:textId="77777777" w:rsidTr="00F35D23">
        <w:trPr>
          <w:trHeight w:val="593"/>
          <w:jc w:val="center"/>
        </w:trPr>
        <w:tc>
          <w:tcPr>
            <w:tcW w:w="3146" w:type="dxa"/>
            <w:vAlign w:val="center"/>
          </w:tcPr>
          <w:p w14:paraId="6452C1AF" w14:textId="77777777" w:rsidR="00B65B08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Број часова  активне наставе</w:t>
            </w:r>
          </w:p>
          <w:p w14:paraId="55DD52E1" w14:textId="77777777" w:rsidR="00707FDC" w:rsidRPr="00BB4794" w:rsidRDefault="00F35D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135" w:type="dxa"/>
            <w:gridSpan w:val="2"/>
          </w:tcPr>
          <w:p w14:paraId="26C168B1" w14:textId="77777777" w:rsidR="00707FDC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Теоријска настава:</w:t>
            </w:r>
          </w:p>
          <w:p w14:paraId="64DA17CE" w14:textId="77777777" w:rsidR="00707FDC" w:rsidRPr="00BB4794" w:rsidRDefault="00F35D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495" w:type="dxa"/>
            <w:gridSpan w:val="2"/>
          </w:tcPr>
          <w:p w14:paraId="1DD01AF2" w14:textId="77777777" w:rsidR="00707FDC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Практична настава:</w:t>
            </w:r>
          </w:p>
          <w:p w14:paraId="53A678F9" w14:textId="77777777" w:rsidR="00707FDC" w:rsidRPr="00BB4794" w:rsidRDefault="00F35D23" w:rsidP="00F35D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2+1</w:t>
            </w:r>
            <w:r w:rsidR="00BD7453" w:rsidRPr="00BB479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+0</w:t>
            </w:r>
          </w:p>
        </w:tc>
      </w:tr>
      <w:tr w:rsidR="00B65B08" w:rsidRPr="00BB4794" w14:paraId="00C6921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E1E29A7" w14:textId="77777777" w:rsidR="00B65B08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Методе извођења наставе</w:t>
            </w:r>
          </w:p>
          <w:p w14:paraId="363094BB" w14:textId="77777777" w:rsidR="00B65B08" w:rsidRPr="00BB4794" w:rsidRDefault="00671A48" w:rsidP="00671A48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Усмена предавања, метода разговора, илустративно-демонстративна. Предавања се комбинују са комуникативним интерактивним вежбама. Од студента се очекује активно учешће у настави и критичко размишљање.</w:t>
            </w:r>
          </w:p>
        </w:tc>
      </w:tr>
      <w:tr w:rsidR="00B65B08" w:rsidRPr="00BB4794" w14:paraId="7E84B32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CDF531F" w14:textId="77777777" w:rsidR="00B65B08" w:rsidRPr="00BB4794" w:rsidRDefault="002146C9" w:rsidP="0079511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:rsidRPr="00BB4794" w14:paraId="16BF547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3D93A14" w14:textId="77777777" w:rsidR="00B65B08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7F95EE8C" w14:textId="77777777" w:rsidR="00B65B08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5ED7688" w14:textId="77777777" w:rsidR="00B65B08" w:rsidRPr="00BB4794" w:rsidRDefault="002146C9" w:rsidP="00F35D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1E91B0A" w14:textId="77777777" w:rsidR="00B65B08" w:rsidRPr="00BB4794" w:rsidRDefault="002146C9" w:rsidP="00F35D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поена </w:t>
            </w:r>
          </w:p>
        </w:tc>
      </w:tr>
      <w:tr w:rsidR="00B65B08" w:rsidRPr="00BB4794" w14:paraId="190861D8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517CFDD" w14:textId="77777777" w:rsidR="00B65B08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D8E3670" w14:textId="77777777" w:rsidR="00B65B08" w:rsidRPr="00BB4794" w:rsidRDefault="00F35D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0-</w:t>
            </w:r>
            <w:r w:rsidR="002146C9"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3CB48C6" w14:textId="77777777" w:rsidR="00B65B08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8B37E7C" w14:textId="77777777" w:rsidR="00B65B08" w:rsidRPr="00BB4794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B65B08" w:rsidRPr="00BB4794" w14:paraId="38F01A2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19E6C9D" w14:textId="77777777" w:rsidR="00B65B08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65B9B85F" w14:textId="77777777" w:rsidR="00B65B08" w:rsidRPr="00BB4794" w:rsidRDefault="00F35D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0-</w:t>
            </w:r>
            <w:r w:rsidR="002146C9"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E2FFBC" w14:textId="77777777" w:rsidR="00B65B08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F79A65D" w14:textId="77777777" w:rsidR="00B65B08" w:rsidRPr="00BB4794" w:rsidRDefault="00F35D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45</w:t>
            </w:r>
          </w:p>
        </w:tc>
      </w:tr>
      <w:tr w:rsidR="00B65B08" w:rsidRPr="00BB4794" w14:paraId="1F96A0F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E28E266" w14:textId="77777777" w:rsidR="00B65B08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318249C8" w14:textId="77777777" w:rsidR="00B65B08" w:rsidRPr="00BB4794" w:rsidRDefault="00F35D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20-</w:t>
            </w:r>
            <w:r w:rsidR="002146C9"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E5558B1" w14:textId="77777777" w:rsidR="00B65B08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B3872BD" w14:textId="77777777" w:rsidR="00B65B08" w:rsidRPr="00BB4794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B65B08" w:rsidRPr="00BB4794" w14:paraId="037E4A4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0AAEC10" w14:textId="77777777" w:rsidR="00B65B08" w:rsidRPr="00BB4794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682F2011" w14:textId="77777777" w:rsidR="00B65B08" w:rsidRPr="00BB4794" w:rsidRDefault="00F35D2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0-</w:t>
            </w:r>
            <w:r w:rsidR="002146C9" w:rsidRPr="00BB47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2EE088F" w14:textId="77777777" w:rsidR="00B65B08" w:rsidRPr="00BB4794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0CB54BB" w14:textId="77777777" w:rsidR="00B65B08" w:rsidRPr="00BB4794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1EF52093" w14:textId="77777777" w:rsidR="00B65B08" w:rsidRDefault="00B65B08"/>
    <w:sectPr w:rsidR="00B65B08" w:rsidSect="00F70434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06D39"/>
    <w:multiLevelType w:val="hybridMultilevel"/>
    <w:tmpl w:val="0CE0506A"/>
    <w:lvl w:ilvl="0" w:tplc="71F440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32C07"/>
    <w:multiLevelType w:val="hybridMultilevel"/>
    <w:tmpl w:val="8ED63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D900C9"/>
    <w:multiLevelType w:val="hybridMultilevel"/>
    <w:tmpl w:val="0CE0506A"/>
    <w:lvl w:ilvl="0" w:tplc="71F440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C36CC"/>
    <w:multiLevelType w:val="hybridMultilevel"/>
    <w:tmpl w:val="6BECACE6"/>
    <w:lvl w:ilvl="0" w:tplc="73C610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8904">
    <w:abstractNumId w:val="3"/>
  </w:num>
  <w:num w:numId="2" w16cid:durableId="237327318">
    <w:abstractNumId w:val="1"/>
  </w:num>
  <w:num w:numId="3" w16cid:durableId="795220165">
    <w:abstractNumId w:val="4"/>
  </w:num>
  <w:num w:numId="4" w16cid:durableId="273828599">
    <w:abstractNumId w:val="2"/>
  </w:num>
  <w:num w:numId="5" w16cid:durableId="518734384">
    <w:abstractNumId w:val="0"/>
  </w:num>
  <w:num w:numId="6" w16cid:durableId="17203997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B190D"/>
    <w:rsid w:val="0011040D"/>
    <w:rsid w:val="002146C9"/>
    <w:rsid w:val="00321464"/>
    <w:rsid w:val="00341CA0"/>
    <w:rsid w:val="00395BC3"/>
    <w:rsid w:val="00424158"/>
    <w:rsid w:val="004C1ACE"/>
    <w:rsid w:val="00507FC8"/>
    <w:rsid w:val="00521D8F"/>
    <w:rsid w:val="00557611"/>
    <w:rsid w:val="00587A3C"/>
    <w:rsid w:val="00630F96"/>
    <w:rsid w:val="00671A48"/>
    <w:rsid w:val="00707FDC"/>
    <w:rsid w:val="007151DC"/>
    <w:rsid w:val="00761C18"/>
    <w:rsid w:val="00795117"/>
    <w:rsid w:val="00882575"/>
    <w:rsid w:val="00A30B84"/>
    <w:rsid w:val="00A76B2E"/>
    <w:rsid w:val="00B24F75"/>
    <w:rsid w:val="00B633BB"/>
    <w:rsid w:val="00B65B08"/>
    <w:rsid w:val="00BB4794"/>
    <w:rsid w:val="00BD7453"/>
    <w:rsid w:val="00BF6262"/>
    <w:rsid w:val="00C92ED2"/>
    <w:rsid w:val="00E67062"/>
    <w:rsid w:val="00F1643A"/>
    <w:rsid w:val="00F2590E"/>
    <w:rsid w:val="00F35D23"/>
    <w:rsid w:val="00F70434"/>
    <w:rsid w:val="00FC4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6F5987"/>
  <w15:docId w15:val="{9A08C73D-FD08-428A-A611-2FC5F003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F7043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F7043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F7043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F7043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F70434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F7043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F70434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F7043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7043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paragraph" w:customStyle="1" w:styleId="Default">
    <w:name w:val="Default"/>
    <w:rsid w:val="0032146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7151D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87A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F62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agraf.rs/propisi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paragraf.rs/propisi/zakon_o_bezbednosti_hrane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Dragan%20Tesanovic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dexalimentarius.org/standards/e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2023-11-16T23:29:00Z</dcterms:created>
  <dcterms:modified xsi:type="dcterms:W3CDTF">2023-11-16T23:29:00Z</dcterms:modified>
</cp:coreProperties>
</file>