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002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15"/>
        <w:gridCol w:w="2953"/>
        <w:gridCol w:w="3334"/>
        <w:tblGridChange w:id="0">
          <w:tblGrid>
            <w:gridCol w:w="3715"/>
            <w:gridCol w:w="2953"/>
            <w:gridCol w:w="333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MАС Географија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5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Завршни рад - истраживање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8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r w:rsidDel="00000000" w:rsidR="00000000" w:rsidRPr="00000000">
              <w:rPr>
                <w:rtl w:val="0"/>
              </w:rPr>
              <w:t xml:space="preserve">одабрани ментор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обавезан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8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</w:t>
            </w:r>
            <w:r w:rsidDel="00000000" w:rsidR="00000000" w:rsidRPr="00000000">
              <w:rPr>
                <w:rtl w:val="0"/>
              </w:rPr>
              <w:t xml:space="preserve">: пријављена тема Завршног рада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15">
            <w:pPr>
              <w:tabs>
                <w:tab w:val="left" w:leader="none" w:pos="567"/>
              </w:tabs>
              <w:jc w:val="both"/>
              <w:rPr>
                <w:b w:val="1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Извођење истраживања са циљем прикупљања података за израду Завршног – мастер рада.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19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Прикупљени, анализирани и визелизовани подаци на основу којих ће студент бити у стању израдити и одбранити Завршни рад. 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Студенти ће усавршити вештине применљиве у истраживањима из области рада наставника географије, геопросторног аналитичара или геоинформатичара.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1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Завршни рад – истраживање представља истраживачки рад студента у коме он примењује методологију истраживања у области географије и геоинформатике. </w:t>
            </w:r>
          </w:p>
          <w:p w:rsidR="00000000" w:rsidDel="00000000" w:rsidP="00000000" w:rsidRDefault="00000000" w:rsidRPr="00000000" w14:paraId="0000001F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Тема Завршног рада се бира између понуђених тема које су јавно доступне на сајту Департмана или, у изузетним случајевима, уз сагласност ментора и матичне катедре ментора, креира нову тему. Студент у сарадњи са ментором пише пројекат Завршног рада и покреће поступак пријаве/одобравања теме.</w:t>
            </w:r>
          </w:p>
          <w:p w:rsidR="00000000" w:rsidDel="00000000" w:rsidP="00000000" w:rsidRDefault="00000000" w:rsidRPr="00000000" w14:paraId="00000020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Ментор Завршног рада поставља структуру рада и даје смернице истраживања која су неопходна ради прикупљања неопходних података за израду теме рада. 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Поставља смернице аналитичких метода и метода визуелизације. 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Истраживање се обавља уз неопходне консултације са ментором. </w:t>
            </w:r>
          </w:p>
          <w:p w:rsidR="00000000" w:rsidDel="00000000" w:rsidP="00000000" w:rsidRDefault="00000000" w:rsidRPr="00000000" w14:paraId="00000024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Теме и садржаји завршних радова који би се израђивали и бранили у оквирима модула Професор географије,  Геопросторни аналитичар, Геоинформатика, могли би да обухватају више генералних тема, односно проблематика: </w:t>
            </w:r>
          </w:p>
          <w:p w:rsidR="00000000" w:rsidDel="00000000" w:rsidP="00000000" w:rsidRDefault="00000000" w:rsidRPr="00000000" w14:paraId="00000026">
            <w:pPr>
              <w:widowControl w:val="1"/>
              <w:numPr>
                <w:ilvl w:val="0"/>
                <w:numId w:val="1"/>
              </w:numPr>
              <w:ind w:left="720" w:hanging="360"/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Методика наставе географије и сродна подручја која се баве најразличитијим проблемима наставе географије</w:t>
            </w:r>
          </w:p>
          <w:p w:rsidR="00000000" w:rsidDel="00000000" w:rsidP="00000000" w:rsidRDefault="00000000" w:rsidRPr="00000000" w14:paraId="00000027">
            <w:pPr>
              <w:widowControl w:val="1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Просторна анализа одређених подручја са детаљнијим акцентом на физичко-географке, друштвено-географске и регионално-географске одлике </w:t>
            </w:r>
          </w:p>
          <w:p w:rsidR="00000000" w:rsidDel="00000000" w:rsidP="00000000" w:rsidRDefault="00000000" w:rsidRPr="00000000" w14:paraId="00000028">
            <w:pPr>
              <w:widowControl w:val="1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Просторна анализа података коришћењем ГИС софтверских пакета (физичко-географски, друштвено-географски параметри)</w:t>
            </w:r>
          </w:p>
          <w:p w:rsidR="00000000" w:rsidDel="00000000" w:rsidP="00000000" w:rsidRDefault="00000000" w:rsidRPr="00000000" w14:paraId="00000029">
            <w:pPr>
              <w:widowControl w:val="1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Еколошки проблеми (акциденти у животној средини, агроекологија, заштита животне средине и др.)</w:t>
            </w:r>
          </w:p>
          <w:p w:rsidR="00000000" w:rsidDel="00000000" w:rsidP="00000000" w:rsidRDefault="00000000" w:rsidRPr="00000000" w14:paraId="0000002A">
            <w:pPr>
              <w:widowControl w:val="1"/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Проблеми животне среднине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ind w:left="720" w:hanging="360"/>
              <w:jc w:val="both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Заштита и конзервација геонаслеђа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 8 (120)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Истраживачки рад: 8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истраживачког рада:</w:t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Теренске методе истраживања, сакупљање и обрада литетатурних података, дигитална визуелизација, анкетно истраживање. </w:t>
            </w:r>
          </w:p>
        </w:tc>
      </w:tr>
      <w:tr>
        <w:trPr>
          <w:cantSplit w:val="0"/>
          <w:trHeight w:val="557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знања: уноси се описно: „положио“ или „није положио“</w:t>
            </w:r>
          </w:p>
        </w:tc>
      </w:tr>
    </w:tbl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mbria" w:cs="Cambria" w:eastAsia="Cambria" w:hAnsi="Cambria"/>
      <w:color w:val="36609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