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Заштићена подручја и екотуризам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Анте Вујић, др Милана Пантелић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везе између екотуризма и сложеног система заштите природе. </w:t>
            </w:r>
            <w:r w:rsidDel="00000000" w:rsidR="00000000" w:rsidRPr="00000000">
              <w:rPr>
                <w:rtl w:val="0"/>
              </w:rPr>
              <w:t xml:space="preserve">Сагледавање стања биодиверзитета и геодиверзитета као категорија које представљају базичне вредности од значаја за развој екотуризма. Презентација, валоризација и заштита заштићених подручја. Усаглашавање развоја екотуризма са заштитом природе у циљу успешног и дугорочног туристичког привређивања, али и комплексне заштите природе и животне средине. Популаризација екотуризма као важне делатности у управљању заштићеним природним добрима. Туристичко-еколошка едукација и осмишљавање туристичких итинерера који неће нарушити природне вредности заштићених подручја. Одређивање носећег капацитета и граница прихватљивих промена заштићених подручја. Еколошка процена утицаја, зонирање екотуризма и осмишљавање етичких кодекса који би помогли туристима да ускладе своје активности са карактеристикама животне средине и природним вредностима. Подстицај у развоју екотуризма у еколошки највреднијим пределима наше земље.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Усвајање и примена знања о појму и значају заштићених подручја као и о улози и структурним одликама екотуризма. </w:t>
            </w:r>
            <w:r w:rsidDel="00000000" w:rsidR="00000000" w:rsidRPr="00000000">
              <w:rPr>
                <w:color w:val="000000"/>
                <w:rtl w:val="0"/>
              </w:rPr>
              <w:t xml:space="preserve">Савладавање знања и вештина које би омогућиле студентима да организују екотуризам у заштићеним подручјима и препознају шансе и претње туризма по заштићено природно добро.</w:t>
            </w:r>
            <w:r w:rsidDel="00000000" w:rsidR="00000000" w:rsidRPr="00000000">
              <w:rPr>
                <w:rtl w:val="0"/>
              </w:rPr>
              <w:t xml:space="preserve">Стицање компетенција студената за избор адекватних инструмената за примену концепта екотуризма на конкретним дестинацијама у нашој земњи (националним парковима, специјалним резерватима природе, парковима природе...).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Појам, принципи, облици и типологија екотуризма;  Заштита природе у Србији и Свету;  Врсте заштићених подручја и међународни статуси у заштити природе;  Оснивање, значај, уређење и организација заштићених подручја; Управљање заштићеним природним добрима и екотуризам Србије;  Примери добре праксе управљања и развоја екотуризма из светске праксе; Управљање екосистемима; Избор и управљање заштићеним подручјима; Теорија и дизајн заштићених предела; Интродукција популација и узгој у заточеништву; Рестаурациона екологија; Доктрина одрживог развоја у заштити природе.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Утврђивање теоријских поставки и постизање већег степена њиховог разумевања кроз наставу која је заснована на анализи студија случајева </w:t>
            </w:r>
            <w:r w:rsidDel="00000000" w:rsidR="00000000" w:rsidRPr="00000000">
              <w:rPr>
                <w:rtl w:val="0"/>
              </w:rPr>
              <w:t xml:space="preserve">одабраних водећих дестинација екотуризма</w:t>
            </w:r>
            <w:r w:rsidDel="00000000" w:rsidR="00000000" w:rsidRPr="00000000">
              <w:rPr>
                <w:color w:val="000000"/>
                <w:rtl w:val="0"/>
              </w:rPr>
              <w:t xml:space="preserve">. Припрема за израду семинарског рада и њихова презентација. </w:t>
            </w:r>
            <w:r w:rsidDel="00000000" w:rsidR="00000000" w:rsidRPr="00000000">
              <w:rPr>
                <w:rtl w:val="0"/>
              </w:rPr>
              <w:t xml:space="preserve">Посета заштићеном подручју.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Новаковић Костић, П., Трумбуловић, Љ. (2016): Екотуризам. Висока пословно техничка школа струковних студија Ужице.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Лазић, Л., Павић, Д., Стојановић, В., Томић, П., Ромелић, Ј., Пивац, Т., Кошић, К., Бесермењи, С., Кицошев, С., Ђармати, З., Пузовић, С., Ђурековић-Тешић, О., Стојановић, Т., Марић, Б., Виг, Л., Пањковић, Б., Хабијан-Микеш, В., Сабадош, К., Делић, Ј., Ковачевић, Б., Стојшић, В., Кораћ, Ј. (2008): Заштићена природна добра и екотуризам Војводине. Природно-математички факултет, Департман за географију, туризам и хотелијерство.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Стојановић, В, Лазић, Л., Павић, Д., Пањковић, Б., Кошић, К., Драгин, А.,Станков, У., Јовановић, М., Пантелић, М., Стаменковић, И., Ивановић, Љ. (2011): Студија изводљивости развоја екотуризма у заштићеним природним добрима Војводине. Нови Сад: Природно-математички факултет, Департман за географију, туризам и хотелијерство.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Вујић, А. (2007): Основи конзервационе биологије II, скрипта. Природно-математички факултет, Нови Сад.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Вујић, А. (2007): Заштита природе, скрипта. Природно-математички факултет,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0+1+0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Фронтална настава путем мултимедијалних презентација; Усмено излагање; Интерактивна настава; Метода дијалога као пут за успостављање критичког односа према проблемтици; Посматрање и сагледавање актуелног стања у датој области на терену; Бележење података о актуелним информацијама.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