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B30E20">
      <w:pPr>
        <w:spacing w:after="60"/>
        <w:rPr>
          <w:b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3"/>
        <w:gridCol w:w="2881"/>
        <w:gridCol w:w="3819"/>
      </w:tblGrid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sz w:val="22"/>
                <w:szCs w:val="22"/>
                <w:lang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B30E20" w:rsidRPr="009D3B58">
              <w:rPr>
                <w:sz w:val="22"/>
                <w:szCs w:val="22"/>
                <w:lang w:val="sr-Cyrl-CS"/>
              </w:rPr>
              <w:t>Управљање одрживим туризмом и глобалне промене животне средине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335C6C">
              <w:rPr>
                <w:sz w:val="22"/>
                <w:szCs w:val="22"/>
                <w:lang/>
              </w:rPr>
              <w:fldChar w:fldCharType="begin"/>
            </w:r>
            <w:r w:rsidR="00335C6C">
              <w:rPr>
                <w:sz w:val="22"/>
                <w:szCs w:val="22"/>
                <w:lang/>
              </w:rPr>
              <w:instrText xml:space="preserve"> HYPERLINK "../../Standard%209/Tabela%209.6%20Kompetentnost%20nastavnika%20DNT/Lazar%20Lazic%20SRB.docx" </w:instrText>
            </w:r>
            <w:r w:rsidR="00335C6C">
              <w:rPr>
                <w:sz w:val="22"/>
                <w:szCs w:val="22"/>
                <w:lang/>
              </w:rPr>
            </w:r>
            <w:r w:rsidR="00335C6C">
              <w:rPr>
                <w:sz w:val="22"/>
                <w:szCs w:val="22"/>
                <w:lang/>
              </w:rPr>
              <w:fldChar w:fldCharType="separate"/>
            </w:r>
            <w:r w:rsidR="00B30E20" w:rsidRPr="00335C6C">
              <w:rPr>
                <w:rStyle w:val="Hyperlink"/>
                <w:sz w:val="22"/>
                <w:szCs w:val="22"/>
                <w:lang/>
              </w:rPr>
              <w:t>Лазар Лазић</w:t>
            </w:r>
            <w:r w:rsidR="00335C6C">
              <w:rPr>
                <w:sz w:val="22"/>
                <w:szCs w:val="22"/>
                <w:lang/>
              </w:rPr>
              <w:fldChar w:fldCharType="end"/>
            </w:r>
            <w:r w:rsidR="00B30E20" w:rsidRPr="009D3B58">
              <w:rPr>
                <w:sz w:val="22"/>
                <w:szCs w:val="22"/>
                <w:lang/>
              </w:rPr>
              <w:t xml:space="preserve">, </w:t>
            </w:r>
            <w:hyperlink r:id="rId4" w:history="1">
              <w:r w:rsidR="00B30E20" w:rsidRPr="00335C6C">
                <w:rPr>
                  <w:rStyle w:val="Hyperlink"/>
                  <w:sz w:val="22"/>
                  <w:szCs w:val="22"/>
                  <w:lang/>
                </w:rPr>
                <w:t>Владимир Стојановић</w:t>
              </w:r>
            </w:hyperlink>
            <w:r w:rsidR="00B30E20" w:rsidRPr="009D3B58">
              <w:rPr>
                <w:sz w:val="22"/>
                <w:szCs w:val="22"/>
                <w:lang/>
              </w:rPr>
              <w:t xml:space="preserve">, </w:t>
            </w:r>
            <w:hyperlink r:id="rId5" w:history="1">
              <w:r w:rsidR="00B30E20" w:rsidRPr="00335C6C">
                <w:rPr>
                  <w:rStyle w:val="Hyperlink"/>
                  <w:sz w:val="22"/>
                  <w:szCs w:val="22"/>
                  <w:lang/>
                </w:rPr>
                <w:t>Милана Пантелић</w:t>
              </w:r>
            </w:hyperlink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sz w:val="22"/>
                <w:szCs w:val="22"/>
                <w:lang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6240E0" w:rsidRPr="009D3B58">
              <w:rPr>
                <w:sz w:val="22"/>
                <w:szCs w:val="22"/>
                <w:lang/>
              </w:rPr>
              <w:t>изборни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sz w:val="22"/>
                <w:szCs w:val="22"/>
                <w:lang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CE0CE0" w:rsidRPr="009D3B58">
              <w:rPr>
                <w:sz w:val="22"/>
                <w:szCs w:val="22"/>
                <w:lang/>
              </w:rPr>
              <w:t>1</w:t>
            </w:r>
            <w:r w:rsidR="00CC2DD5">
              <w:rPr>
                <w:sz w:val="22"/>
                <w:szCs w:val="22"/>
                <w:lang/>
              </w:rPr>
              <w:t>5</w:t>
            </w:r>
            <w:bookmarkStart w:id="0" w:name="_GoBack"/>
            <w:bookmarkEnd w:id="0"/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sz w:val="22"/>
                <w:szCs w:val="22"/>
                <w:lang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CE0CE0" w:rsidRPr="009D3B58">
              <w:rPr>
                <w:b/>
                <w:bCs/>
                <w:sz w:val="22"/>
                <w:szCs w:val="22"/>
                <w:lang/>
              </w:rPr>
              <w:t xml:space="preserve"> -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:rsidR="00D82310" w:rsidRPr="009D3B58" w:rsidRDefault="00B30E20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 xml:space="preserve">Упознати студенте са глобалним променама </w:t>
            </w:r>
            <w:r w:rsidR="00B17311" w:rsidRPr="009D3B58">
              <w:rPr>
                <w:sz w:val="22"/>
                <w:szCs w:val="22"/>
                <w:lang w:val="sr-Cyrl-CS"/>
              </w:rPr>
              <w:t xml:space="preserve">у </w:t>
            </w:r>
            <w:r w:rsidRPr="009D3B58">
              <w:rPr>
                <w:sz w:val="22"/>
                <w:szCs w:val="22"/>
                <w:lang w:val="sr-Cyrl-CS"/>
              </w:rPr>
              <w:t>животн</w:t>
            </w:r>
            <w:r w:rsidR="00B17311" w:rsidRPr="009D3B58">
              <w:rPr>
                <w:sz w:val="22"/>
                <w:szCs w:val="22"/>
                <w:lang w:val="sr-Cyrl-CS"/>
              </w:rPr>
              <w:t>ој</w:t>
            </w:r>
            <w:r w:rsidRPr="009D3B58">
              <w:rPr>
                <w:sz w:val="22"/>
                <w:szCs w:val="22"/>
                <w:lang w:val="sr-Cyrl-CS"/>
              </w:rPr>
              <w:t xml:space="preserve"> средин</w:t>
            </w:r>
            <w:r w:rsidR="00B17311" w:rsidRPr="009D3B58">
              <w:rPr>
                <w:sz w:val="22"/>
                <w:szCs w:val="22"/>
                <w:lang w:val="sr-Cyrl-CS"/>
              </w:rPr>
              <w:t>и</w:t>
            </w:r>
            <w:r w:rsidRPr="009D3B58">
              <w:rPr>
                <w:sz w:val="22"/>
                <w:szCs w:val="22"/>
                <w:lang w:val="sr-Cyrl-CS"/>
              </w:rPr>
              <w:t xml:space="preserve"> и успостављање везе са глобалним трендовима у развоју туризма. Студенти ће бити упознати са концептом одрживог туризма, који треба да омогући одрживо коришћење ресурса (првенствено воде, ваздуха, земљишта и биодиверзитета), а затим и да их сачува за будуће генерације.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:rsidR="000B301A" w:rsidRPr="009D3B58" w:rsidRDefault="000B301A" w:rsidP="000B301A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 xml:space="preserve">Након успешно савладаног курса, студент је у стању да: </w:t>
            </w:r>
          </w:p>
          <w:p w:rsidR="000B301A" w:rsidRPr="009D3B58" w:rsidRDefault="000B301A" w:rsidP="000B301A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– демонстрира знање и примењује принципе одрживог развоја у управљању туристичком дестинацијом;</w:t>
            </w:r>
          </w:p>
          <w:p w:rsidR="000B301A" w:rsidRPr="009D3B58" w:rsidRDefault="000B301A" w:rsidP="000B301A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 xml:space="preserve">–самостално формира одговарајућу истраживачку методологију за очување природних и културних ресурса дестинације одрживог туризма; </w:t>
            </w:r>
          </w:p>
          <w:p w:rsidR="00D82310" w:rsidRPr="009D3B58" w:rsidRDefault="000B301A" w:rsidP="000B301A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– успешно комуницира са експертима из научних области које се баве туризмом и заштитом животне средине.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:rsidR="00D82310" w:rsidRPr="009D3B58" w:rsidRDefault="00D82310" w:rsidP="00B86C8C">
            <w:pPr>
              <w:jc w:val="both"/>
              <w:rPr>
                <w:i/>
                <w:iCs/>
                <w:sz w:val="22"/>
                <w:szCs w:val="22"/>
                <w:lang w:val="sr-Cyrl-CS"/>
              </w:rPr>
            </w:pPr>
            <w:r w:rsidRPr="009D3B58">
              <w:rPr>
                <w:i/>
                <w:iCs/>
                <w:sz w:val="22"/>
                <w:szCs w:val="22"/>
                <w:lang w:val="sr-Cyrl-CS"/>
              </w:rPr>
              <w:t>Теоријска настава</w:t>
            </w:r>
          </w:p>
          <w:p w:rsidR="00D82310" w:rsidRPr="009D3B58" w:rsidRDefault="00B17311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 xml:space="preserve">Предмет одрживог туризма (утицаји које туризам спроводи, сертификација и еко-означавање, етички кодекс у туризму, индикатори одрживог туризма); Масовни – конвенционални туризам и алтернативни туризам; Промене у животној средини и туризам (загађивање ваздуха, загађивање воде, ерозија </w:t>
            </w:r>
            <w:r w:rsidR="00CE0CE0" w:rsidRPr="009D3B58">
              <w:rPr>
                <w:sz w:val="22"/>
                <w:szCs w:val="22"/>
                <w:lang/>
              </w:rPr>
              <w:t>земљишта</w:t>
            </w:r>
            <w:r w:rsidRPr="009D3B58">
              <w:rPr>
                <w:sz w:val="22"/>
                <w:szCs w:val="22"/>
                <w:lang w:val="sr-Cyrl-CS"/>
              </w:rPr>
              <w:t xml:space="preserve">, губитак биолошке разноврсности); Политика и пракса </w:t>
            </w:r>
            <w:r w:rsidR="00CE0CE0" w:rsidRPr="009D3B58">
              <w:rPr>
                <w:sz w:val="22"/>
                <w:szCs w:val="22"/>
                <w:lang w:val="sr-Cyrl-CS"/>
              </w:rPr>
              <w:t xml:space="preserve">у </w:t>
            </w:r>
            <w:r w:rsidRPr="009D3B58">
              <w:rPr>
                <w:sz w:val="22"/>
                <w:szCs w:val="22"/>
                <w:lang w:val="sr-Cyrl-CS"/>
              </w:rPr>
              <w:t>одговор</w:t>
            </w:r>
            <w:r w:rsidR="00CE0CE0" w:rsidRPr="009D3B58">
              <w:rPr>
                <w:sz w:val="22"/>
                <w:szCs w:val="22"/>
                <w:lang w:val="sr-Cyrl-CS"/>
              </w:rPr>
              <w:t>у</w:t>
            </w:r>
            <w:r w:rsidRPr="009D3B58">
              <w:rPr>
                <w:sz w:val="22"/>
                <w:szCs w:val="22"/>
                <w:lang w:val="sr-Cyrl-CS"/>
              </w:rPr>
              <w:t xml:space="preserve"> на климатске промене у туризму; Туризам, заштита природе и екотуризам у 21. веку (туризам и управљање природним ресурсима); Друштвена и културна одрживост у туризму (култура, туризам и локално-глобалне везе); Управљање утицајима које туризам остварује; </w:t>
            </w:r>
            <w:r w:rsidR="00CE0CE0" w:rsidRPr="009D3B58">
              <w:rPr>
                <w:sz w:val="22"/>
                <w:szCs w:val="22"/>
                <w:lang w:val="sr-Cyrl-CS"/>
              </w:rPr>
              <w:t>С</w:t>
            </w:r>
            <w:r w:rsidRPr="009D3B58">
              <w:rPr>
                <w:sz w:val="22"/>
                <w:szCs w:val="22"/>
                <w:lang w:val="sr-Cyrl-CS"/>
              </w:rPr>
              <w:t>тратегије одрживих дестинација (носивост, зонирање); Стратегија управљања посетиоцима.</w:t>
            </w:r>
          </w:p>
          <w:p w:rsidR="00D82310" w:rsidRPr="009D3B58" w:rsidRDefault="00D82310" w:rsidP="00B86C8C">
            <w:pPr>
              <w:jc w:val="both"/>
              <w:rPr>
                <w:i/>
                <w:iCs/>
                <w:sz w:val="22"/>
                <w:szCs w:val="22"/>
                <w:lang w:val="sr-Cyrl-CS"/>
              </w:rPr>
            </w:pPr>
            <w:r w:rsidRPr="009D3B58">
              <w:rPr>
                <w:i/>
                <w:iCs/>
                <w:sz w:val="22"/>
                <w:szCs w:val="22"/>
                <w:lang w:val="sr-Cyrl-CS"/>
              </w:rPr>
              <w:t xml:space="preserve">Практична настава </w:t>
            </w:r>
          </w:p>
          <w:p w:rsidR="00D82310" w:rsidRPr="009D3B58" w:rsidRDefault="00B17311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Истраживачки рад чији су резултати представљени кроз семинарски или научни рад.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:rsidR="00B30E20" w:rsidRPr="00780152" w:rsidRDefault="00B30E20" w:rsidP="00B30E20">
            <w:pPr>
              <w:jc w:val="both"/>
              <w:rPr>
                <w:sz w:val="22"/>
                <w:szCs w:val="22"/>
                <w:lang w:val="en-US"/>
              </w:rPr>
            </w:pPr>
            <w:r w:rsidRPr="00780152">
              <w:rPr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Weavear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 xml:space="preserve">, D., (2006): Sustainable tourism.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Routledge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>, New York.</w:t>
            </w:r>
          </w:p>
          <w:p w:rsidR="00B30E20" w:rsidRPr="00780152" w:rsidRDefault="00B30E20" w:rsidP="00B30E20">
            <w:pPr>
              <w:jc w:val="both"/>
              <w:rPr>
                <w:sz w:val="22"/>
                <w:szCs w:val="22"/>
                <w:lang w:val="en-US"/>
              </w:rPr>
            </w:pPr>
            <w:r w:rsidRPr="00780152">
              <w:rPr>
                <w:sz w:val="22"/>
                <w:szCs w:val="22"/>
                <w:lang w:val="en-US"/>
              </w:rPr>
              <w:t xml:space="preserve">2. Goodwin, H., (2016): Responsible Tourism – Using Tourism for Sustainable Development.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Goodfellow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 xml:space="preserve"> Publishers Ltd, Oxford.</w:t>
            </w:r>
          </w:p>
          <w:p w:rsidR="00B30E20" w:rsidRPr="00780152" w:rsidRDefault="00B30E20" w:rsidP="00B30E20">
            <w:pPr>
              <w:jc w:val="both"/>
              <w:rPr>
                <w:sz w:val="22"/>
                <w:szCs w:val="22"/>
                <w:lang w:val="en-US"/>
              </w:rPr>
            </w:pPr>
            <w:r w:rsidRPr="00780152">
              <w:rPr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Wahab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 xml:space="preserve">, S., Cooper, C., (2001): Tourism in the Age of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Globalisation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Routledge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>, London and New York</w:t>
            </w:r>
            <w:r w:rsidR="00780152" w:rsidRPr="00780152">
              <w:rPr>
                <w:sz w:val="22"/>
                <w:szCs w:val="22"/>
                <w:lang w:val="en-US"/>
              </w:rPr>
              <w:t>.</w:t>
            </w:r>
          </w:p>
          <w:p w:rsidR="00B30E20" w:rsidRPr="00780152" w:rsidRDefault="00B30E20" w:rsidP="00B30E20">
            <w:pPr>
              <w:jc w:val="both"/>
              <w:rPr>
                <w:sz w:val="22"/>
                <w:szCs w:val="22"/>
                <w:lang w:val="en-US"/>
              </w:rPr>
            </w:pPr>
            <w:r w:rsidRPr="00780152">
              <w:rPr>
                <w:sz w:val="22"/>
                <w:szCs w:val="22"/>
                <w:lang w:val="en-US"/>
              </w:rPr>
              <w:t xml:space="preserve">4.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Becken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 xml:space="preserve">, S., Hay, E., (2007): Tourism and Climate Change – Risk and Opportunities. Channel View Publications, </w:t>
            </w:r>
            <w:proofErr w:type="spellStart"/>
            <w:r w:rsidRPr="00780152">
              <w:rPr>
                <w:sz w:val="22"/>
                <w:szCs w:val="22"/>
                <w:lang w:val="en-US"/>
              </w:rPr>
              <w:t>Clevedon</w:t>
            </w:r>
            <w:proofErr w:type="spellEnd"/>
            <w:r w:rsidRPr="00780152">
              <w:rPr>
                <w:sz w:val="22"/>
                <w:szCs w:val="22"/>
                <w:lang w:val="en-US"/>
              </w:rPr>
              <w:t>, Buffalo, Toronto.</w:t>
            </w:r>
          </w:p>
          <w:p w:rsidR="00780152" w:rsidRPr="00780152" w:rsidRDefault="00780152" w:rsidP="00B30E20">
            <w:pPr>
              <w:jc w:val="both"/>
              <w:rPr>
                <w:sz w:val="22"/>
                <w:szCs w:val="22"/>
                <w:lang w:val="en-US"/>
              </w:rPr>
            </w:pPr>
            <w:r w:rsidRPr="00780152">
              <w:rPr>
                <w:sz w:val="22"/>
                <w:szCs w:val="22"/>
                <w:lang w:val="en-US"/>
              </w:rPr>
              <w:t xml:space="preserve">5. </w:t>
            </w:r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Scott, D., </w:t>
            </w:r>
            <w:proofErr w:type="spellStart"/>
            <w:r w:rsidRPr="00780152">
              <w:rPr>
                <w:rStyle w:val="yiv3863967592"/>
                <w:sz w:val="22"/>
                <w:szCs w:val="22"/>
                <w:lang w:val="en-US"/>
              </w:rPr>
              <w:t>Amelung</w:t>
            </w:r>
            <w:proofErr w:type="spell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, B., </w:t>
            </w:r>
            <w:proofErr w:type="spellStart"/>
            <w:r w:rsidRPr="00780152">
              <w:rPr>
                <w:rStyle w:val="yiv3863967592"/>
                <w:sz w:val="22"/>
                <w:szCs w:val="22"/>
                <w:lang w:val="en-US"/>
              </w:rPr>
              <w:t>Becken</w:t>
            </w:r>
            <w:proofErr w:type="spell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, S., </w:t>
            </w:r>
            <w:proofErr w:type="spellStart"/>
            <w:r w:rsidRPr="00780152">
              <w:rPr>
                <w:rStyle w:val="yiv3863967592"/>
                <w:sz w:val="22"/>
                <w:szCs w:val="22"/>
                <w:lang w:val="en-US"/>
              </w:rPr>
              <w:t>Ceron</w:t>
            </w:r>
            <w:proofErr w:type="spell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, J-P., Dubois, G., </w:t>
            </w:r>
            <w:proofErr w:type="spellStart"/>
            <w:r w:rsidRPr="00780152">
              <w:rPr>
                <w:rStyle w:val="yiv3863967592"/>
                <w:sz w:val="22"/>
                <w:szCs w:val="22"/>
                <w:lang w:val="en-US"/>
              </w:rPr>
              <w:t>Gössling</w:t>
            </w:r>
            <w:proofErr w:type="spell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, S., </w:t>
            </w:r>
            <w:proofErr w:type="spellStart"/>
            <w:r w:rsidRPr="00780152">
              <w:rPr>
                <w:rStyle w:val="yiv3863967592"/>
                <w:sz w:val="22"/>
                <w:szCs w:val="22"/>
                <w:lang w:val="en-US"/>
              </w:rPr>
              <w:t>Peeters</w:t>
            </w:r>
            <w:proofErr w:type="spell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, P., Simpson, </w:t>
            </w:r>
            <w:proofErr w:type="gramStart"/>
            <w:r w:rsidRPr="00780152">
              <w:rPr>
                <w:rStyle w:val="yiv3863967592"/>
                <w:sz w:val="22"/>
                <w:szCs w:val="22"/>
                <w:lang w:val="en-US"/>
              </w:rPr>
              <w:t>M</w:t>
            </w:r>
            <w:proofErr w:type="gramEnd"/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. (2008): Climate Change and Tourism </w:t>
            </w:r>
            <w:r w:rsidR="001F34FC">
              <w:rPr>
                <w:rStyle w:val="yiv3863967592"/>
                <w:sz w:val="22"/>
                <w:szCs w:val="22"/>
                <w:lang w:val="en-US"/>
              </w:rPr>
              <w:t>–</w:t>
            </w:r>
            <w:r w:rsidRPr="00780152">
              <w:rPr>
                <w:rStyle w:val="yiv3863967592"/>
                <w:sz w:val="22"/>
                <w:szCs w:val="22"/>
                <w:lang w:val="en-US"/>
              </w:rPr>
              <w:t xml:space="preserve"> Responding to Global Challenges, UNWTO, Madrid</w:t>
            </w:r>
            <w:r>
              <w:rPr>
                <w:rStyle w:val="yiv3863967592"/>
                <w:sz w:val="22"/>
                <w:szCs w:val="22"/>
                <w:lang w:val="en-US"/>
              </w:rPr>
              <w:t>.</w:t>
            </w:r>
          </w:p>
          <w:p w:rsidR="00D82310" w:rsidRPr="009D3B58" w:rsidRDefault="00780152" w:rsidP="00B86C8C">
            <w:pPr>
              <w:jc w:val="both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>6</w:t>
            </w:r>
            <w:r w:rsidR="00B30E20" w:rsidRPr="00780152">
              <w:rPr>
                <w:sz w:val="22"/>
                <w:szCs w:val="22"/>
                <w:lang/>
              </w:rPr>
              <w:t>. Stojanović, V., (2011): Turizam i održivi razvoj. Departman za geografiju, turizam i hotelijerstvo, Prirodno-matematički fakultet, Novi Sad.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2873" w:type="dxa"/>
          </w:tcPr>
          <w:p w:rsidR="00D82310" w:rsidRPr="009D3B58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9D3B58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9D3B58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881" w:type="dxa"/>
          </w:tcPr>
          <w:p w:rsidR="00D82310" w:rsidRPr="009D3B58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Теоријска настава:</w:t>
            </w:r>
          </w:p>
        </w:tc>
        <w:tc>
          <w:tcPr>
            <w:tcW w:w="3819" w:type="dxa"/>
          </w:tcPr>
          <w:p w:rsidR="00D82310" w:rsidRPr="009D3B58" w:rsidRDefault="00D82310" w:rsidP="00B86C8C">
            <w:pPr>
              <w:jc w:val="both"/>
              <w:rPr>
                <w:bCs/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Практична настава: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:rsidR="00D82310" w:rsidRPr="009D3B58" w:rsidRDefault="00B30E20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Метода дијалога као начин успостављања критичког става према проблемима, посматрање и процена тренутне ситуације у туристичким дестинацијама, анализа и синтеза, бележење података</w:t>
            </w:r>
            <w:r w:rsidR="00CE0CE0" w:rsidRPr="009D3B58">
              <w:rPr>
                <w:sz w:val="22"/>
                <w:szCs w:val="22"/>
                <w:lang/>
              </w:rPr>
              <w:t>.</w:t>
            </w:r>
            <w:r w:rsidR="00CE0CE0" w:rsidRPr="009D3B58">
              <w:rPr>
                <w:sz w:val="22"/>
                <w:szCs w:val="22"/>
                <w:lang w:val="sr-Cyrl-CS"/>
              </w:rPr>
              <w:t xml:space="preserve"> Теренски рад.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:rsidR="00FD5B8B" w:rsidRPr="00FD5B8B" w:rsidRDefault="00FD5B8B" w:rsidP="00FD5B8B">
            <w:pPr>
              <w:jc w:val="both"/>
              <w:rPr>
                <w:rFonts w:eastAsia="Times New Roman"/>
                <w:bCs/>
                <w:sz w:val="22"/>
                <w:szCs w:val="22"/>
                <w:lang w:val="ru-RU" w:eastAsia="en-US"/>
              </w:rPr>
            </w:pPr>
            <w:r w:rsidRPr="00FD5B8B">
              <w:rPr>
                <w:bCs/>
                <w:sz w:val="22"/>
                <w:szCs w:val="22"/>
                <w:lang w:val="ru-RU"/>
              </w:rPr>
              <w:lastRenderedPageBreak/>
              <w:t>Семинарски рад       50 поена</w:t>
            </w:r>
          </w:p>
          <w:p w:rsidR="00D82310" w:rsidRPr="009D3B58" w:rsidRDefault="00FD5B8B" w:rsidP="00FD5B8B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FD5B8B">
              <w:rPr>
                <w:bCs/>
                <w:sz w:val="22"/>
                <w:szCs w:val="22"/>
                <w:lang w:val="ru-RU"/>
              </w:rPr>
              <w:t>Усмени испит          50 поена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lastRenderedPageBreak/>
              <w:t>Начин провере знања могу бити различити : (писмени испити, усмени испт, презентација пројекта, семинари итд......</w:t>
            </w:r>
          </w:p>
        </w:tc>
      </w:tr>
      <w:tr w:rsidR="00D82310" w:rsidRPr="009D3B58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9D3B58" w:rsidRDefault="00D82310" w:rsidP="00B86C8C">
            <w:pPr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9D3B58">
              <w:rPr>
                <w:sz w:val="22"/>
                <w:szCs w:val="22"/>
                <w:lang w:val="sr-Cyrl-CS"/>
              </w:rPr>
              <w:t>*максимална дужна 1 страница А4 формата</w:t>
            </w:r>
          </w:p>
        </w:tc>
      </w:tr>
    </w:tbl>
    <w:p w:rsidR="00423263" w:rsidRDefault="00423263"/>
    <w:sectPr w:rsidR="00423263" w:rsidSect="00A107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2310"/>
    <w:rsid w:val="000B301A"/>
    <w:rsid w:val="001F34FC"/>
    <w:rsid w:val="00335C6C"/>
    <w:rsid w:val="00423263"/>
    <w:rsid w:val="006240E0"/>
    <w:rsid w:val="00780152"/>
    <w:rsid w:val="009D3B58"/>
    <w:rsid w:val="00A107A3"/>
    <w:rsid w:val="00B17311"/>
    <w:rsid w:val="00B30E20"/>
    <w:rsid w:val="00CC2DD5"/>
    <w:rsid w:val="00CE0CE0"/>
    <w:rsid w:val="00D82310"/>
    <w:rsid w:val="00FD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01A"/>
    <w:pPr>
      <w:ind w:left="720"/>
      <w:contextualSpacing/>
    </w:pPr>
  </w:style>
  <w:style w:type="character" w:customStyle="1" w:styleId="yiv3863967592">
    <w:name w:val="yiv3863967592"/>
    <w:basedOn w:val="DefaultParagraphFont"/>
    <w:rsid w:val="00780152"/>
  </w:style>
  <w:style w:type="character" w:styleId="Hyperlink">
    <w:name w:val="Hyperlink"/>
    <w:basedOn w:val="DefaultParagraphFont"/>
    <w:uiPriority w:val="99"/>
    <w:unhideWhenUsed/>
    <w:rsid w:val="00335C6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6%20Kompetentnost%20nastavnika%20DNT/Milana%20Pantelic%20SRB.docx" TargetMode="External"/><Relationship Id="rId4" Type="http://schemas.openxmlformats.org/officeDocument/2006/relationships/hyperlink" Target="../../Standard%209/Tabela%209.6%20Kompetentnost%20nastavnika%20DNT/Vladimir%20Stojanovic%20SRB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PC</cp:lastModifiedBy>
  <cp:revision>11</cp:revision>
  <dcterms:created xsi:type="dcterms:W3CDTF">2020-04-28T16:29:00Z</dcterms:created>
  <dcterms:modified xsi:type="dcterms:W3CDTF">2020-06-01T17:25:00Z</dcterms:modified>
</cp:coreProperties>
</file>