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10" w:rsidRPr="00F469AF" w:rsidRDefault="00D82310" w:rsidP="00D82310">
      <w:pPr>
        <w:spacing w:after="60"/>
        <w:jc w:val="center"/>
        <w:rPr>
          <w:b/>
          <w:bCs/>
          <w:lang w:val="sr-Cyrl-CS"/>
        </w:rPr>
      </w:pPr>
      <w:r w:rsidRPr="00F469AF">
        <w:rPr>
          <w:b/>
          <w:bCs/>
          <w:lang w:val="sr-Cyrl-CS"/>
        </w:rPr>
        <w:t xml:space="preserve">Табела 5.1 </w:t>
      </w:r>
      <w:r w:rsidRPr="00F469AF">
        <w:rPr>
          <w:bCs/>
          <w:lang w:val="sr-Cyrl-CS"/>
        </w:rPr>
        <w:t>Спецификација  предмета  на студијском програму докторских студија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4"/>
        <w:gridCol w:w="2819"/>
        <w:gridCol w:w="3727"/>
      </w:tblGrid>
      <w:tr w:rsidR="00D82310" w:rsidRPr="00F469AF" w:rsidTr="00C1260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A60742" w:rsidRDefault="00D82310" w:rsidP="00B86C8C">
            <w:pPr>
              <w:jc w:val="both"/>
              <w:rPr>
                <w:lang/>
              </w:rPr>
            </w:pPr>
            <w:r w:rsidRPr="00F469AF">
              <w:rPr>
                <w:b/>
                <w:bCs/>
                <w:lang w:val="sr-Cyrl-CS"/>
              </w:rPr>
              <w:t xml:space="preserve">Назив предмета: </w:t>
            </w:r>
            <w:r w:rsidR="00034D62" w:rsidRPr="00034D62">
              <w:rPr>
                <w:lang/>
              </w:rPr>
              <w:t>Напредне квантитативне методе у туризму и хотелијерству</w:t>
            </w:r>
          </w:p>
        </w:tc>
      </w:tr>
      <w:tr w:rsidR="00D82310" w:rsidRPr="00F469AF" w:rsidTr="00C1260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Наставник или наставници:</w:t>
            </w:r>
            <w:r w:rsidR="00CD1E4E">
              <w:rPr>
                <w:lang/>
              </w:rPr>
              <w:fldChar w:fldCharType="begin"/>
            </w:r>
            <w:r w:rsidR="00CD1E4E">
              <w:rPr>
                <w:lang/>
              </w:rPr>
              <w:instrText xml:space="preserve"> HYPERLINK "../../Standard%209/Tabela%209.6%20Kompetentnost%20nastavnika%20DNT/Ivana%20Blesic%20SRB.doc" </w:instrText>
            </w:r>
            <w:r w:rsidR="00CD1E4E">
              <w:rPr>
                <w:lang/>
              </w:rPr>
            </w:r>
            <w:r w:rsidR="00CD1E4E">
              <w:rPr>
                <w:lang/>
              </w:rPr>
              <w:fldChar w:fldCharType="separate"/>
            </w:r>
            <w:r w:rsidR="00034D62" w:rsidRPr="00CD1E4E">
              <w:rPr>
                <w:rStyle w:val="Hyperlink"/>
                <w:lang/>
              </w:rPr>
              <w:t>др Ивана Блешић</w:t>
            </w:r>
            <w:r w:rsidR="00CD1E4E">
              <w:rPr>
                <w:lang/>
              </w:rPr>
              <w:fldChar w:fldCharType="end"/>
            </w:r>
            <w:r w:rsidR="00034D62" w:rsidRPr="00034D62">
              <w:rPr>
                <w:lang/>
              </w:rPr>
              <w:t xml:space="preserve">, </w:t>
            </w:r>
            <w:hyperlink r:id="rId5" w:history="1">
              <w:r w:rsidR="00034D62" w:rsidRPr="00CD1E4E">
                <w:rPr>
                  <w:rStyle w:val="Hyperlink"/>
                  <w:lang/>
                </w:rPr>
                <w:t>др Тамара Јовановић</w:t>
              </w:r>
            </w:hyperlink>
            <w:r w:rsidR="00034D62" w:rsidRPr="00034D62">
              <w:rPr>
                <w:lang/>
              </w:rPr>
              <w:t xml:space="preserve">, </w:t>
            </w:r>
            <w:hyperlink r:id="rId6" w:history="1">
              <w:r w:rsidR="00034D62" w:rsidRPr="00CD1E4E">
                <w:rPr>
                  <w:rStyle w:val="Hyperlink"/>
                  <w:lang/>
                </w:rPr>
                <w:t>др Сања Ковачић</w:t>
              </w:r>
            </w:hyperlink>
          </w:p>
        </w:tc>
      </w:tr>
      <w:tr w:rsidR="00D82310" w:rsidRPr="00F469AF" w:rsidTr="00C1260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Статус предмета:</w:t>
            </w:r>
            <w:r w:rsidR="00034D62" w:rsidRPr="00034D62">
              <w:rPr>
                <w:lang w:val="sr-Cyrl-CS"/>
              </w:rPr>
              <w:t>изборни</w:t>
            </w:r>
          </w:p>
        </w:tc>
      </w:tr>
      <w:tr w:rsidR="00D82310" w:rsidRPr="00F469AF" w:rsidTr="00C1260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F59CE" w:rsidRDefault="00D82310" w:rsidP="00B86C8C">
            <w:pPr>
              <w:jc w:val="both"/>
              <w:rPr>
                <w:lang/>
              </w:rPr>
            </w:pPr>
            <w:r w:rsidRPr="00F469AF">
              <w:rPr>
                <w:b/>
                <w:bCs/>
                <w:lang w:val="sr-Cyrl-CS"/>
              </w:rPr>
              <w:t>Број ЕСПБ:</w:t>
            </w:r>
            <w:r w:rsidR="00FF59CE" w:rsidRPr="00D7041A">
              <w:rPr>
                <w:bCs/>
                <w:lang/>
              </w:rPr>
              <w:t>1</w:t>
            </w:r>
            <w:r w:rsidR="00AB4065">
              <w:rPr>
                <w:bCs/>
                <w:lang/>
              </w:rPr>
              <w:t>5</w:t>
            </w:r>
          </w:p>
        </w:tc>
      </w:tr>
      <w:tr w:rsidR="00D82310" w:rsidRPr="00F469AF" w:rsidTr="00C1260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Услов:</w:t>
            </w:r>
            <w:r w:rsidR="001942FD" w:rsidRPr="001942FD">
              <w:rPr>
                <w:lang w:val="sr-Cyrl-CS"/>
              </w:rPr>
              <w:t xml:space="preserve"> -</w:t>
            </w:r>
          </w:p>
        </w:tc>
      </w:tr>
      <w:tr w:rsidR="00D82310" w:rsidRPr="00F469AF" w:rsidTr="00C1260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Циљ предмета</w:t>
            </w:r>
          </w:p>
          <w:p w:rsidR="00D82310" w:rsidRPr="0050332A" w:rsidRDefault="00034D62" w:rsidP="00034D62">
            <w:pPr>
              <w:widowControl/>
              <w:autoSpaceDE/>
              <w:autoSpaceDN/>
              <w:adjustRightInd/>
              <w:rPr>
                <w:b/>
                <w:bCs/>
                <w:lang w:val="en-US"/>
              </w:rPr>
            </w:pPr>
            <w:r>
              <w:t xml:space="preserve">Циљ предмета је оспособљавање студената за коришћење </w:t>
            </w:r>
            <w:r>
              <w:rPr>
                <w:lang/>
              </w:rPr>
              <w:t>напредних квантитативних метода анализе података</w:t>
            </w:r>
            <w:r>
              <w:t xml:space="preserve"> у </w:t>
            </w:r>
            <w:r>
              <w:rPr>
                <w:lang/>
              </w:rPr>
              <w:t xml:space="preserve">истраживањима из области туризма и хотелијерства. Студенти </w:t>
            </w:r>
            <w:r w:rsidR="00AD5D27">
              <w:rPr>
                <w:lang/>
              </w:rPr>
              <w:t>надограђују</w:t>
            </w:r>
            <w:r>
              <w:rPr>
                <w:lang/>
              </w:rPr>
              <w:t xml:space="preserve"> знање коришћења </w:t>
            </w:r>
            <w:r>
              <w:t>неопходнох алата за успешно бављење истраживачким радом</w:t>
            </w:r>
            <w:r w:rsidR="0050332A">
              <w:rPr>
                <w:lang/>
              </w:rPr>
              <w:t>.</w:t>
            </w:r>
          </w:p>
        </w:tc>
      </w:tr>
      <w:tr w:rsidR="00D82310" w:rsidRPr="00F469AF" w:rsidTr="00C1260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 xml:space="preserve">Исход предмета </w:t>
            </w:r>
          </w:p>
          <w:p w:rsidR="000E579B" w:rsidRDefault="000E579B" w:rsidP="000E579B">
            <w:pPr>
              <w:widowControl/>
              <w:autoSpaceDE/>
              <w:autoSpaceDN/>
              <w:adjustRightInd/>
            </w:pPr>
            <w:r>
              <w:t xml:space="preserve">Студент ће бити у стању да: </w:t>
            </w:r>
          </w:p>
          <w:p w:rsidR="000E579B" w:rsidRDefault="000E579B" w:rsidP="000E579B">
            <w:pPr>
              <w:widowControl/>
              <w:autoSpaceDE/>
              <w:autoSpaceDN/>
              <w:adjustRightInd/>
            </w:pPr>
            <w:r>
              <w:sym w:font="Symbol" w:char="F0B7"/>
            </w:r>
            <w:r>
              <w:t xml:space="preserve"> разуме </w:t>
            </w:r>
            <w:r>
              <w:rPr>
                <w:lang/>
              </w:rPr>
              <w:t>квантитативну</w:t>
            </w:r>
            <w:r>
              <w:t xml:space="preserve"> методологију у стручним и научним радовима </w:t>
            </w:r>
          </w:p>
          <w:p w:rsidR="000E579B" w:rsidRDefault="000E579B" w:rsidP="000E579B">
            <w:pPr>
              <w:widowControl/>
              <w:autoSpaceDE/>
              <w:autoSpaceDN/>
              <w:adjustRightInd/>
            </w:pPr>
            <w:r>
              <w:sym w:font="Symbol" w:char="F0B7"/>
            </w:r>
            <w:r>
              <w:rPr>
                <w:lang/>
              </w:rPr>
              <w:t xml:space="preserve">закључи када и на који начин </w:t>
            </w:r>
            <w:r w:rsidR="00C12606">
              <w:rPr>
                <w:lang/>
              </w:rPr>
              <w:t>треба применити одређене</w:t>
            </w:r>
            <w:r>
              <w:rPr>
                <w:lang/>
              </w:rPr>
              <w:t xml:space="preserve"> напредне квантитативне методе </w:t>
            </w:r>
            <w:r w:rsidR="00C12606">
              <w:rPr>
                <w:lang/>
              </w:rPr>
              <w:t xml:space="preserve">у </w:t>
            </w:r>
            <w:r>
              <w:rPr>
                <w:lang/>
              </w:rPr>
              <w:t>истраживањ</w:t>
            </w:r>
            <w:r w:rsidR="00C12606">
              <w:rPr>
                <w:lang/>
              </w:rPr>
              <w:t>има</w:t>
            </w:r>
          </w:p>
          <w:p w:rsidR="000E579B" w:rsidRDefault="000E579B" w:rsidP="000E579B">
            <w:pPr>
              <w:widowControl/>
              <w:autoSpaceDE/>
              <w:autoSpaceDN/>
              <w:adjustRightInd/>
            </w:pPr>
            <w:r>
              <w:sym w:font="Symbol" w:char="F0B7"/>
            </w:r>
            <w:r>
              <w:t xml:space="preserve"> примени </w:t>
            </w:r>
            <w:r>
              <w:rPr>
                <w:lang/>
              </w:rPr>
              <w:t xml:space="preserve">и </w:t>
            </w:r>
            <w:r w:rsidR="00C12606">
              <w:rPr>
                <w:lang/>
              </w:rPr>
              <w:t xml:space="preserve">интерпретира </w:t>
            </w:r>
            <w:r>
              <w:t>сложен</w:t>
            </w:r>
            <w:r>
              <w:rPr>
                <w:lang/>
              </w:rPr>
              <w:t>еквантитативне анализе</w:t>
            </w:r>
          </w:p>
          <w:p w:rsidR="00D82310" w:rsidRPr="000E579B" w:rsidRDefault="000E579B" w:rsidP="000E579B">
            <w:pPr>
              <w:widowControl/>
              <w:autoSpaceDE/>
              <w:autoSpaceDN/>
              <w:adjustRightInd/>
              <w:rPr>
                <w:rFonts w:eastAsia="Times New Roman"/>
                <w:lang w:val="en-US" w:eastAsia="en-US"/>
              </w:rPr>
            </w:pPr>
            <w:r>
              <w:sym w:font="Symbol" w:char="F0B7"/>
            </w:r>
            <w:r>
              <w:rPr>
                <w:lang/>
              </w:rPr>
              <w:t xml:space="preserve">доноси закључке на основу </w:t>
            </w:r>
            <w:r>
              <w:t>добијен</w:t>
            </w:r>
            <w:r>
              <w:rPr>
                <w:lang/>
              </w:rPr>
              <w:t>их</w:t>
            </w:r>
            <w:r>
              <w:t xml:space="preserve"> резултат</w:t>
            </w:r>
            <w:r>
              <w:rPr>
                <w:lang/>
              </w:rPr>
              <w:t>а</w:t>
            </w:r>
            <w:r>
              <w:t xml:space="preserve"> на стручан начин</w:t>
            </w:r>
          </w:p>
        </w:tc>
      </w:tr>
      <w:tr w:rsidR="00D82310" w:rsidRPr="00F469AF" w:rsidTr="00C1260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Садржај предмета</w:t>
            </w:r>
          </w:p>
          <w:p w:rsidR="00D82310" w:rsidRPr="00F469AF" w:rsidRDefault="00D82310" w:rsidP="00B86C8C">
            <w:pPr>
              <w:jc w:val="both"/>
              <w:rPr>
                <w:i/>
                <w:iCs/>
                <w:lang w:val="sr-Cyrl-CS"/>
              </w:rPr>
            </w:pPr>
            <w:r w:rsidRPr="00F469AF">
              <w:rPr>
                <w:i/>
                <w:iCs/>
                <w:lang w:val="sr-Cyrl-CS"/>
              </w:rPr>
              <w:t>Теоријска настава</w:t>
            </w:r>
          </w:p>
          <w:p w:rsidR="00E4237C" w:rsidRPr="00E4237C" w:rsidRDefault="00E4237C" w:rsidP="00E4237C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Times New Roman"/>
                <w:lang w:val="en-US" w:eastAsia="en-US"/>
              </w:rPr>
            </w:pPr>
            <w:r>
              <w:t>Регресиона анализа: линерана проста регресија, вишеструка регресија, нелинеарна регресија, избор одговара</w:t>
            </w:r>
            <w:r w:rsidR="00750BA0">
              <w:rPr>
                <w:lang/>
              </w:rPr>
              <w:t>ј</w:t>
            </w:r>
            <w:r>
              <w:t xml:space="preserve">ућег модела; </w:t>
            </w:r>
          </w:p>
          <w:p w:rsidR="00E4237C" w:rsidRPr="00E4237C" w:rsidRDefault="00E4237C" w:rsidP="00E4237C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Times New Roman"/>
                <w:lang w:val="en-US" w:eastAsia="en-US"/>
              </w:rPr>
            </w:pPr>
            <w:r>
              <w:t xml:space="preserve">Факторска анализа; </w:t>
            </w:r>
          </w:p>
          <w:p w:rsidR="00E4237C" w:rsidRPr="00E4237C" w:rsidRDefault="00E4237C" w:rsidP="00E4237C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Times New Roman"/>
                <w:lang w:val="en-US" w:eastAsia="en-US"/>
              </w:rPr>
            </w:pPr>
            <w:r>
              <w:t xml:space="preserve">Кластер анализа; </w:t>
            </w:r>
          </w:p>
          <w:p w:rsidR="00E4237C" w:rsidRPr="00750BA0" w:rsidRDefault="00C12606" w:rsidP="00E4237C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t>Модераторна и медијаторна анализа</w:t>
            </w:r>
          </w:p>
          <w:p w:rsidR="00077A87" w:rsidRPr="00077A87" w:rsidRDefault="00750BA0" w:rsidP="00E4237C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val="en-US" w:eastAsia="en-US"/>
              </w:rPr>
              <w:t xml:space="preserve">GLM </w:t>
            </w:r>
            <w:r w:rsidR="00AC559D">
              <w:rPr>
                <w:rFonts w:eastAsia="Times New Roman"/>
                <w:lang w:val="en-US" w:eastAsia="en-US"/>
              </w:rPr>
              <w:t>(</w:t>
            </w:r>
            <w:r w:rsidR="00AC559D">
              <w:rPr>
                <w:rFonts w:eastAsia="Times New Roman"/>
                <w:lang w:eastAsia="en-US"/>
              </w:rPr>
              <w:t>генерално линеарно моделовање)</w:t>
            </w:r>
          </w:p>
          <w:p w:rsidR="00077A87" w:rsidRPr="00077A87" w:rsidRDefault="00077A87" w:rsidP="00E4237C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t>Конфирматорна факторска анализа</w:t>
            </w:r>
          </w:p>
          <w:p w:rsidR="00077A87" w:rsidRPr="00077A87" w:rsidRDefault="00077A87" w:rsidP="00E4237C">
            <w:pPr>
              <w:pStyle w:val="ListParagraph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eastAsia="Times New Roman"/>
                <w:lang w:val="en-US" w:eastAsia="en-US"/>
              </w:rPr>
            </w:pPr>
            <w:r>
              <w:rPr>
                <w:rFonts w:eastAsia="Times New Roman"/>
                <w:lang w:eastAsia="en-US"/>
              </w:rPr>
              <w:t>Моделовање структуралним једначинама</w:t>
            </w:r>
            <w:r w:rsidR="00F826B6">
              <w:rPr>
                <w:rFonts w:eastAsia="Times New Roman"/>
                <w:lang w:eastAsia="en-US"/>
              </w:rPr>
              <w:t xml:space="preserve"> (</w:t>
            </w:r>
            <w:r w:rsidR="00F826B6">
              <w:rPr>
                <w:rFonts w:eastAsia="Times New Roman"/>
                <w:lang w:eastAsia="en-US"/>
              </w:rPr>
              <w:t>СЕМ</w:t>
            </w:r>
            <w:r w:rsidR="00F826B6">
              <w:rPr>
                <w:rFonts w:eastAsia="Times New Roman"/>
                <w:lang w:eastAsia="en-US"/>
              </w:rPr>
              <w:t>)</w:t>
            </w:r>
          </w:p>
          <w:p w:rsidR="00D82310" w:rsidRPr="00F469AF" w:rsidRDefault="00D82310" w:rsidP="00B86C8C">
            <w:pPr>
              <w:jc w:val="both"/>
              <w:rPr>
                <w:i/>
                <w:iCs/>
                <w:lang w:val="sr-Cyrl-CS"/>
              </w:rPr>
            </w:pPr>
          </w:p>
          <w:p w:rsidR="00D82310" w:rsidRPr="00F469AF" w:rsidRDefault="00D82310" w:rsidP="00B86C8C">
            <w:pPr>
              <w:jc w:val="both"/>
              <w:rPr>
                <w:i/>
                <w:iCs/>
                <w:lang w:val="sr-Cyrl-CS"/>
              </w:rPr>
            </w:pPr>
            <w:r w:rsidRPr="00F469AF">
              <w:rPr>
                <w:i/>
                <w:iCs/>
                <w:lang w:val="sr-Cyrl-CS"/>
              </w:rPr>
              <w:t xml:space="preserve">Практична настава </w:t>
            </w:r>
          </w:p>
          <w:p w:rsidR="00D82310" w:rsidRPr="00F469AF" w:rsidRDefault="00D82310" w:rsidP="00B86C8C">
            <w:pPr>
              <w:jc w:val="both"/>
              <w:rPr>
                <w:i/>
                <w:iCs/>
                <w:lang w:val="sr-Cyrl-CS"/>
              </w:rPr>
            </w:pPr>
          </w:p>
          <w:p w:rsidR="00D82310" w:rsidRPr="00077A87" w:rsidRDefault="00E4237C" w:rsidP="00B86C8C">
            <w:pPr>
              <w:jc w:val="both"/>
              <w:rPr>
                <w:i/>
                <w:iCs/>
                <w:lang/>
              </w:rPr>
            </w:pPr>
            <w:r>
              <w:rPr>
                <w:lang/>
              </w:rPr>
              <w:t xml:space="preserve">Примена свих наведених квантитативних метода </w:t>
            </w:r>
            <w:r>
              <w:t xml:space="preserve">у </w:t>
            </w:r>
            <w:r>
              <w:rPr>
                <w:lang/>
              </w:rPr>
              <w:t xml:space="preserve">обради података у </w:t>
            </w:r>
            <w:r w:rsidR="00077A87">
              <w:rPr>
                <w:lang/>
              </w:rPr>
              <w:t>С</w:t>
            </w:r>
            <w:r>
              <w:rPr>
                <w:lang/>
              </w:rPr>
              <w:t xml:space="preserve">татистичком </w:t>
            </w:r>
            <w:r w:rsidR="00077A87">
              <w:rPr>
                <w:lang/>
              </w:rPr>
              <w:t>П</w:t>
            </w:r>
            <w:r>
              <w:t>акет</w:t>
            </w:r>
            <w:r>
              <w:rPr>
                <w:lang/>
              </w:rPr>
              <w:t xml:space="preserve">у за </w:t>
            </w:r>
            <w:r w:rsidR="00077A87">
              <w:rPr>
                <w:lang/>
              </w:rPr>
              <w:t>Д</w:t>
            </w:r>
            <w:r>
              <w:rPr>
                <w:lang/>
              </w:rPr>
              <w:t xml:space="preserve">руштвене </w:t>
            </w:r>
            <w:r w:rsidR="00077A87">
              <w:rPr>
                <w:lang/>
              </w:rPr>
              <w:t>Н</w:t>
            </w:r>
            <w:r>
              <w:rPr>
                <w:lang/>
              </w:rPr>
              <w:t>ауке (</w:t>
            </w:r>
            <w:r>
              <w:t>SPSS</w:t>
            </w:r>
            <w:r>
              <w:rPr>
                <w:lang/>
              </w:rPr>
              <w:t>)</w:t>
            </w:r>
            <w:r w:rsidR="00077A87">
              <w:rPr>
                <w:lang/>
              </w:rPr>
              <w:t xml:space="preserve"> и АМОС-у.</w:t>
            </w:r>
          </w:p>
        </w:tc>
      </w:tr>
      <w:tr w:rsidR="00D82310" w:rsidRPr="00F469AF" w:rsidTr="00C1260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 xml:space="preserve">Препоручена литература </w:t>
            </w:r>
          </w:p>
          <w:p w:rsidR="00AD5D27" w:rsidRDefault="00AD5D27" w:rsidP="0098453A">
            <w:pPr>
              <w:jc w:val="both"/>
              <w:rPr>
                <w:lang w:val="en-US"/>
              </w:rPr>
            </w:pPr>
            <w:r w:rsidRPr="00AD5D27">
              <w:rPr>
                <w:lang w:val="sr-Cyrl-CS"/>
              </w:rPr>
              <w:t xml:space="preserve">Baggio, </w:t>
            </w:r>
            <w:r>
              <w:rPr>
                <w:lang w:val="en-US"/>
              </w:rPr>
              <w:t>R. (2011).</w:t>
            </w:r>
            <w:r w:rsidRPr="00AD5D27">
              <w:rPr>
                <w:lang w:val="sr-Cyrl-CS"/>
              </w:rPr>
              <w:t xml:space="preserve"> Quantitative methods in tourism, Bristol: Chanel view publications</w:t>
            </w:r>
            <w:r>
              <w:rPr>
                <w:lang w:val="en-US"/>
              </w:rPr>
              <w:t>.</w:t>
            </w:r>
          </w:p>
          <w:p w:rsidR="00D82310" w:rsidRDefault="00750BA0" w:rsidP="0098453A">
            <w:pPr>
              <w:jc w:val="both"/>
              <w:rPr>
                <w:lang w:val="en-US"/>
              </w:rPr>
            </w:pPr>
            <w:r w:rsidRPr="00750BA0">
              <w:rPr>
                <w:lang w:val="en-US"/>
              </w:rPr>
              <w:t>Cramer D. (2003). Advanced Quantitative Data Analysis (Understanding Social Research) 1st Edition</w:t>
            </w:r>
            <w:r>
              <w:rPr>
                <w:lang w:val="en-US"/>
              </w:rPr>
              <w:t xml:space="preserve">. </w:t>
            </w:r>
            <w:r w:rsidR="0098453A">
              <w:rPr>
                <w:lang w:val="en-US"/>
              </w:rPr>
              <w:t xml:space="preserve">Open University Press. </w:t>
            </w:r>
          </w:p>
          <w:p w:rsidR="00077A87" w:rsidRDefault="00077A87" w:rsidP="0098453A">
            <w:pPr>
              <w:jc w:val="both"/>
              <w:rPr>
                <w:lang w:val="en-US"/>
              </w:rPr>
            </w:pPr>
            <w:r w:rsidRPr="00077A87">
              <w:rPr>
                <w:lang w:val="en-US"/>
              </w:rPr>
              <w:t>Byrne, B. M. (2010). Structural equation modeling with AMOS: basic concepts, applications, and programming (multivariate applications series). Psychology press</w:t>
            </w:r>
            <w:r>
              <w:rPr>
                <w:lang w:val="en-US"/>
              </w:rPr>
              <w:t xml:space="preserve">. </w:t>
            </w:r>
          </w:p>
          <w:p w:rsidR="0098453A" w:rsidRDefault="0098453A" w:rsidP="0098453A">
            <w:pPr>
              <w:jc w:val="both"/>
              <w:rPr>
                <w:lang w:val="en-US"/>
              </w:rPr>
            </w:pPr>
            <w:r w:rsidRPr="0098453A">
              <w:rPr>
                <w:lang w:val="sr-Cyrl-CS"/>
              </w:rPr>
              <w:t>Pallant, J. (201</w:t>
            </w:r>
            <w:r w:rsidR="00AD5D27">
              <w:rPr>
                <w:lang w:val="en-US"/>
              </w:rPr>
              <w:t>7</w:t>
            </w:r>
            <w:r w:rsidRPr="0098453A">
              <w:rPr>
                <w:lang w:val="sr-Cyrl-CS"/>
              </w:rPr>
              <w:t xml:space="preserve">). SPSS. </w:t>
            </w:r>
            <w:proofErr w:type="spellStart"/>
            <w:r w:rsidR="00AD5D27">
              <w:rPr>
                <w:lang w:val="en-US"/>
              </w:rPr>
              <w:t>Mikro</w:t>
            </w:r>
            <w:proofErr w:type="spellEnd"/>
            <w:r w:rsidR="00AD5D27">
              <w:rPr>
                <w:lang w:val="en-US"/>
              </w:rPr>
              <w:t xml:space="preserve"> </w:t>
            </w:r>
            <w:proofErr w:type="spellStart"/>
            <w:r w:rsidR="00AD5D27">
              <w:rPr>
                <w:lang w:val="en-US"/>
              </w:rPr>
              <w:t>knjiga</w:t>
            </w:r>
            <w:proofErr w:type="spellEnd"/>
            <w:r w:rsidR="00AD5D27">
              <w:rPr>
                <w:lang w:val="en-US"/>
              </w:rPr>
              <w:t xml:space="preserve">, Beograd. </w:t>
            </w:r>
          </w:p>
          <w:p w:rsidR="00851279" w:rsidRPr="00860551" w:rsidRDefault="00851279" w:rsidP="00851279">
            <w:pPr>
              <w:jc w:val="both"/>
              <w:rPr>
                <w:lang w:val="en-US"/>
              </w:rPr>
            </w:pPr>
            <w:proofErr w:type="spellStart"/>
            <w:r w:rsidRPr="00860551">
              <w:rPr>
                <w:lang w:val="en-US"/>
              </w:rPr>
              <w:t>Kovačić</w:t>
            </w:r>
            <w:proofErr w:type="spellEnd"/>
            <w:r w:rsidRPr="00860551">
              <w:rPr>
                <w:lang w:val="en-US"/>
              </w:rPr>
              <w:t xml:space="preserve">, S., </w:t>
            </w:r>
            <w:proofErr w:type="spellStart"/>
            <w:r w:rsidRPr="00860551">
              <w:rPr>
                <w:lang w:val="en-US"/>
              </w:rPr>
              <w:t>Jovanović</w:t>
            </w:r>
            <w:proofErr w:type="spellEnd"/>
            <w:r w:rsidRPr="00860551">
              <w:rPr>
                <w:lang w:val="en-US"/>
              </w:rPr>
              <w:t xml:space="preserve">, T., &amp; </w:t>
            </w:r>
            <w:proofErr w:type="spellStart"/>
            <w:r w:rsidRPr="00860551">
              <w:rPr>
                <w:lang w:val="en-US"/>
              </w:rPr>
              <w:t>Dinić</w:t>
            </w:r>
            <w:proofErr w:type="spellEnd"/>
            <w:r w:rsidRPr="00860551">
              <w:rPr>
                <w:lang w:val="en-US"/>
              </w:rPr>
              <w:t xml:space="preserve">, B. M. (2020). Development and validation of a new measure of travel destination personality. </w:t>
            </w:r>
            <w:proofErr w:type="spellStart"/>
            <w:r w:rsidRPr="00860551">
              <w:rPr>
                <w:lang w:val="en-US"/>
              </w:rPr>
              <w:t>Psihologija</w:t>
            </w:r>
            <w:proofErr w:type="spellEnd"/>
            <w:r w:rsidRPr="00860551">
              <w:rPr>
                <w:lang w:val="en-US"/>
              </w:rPr>
              <w:t xml:space="preserve">, 53(1), 65-85. </w:t>
            </w:r>
          </w:p>
          <w:p w:rsidR="00851279" w:rsidRPr="00AD5D27" w:rsidRDefault="00851279" w:rsidP="00851279">
            <w:pPr>
              <w:jc w:val="both"/>
              <w:rPr>
                <w:lang w:val="en-US"/>
              </w:rPr>
            </w:pPr>
            <w:proofErr w:type="spellStart"/>
            <w:r w:rsidRPr="00860551">
              <w:rPr>
                <w:lang w:val="en-US"/>
              </w:rPr>
              <w:t>Božić</w:t>
            </w:r>
            <w:proofErr w:type="spellEnd"/>
            <w:r w:rsidRPr="00860551">
              <w:rPr>
                <w:lang w:val="en-US"/>
              </w:rPr>
              <w:t xml:space="preserve"> S., </w:t>
            </w:r>
            <w:proofErr w:type="spellStart"/>
            <w:r w:rsidRPr="00860551">
              <w:rPr>
                <w:lang w:val="en-US"/>
              </w:rPr>
              <w:t>Jovanović</w:t>
            </w:r>
            <w:proofErr w:type="spellEnd"/>
            <w:r w:rsidRPr="00860551">
              <w:rPr>
                <w:lang w:val="en-US"/>
              </w:rPr>
              <w:t xml:space="preserve"> T., </w:t>
            </w:r>
            <w:proofErr w:type="spellStart"/>
            <w:r w:rsidRPr="00860551">
              <w:rPr>
                <w:lang w:val="en-US"/>
              </w:rPr>
              <w:t>Tomić</w:t>
            </w:r>
            <w:proofErr w:type="spellEnd"/>
            <w:r w:rsidRPr="00860551">
              <w:rPr>
                <w:lang w:val="en-US"/>
              </w:rPr>
              <w:t xml:space="preserve"> N., </w:t>
            </w:r>
            <w:proofErr w:type="spellStart"/>
            <w:r w:rsidRPr="00860551">
              <w:rPr>
                <w:lang w:val="en-US"/>
              </w:rPr>
              <w:t>Vasiljević</w:t>
            </w:r>
            <w:proofErr w:type="spellEnd"/>
            <w:r w:rsidRPr="00860551">
              <w:rPr>
                <w:lang w:val="en-US"/>
              </w:rPr>
              <w:t xml:space="preserve"> Đ.A. (2017). An analytical scale for domestic tourism motivation and constraints at multi-attraction destinations: The case study of Serbia's Lower and Middle Danube region. Tourism management perspectives, 23, 97-111.</w:t>
            </w:r>
          </w:p>
        </w:tc>
      </w:tr>
      <w:tr w:rsidR="00D82310" w:rsidRPr="00F469AF" w:rsidTr="00C12606">
        <w:trPr>
          <w:trHeight w:val="227"/>
          <w:jc w:val="center"/>
        </w:trPr>
        <w:tc>
          <w:tcPr>
            <w:tcW w:w="2804" w:type="dxa"/>
          </w:tcPr>
          <w:p w:rsidR="00D82310" w:rsidRPr="00F469AF" w:rsidRDefault="00D82310" w:rsidP="00B86C8C">
            <w:pPr>
              <w:jc w:val="both"/>
              <w:rPr>
                <w:bCs/>
                <w:lang w:val="sr-Cyrl-CS"/>
              </w:rPr>
            </w:pPr>
            <w:r w:rsidRPr="00F469AF">
              <w:rPr>
                <w:bCs/>
                <w:lang w:val="sr-Cyrl-CS"/>
              </w:rPr>
              <w:t xml:space="preserve">Број часова </w:t>
            </w:r>
            <w:r w:rsidRPr="00F469AF">
              <w:rPr>
                <w:lang w:val="sr-Cyrl-CS"/>
              </w:rPr>
              <w:t xml:space="preserve"> активне наставе</w:t>
            </w:r>
          </w:p>
        </w:tc>
        <w:tc>
          <w:tcPr>
            <w:tcW w:w="2819" w:type="dxa"/>
          </w:tcPr>
          <w:p w:rsidR="00D82310" w:rsidRPr="00C12606" w:rsidRDefault="00D82310" w:rsidP="00C12606">
            <w:pPr>
              <w:widowControl/>
              <w:autoSpaceDE/>
              <w:autoSpaceDN/>
              <w:adjustRightInd/>
              <w:rPr>
                <w:rFonts w:eastAsia="Times New Roman"/>
                <w:lang w:val="en-US" w:eastAsia="en-US"/>
              </w:rPr>
            </w:pPr>
            <w:r w:rsidRPr="00F469AF">
              <w:rPr>
                <w:lang w:val="sr-Cyrl-CS"/>
              </w:rPr>
              <w:t>Теоријска настава:</w:t>
            </w:r>
            <w:r w:rsidR="00C12606">
              <w:t xml:space="preserve"> 4 (60)</w:t>
            </w:r>
          </w:p>
        </w:tc>
        <w:tc>
          <w:tcPr>
            <w:tcW w:w="3727" w:type="dxa"/>
          </w:tcPr>
          <w:p w:rsidR="00D82310" w:rsidRPr="00C12606" w:rsidRDefault="00D82310" w:rsidP="00C12606">
            <w:pPr>
              <w:widowControl/>
              <w:autoSpaceDE/>
              <w:autoSpaceDN/>
              <w:adjustRightInd/>
              <w:rPr>
                <w:rFonts w:eastAsia="Times New Roman"/>
                <w:lang w:val="en-US" w:eastAsia="en-US"/>
              </w:rPr>
            </w:pPr>
            <w:r w:rsidRPr="00F469AF">
              <w:rPr>
                <w:lang w:val="sr-Cyrl-CS"/>
              </w:rPr>
              <w:t>Практична настава:</w:t>
            </w:r>
            <w:r w:rsidR="00C12606">
              <w:t xml:space="preserve"> 4 (60)</w:t>
            </w:r>
          </w:p>
        </w:tc>
      </w:tr>
      <w:tr w:rsidR="00D82310" w:rsidRPr="00F469AF" w:rsidTr="00C1260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Методе извођења наставе</w:t>
            </w:r>
          </w:p>
          <w:p w:rsidR="00D82310" w:rsidRPr="00F469AF" w:rsidRDefault="00D82310" w:rsidP="00B86C8C">
            <w:pPr>
              <w:jc w:val="both"/>
              <w:rPr>
                <w:lang w:val="sr-Cyrl-CS"/>
              </w:rPr>
            </w:pPr>
          </w:p>
          <w:p w:rsidR="00D82310" w:rsidRPr="00077A87" w:rsidRDefault="00750BA0" w:rsidP="00750BA0">
            <w:pPr>
              <w:widowControl/>
              <w:autoSpaceDE/>
              <w:autoSpaceDN/>
              <w:adjustRightInd/>
              <w:jc w:val="both"/>
              <w:rPr>
                <w:lang/>
              </w:rPr>
            </w:pPr>
            <w:r>
              <w:rPr>
                <w:lang/>
              </w:rPr>
              <w:t>Примена напредних квантитативних метода</w:t>
            </w:r>
            <w:r>
              <w:t xml:space="preserve"> се презентуј</w:t>
            </w:r>
            <w:r>
              <w:rPr>
                <w:lang/>
              </w:rPr>
              <w:t>е</w:t>
            </w:r>
            <w:r>
              <w:t xml:space="preserve"> кроз </w:t>
            </w:r>
            <w:r>
              <w:rPr>
                <w:lang/>
              </w:rPr>
              <w:t xml:space="preserve">демонстрацију обраде података на </w:t>
            </w:r>
            <w:r>
              <w:t>пример</w:t>
            </w:r>
            <w:r>
              <w:rPr>
                <w:lang/>
              </w:rPr>
              <w:t>има истраживања</w:t>
            </w:r>
            <w:r>
              <w:t xml:space="preserve"> из туризма</w:t>
            </w:r>
            <w:r>
              <w:rPr>
                <w:lang/>
              </w:rPr>
              <w:t xml:space="preserve"> и хотелијерства,</w:t>
            </w:r>
            <w:r>
              <w:t xml:space="preserve"> са активним учешћем студената. Фронтални начин презентовања теоријских основа статистичких анализе прати рад студената у групама и у статистичк</w:t>
            </w:r>
            <w:r>
              <w:rPr>
                <w:lang/>
              </w:rPr>
              <w:t>ом</w:t>
            </w:r>
            <w:r>
              <w:t xml:space="preserve"> пакет</w:t>
            </w:r>
            <w:r>
              <w:rPr>
                <w:lang/>
              </w:rPr>
              <w:t xml:space="preserve">у </w:t>
            </w:r>
            <w:r>
              <w:rPr>
                <w:lang w:val="en-US"/>
              </w:rPr>
              <w:t>SPSS</w:t>
            </w:r>
            <w:r w:rsidR="00077A87">
              <w:rPr>
                <w:lang/>
              </w:rPr>
              <w:t>и АМОС.</w:t>
            </w:r>
          </w:p>
        </w:tc>
      </w:tr>
      <w:tr w:rsidR="00D82310" w:rsidRPr="00AD5D27" w:rsidTr="00C1260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D82310" w:rsidRPr="00F469AF" w:rsidTr="00C12606">
        <w:trPr>
          <w:trHeight w:val="227"/>
          <w:jc w:val="center"/>
        </w:trPr>
        <w:tc>
          <w:tcPr>
            <w:tcW w:w="9350" w:type="dxa"/>
            <w:gridSpan w:val="3"/>
          </w:tcPr>
          <w:p w:rsidR="00D82310" w:rsidRPr="00F469AF" w:rsidRDefault="00750BA0" w:rsidP="00B86C8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Писмени испит: 50 , У</w:t>
            </w:r>
            <w:r>
              <w:rPr>
                <w:lang/>
              </w:rPr>
              <w:t>с</w:t>
            </w:r>
            <w:r>
              <w:rPr>
                <w:lang w:val="sr-Cyrl-CS"/>
              </w:rPr>
              <w:t>мени испит 50</w:t>
            </w:r>
          </w:p>
        </w:tc>
      </w:tr>
    </w:tbl>
    <w:p w:rsidR="00423263" w:rsidRDefault="00423263"/>
    <w:sectPr w:rsidR="00423263" w:rsidSect="005A26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73179"/>
    <w:multiLevelType w:val="hybridMultilevel"/>
    <w:tmpl w:val="627E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2310"/>
    <w:rsid w:val="00034D62"/>
    <w:rsid w:val="00077A87"/>
    <w:rsid w:val="000E579B"/>
    <w:rsid w:val="001942FD"/>
    <w:rsid w:val="00423263"/>
    <w:rsid w:val="0050332A"/>
    <w:rsid w:val="005A26AD"/>
    <w:rsid w:val="00750BA0"/>
    <w:rsid w:val="00810138"/>
    <w:rsid w:val="00851279"/>
    <w:rsid w:val="0098453A"/>
    <w:rsid w:val="00A60742"/>
    <w:rsid w:val="00AB4065"/>
    <w:rsid w:val="00AC559D"/>
    <w:rsid w:val="00AD5D27"/>
    <w:rsid w:val="00C12606"/>
    <w:rsid w:val="00CD1E4E"/>
    <w:rsid w:val="00D7041A"/>
    <w:rsid w:val="00D82310"/>
    <w:rsid w:val="00E4237C"/>
    <w:rsid w:val="00F826B6"/>
    <w:rsid w:val="00FF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3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1E4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Standard%209/Tabela%209.6%20Kompetentnost%20nastavnika%20DNT/Sanja%20Kovacic%20SRB.docx" TargetMode="External"/><Relationship Id="rId5" Type="http://schemas.openxmlformats.org/officeDocument/2006/relationships/hyperlink" Target="../../Standard%209/Tabela%209.6%20Kompetentnost%20nastavnika%20DNT/Tamara%20Jovanovic%20SRB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Mladja</dc:creator>
  <cp:keywords/>
  <dc:description/>
  <cp:lastModifiedBy>PC</cp:lastModifiedBy>
  <cp:revision>16</cp:revision>
  <dcterms:created xsi:type="dcterms:W3CDTF">2020-05-11T14:50:00Z</dcterms:created>
  <dcterms:modified xsi:type="dcterms:W3CDTF">2020-06-01T17:20:00Z</dcterms:modified>
</cp:coreProperties>
</file>