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1512"/>
        <w:gridCol w:w="637"/>
        <w:gridCol w:w="1126"/>
        <w:gridCol w:w="1753"/>
        <w:gridCol w:w="305"/>
        <w:gridCol w:w="860"/>
        <w:gridCol w:w="1533"/>
        <w:gridCol w:w="722"/>
      </w:tblGrid>
      <w:tr w:rsidR="00DC5203" w:rsidRPr="00A22864" w14:paraId="32EB967E" w14:textId="77777777" w:rsidTr="0040703E">
        <w:trPr>
          <w:trHeight w:val="320"/>
          <w:jc w:val="center"/>
        </w:trPr>
        <w:tc>
          <w:tcPr>
            <w:tcW w:w="2132" w:type="pct"/>
            <w:gridSpan w:val="4"/>
            <w:vAlign w:val="center"/>
          </w:tcPr>
          <w:p w14:paraId="33B0AC9D" w14:textId="77777777" w:rsidR="00DC5203" w:rsidRPr="00A22864" w:rsidRDefault="00DC5203" w:rsidP="00B86C8C">
            <w:pPr>
              <w:rPr>
                <w:lang w:val="sr-Cyrl-CS"/>
              </w:rPr>
            </w:pPr>
            <w:bookmarkStart w:id="0" w:name="_GoBack"/>
            <w:bookmarkEnd w:id="0"/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868" w:type="pct"/>
            <w:gridSpan w:val="5"/>
            <w:vAlign w:val="center"/>
          </w:tcPr>
          <w:p w14:paraId="1BDAC606" w14:textId="12746A54" w:rsidR="00DC5203" w:rsidRPr="0040703E" w:rsidRDefault="00D6707B" w:rsidP="00B86C8C">
            <w:pPr>
              <w:rPr>
                <w:b/>
                <w:bCs/>
                <w:lang w:val="sr-Cyrl-RS"/>
              </w:rPr>
            </w:pPr>
            <w:r w:rsidRPr="0040703E">
              <w:rPr>
                <w:b/>
                <w:bCs/>
                <w:lang w:val="sr-Cyrl-RS"/>
              </w:rPr>
              <w:t>Владимир Стојановић</w:t>
            </w:r>
          </w:p>
        </w:tc>
      </w:tr>
      <w:tr w:rsidR="00DC5203" w:rsidRPr="00A22864" w14:paraId="13402A08" w14:textId="77777777" w:rsidTr="0040703E">
        <w:trPr>
          <w:trHeight w:val="320"/>
          <w:jc w:val="center"/>
        </w:trPr>
        <w:tc>
          <w:tcPr>
            <w:tcW w:w="2132" w:type="pct"/>
            <w:gridSpan w:val="4"/>
            <w:vAlign w:val="center"/>
          </w:tcPr>
          <w:p w14:paraId="12F9301A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868" w:type="pct"/>
            <w:gridSpan w:val="5"/>
            <w:vAlign w:val="center"/>
          </w:tcPr>
          <w:p w14:paraId="7CB6FE21" w14:textId="297B51E7" w:rsidR="00DC5203" w:rsidRPr="0040703E" w:rsidRDefault="00D6707B" w:rsidP="00B86C8C">
            <w:pPr>
              <w:rPr>
                <w:b/>
                <w:bCs/>
                <w:lang w:val="sr-Cyrl-CS"/>
              </w:rPr>
            </w:pPr>
            <w:r w:rsidRPr="0040703E">
              <w:rPr>
                <w:b/>
                <w:bCs/>
                <w:lang w:val="sr-Cyrl-CS"/>
              </w:rPr>
              <w:t>Редовни професор</w:t>
            </w:r>
          </w:p>
        </w:tc>
      </w:tr>
      <w:tr w:rsidR="00DC5203" w:rsidRPr="00A22864" w14:paraId="6BED3A03" w14:textId="77777777" w:rsidTr="0040703E">
        <w:trPr>
          <w:trHeight w:val="320"/>
          <w:jc w:val="center"/>
        </w:trPr>
        <w:tc>
          <w:tcPr>
            <w:tcW w:w="2132" w:type="pct"/>
            <w:gridSpan w:val="4"/>
            <w:vAlign w:val="center"/>
          </w:tcPr>
          <w:p w14:paraId="1F993A11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868" w:type="pct"/>
            <w:gridSpan w:val="5"/>
            <w:vAlign w:val="center"/>
          </w:tcPr>
          <w:p w14:paraId="54556AC0" w14:textId="4AB80673" w:rsidR="00DC5203" w:rsidRPr="0040703E" w:rsidRDefault="00D6707B" w:rsidP="00B86C8C">
            <w:pPr>
              <w:rPr>
                <w:b/>
                <w:bCs/>
                <w:lang w:val="sr-Cyrl-CS"/>
              </w:rPr>
            </w:pPr>
            <w:r w:rsidRPr="0040703E">
              <w:rPr>
                <w:b/>
                <w:bCs/>
                <w:lang w:val="sr-Cyrl-CS"/>
              </w:rPr>
              <w:t>Друштвена географија</w:t>
            </w:r>
          </w:p>
        </w:tc>
      </w:tr>
      <w:tr w:rsidR="000A2BF2" w:rsidRPr="00A22864" w14:paraId="6525B258" w14:textId="77777777" w:rsidTr="0040703E">
        <w:trPr>
          <w:trHeight w:val="320"/>
          <w:jc w:val="center"/>
        </w:trPr>
        <w:tc>
          <w:tcPr>
            <w:tcW w:w="1508" w:type="pct"/>
            <w:gridSpan w:val="3"/>
            <w:vAlign w:val="center"/>
          </w:tcPr>
          <w:p w14:paraId="06D7855F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24" w:type="pct"/>
            <w:vAlign w:val="center"/>
          </w:tcPr>
          <w:p w14:paraId="15243FCB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72" w:type="pct"/>
            <w:vAlign w:val="center"/>
          </w:tcPr>
          <w:p w14:paraId="2AAFFDA7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14:paraId="3CA2BE45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4A6A254C" w14:textId="0D00A6F2" w:rsidR="00DC5203" w:rsidRPr="00646624" w:rsidRDefault="00DC5203" w:rsidP="00B86C8C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област</w:t>
            </w:r>
          </w:p>
        </w:tc>
      </w:tr>
      <w:tr w:rsidR="000A2BF2" w:rsidRPr="00A22864" w14:paraId="7380D9B5" w14:textId="77777777" w:rsidTr="0040703E">
        <w:trPr>
          <w:trHeight w:val="320"/>
          <w:jc w:val="center"/>
        </w:trPr>
        <w:tc>
          <w:tcPr>
            <w:tcW w:w="1508" w:type="pct"/>
            <w:gridSpan w:val="3"/>
            <w:vAlign w:val="center"/>
          </w:tcPr>
          <w:p w14:paraId="7237BCB9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24" w:type="pct"/>
            <w:vAlign w:val="center"/>
          </w:tcPr>
          <w:p w14:paraId="5F4FEE7B" w14:textId="7F113188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972" w:type="pct"/>
            <w:vAlign w:val="center"/>
          </w:tcPr>
          <w:p w14:paraId="187CC678" w14:textId="38B3B48A" w:rsidR="00DC5203" w:rsidRPr="00A22864" w:rsidRDefault="00CB7923" w:rsidP="00B86C8C">
            <w:pPr>
              <w:rPr>
                <w:lang w:val="sr-Cyrl-CS"/>
              </w:rPr>
            </w:pPr>
            <w:r w:rsidRPr="00C74F9C">
              <w:rPr>
                <w:lang w:val="sr-Cyrl-CS"/>
              </w:rPr>
              <w:t>ПМФ, Нови Сад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14:paraId="05D69EA6" w14:textId="7333E0A5" w:rsidR="00DC5203" w:rsidRPr="00F726AC" w:rsidRDefault="00D6707B" w:rsidP="00B86C8C">
            <w:pPr>
              <w:rPr>
                <w:lang w:val="sr-Cyrl-RS"/>
              </w:rPr>
            </w:pPr>
            <w:r>
              <w:rPr>
                <w:lang w:val="sr-Cyrl-CS"/>
              </w:rPr>
              <w:t>Гео</w:t>
            </w:r>
            <w:r w:rsidR="00F726AC">
              <w:rPr>
                <w:lang w:val="sr-Cyrl-RS"/>
              </w:rPr>
              <w:t>науке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1590EA7F" w14:textId="288B6974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</w:t>
            </w:r>
            <w:r w:rsidR="00CB7923">
              <w:rPr>
                <w:lang w:val="sr-Cyrl-CS"/>
              </w:rPr>
              <w:t>еографија</w:t>
            </w:r>
          </w:p>
        </w:tc>
      </w:tr>
      <w:tr w:rsidR="000A2BF2" w:rsidRPr="00A22864" w14:paraId="7E0C6DDD" w14:textId="77777777" w:rsidTr="0040703E">
        <w:trPr>
          <w:trHeight w:val="320"/>
          <w:jc w:val="center"/>
        </w:trPr>
        <w:tc>
          <w:tcPr>
            <w:tcW w:w="1508" w:type="pct"/>
            <w:gridSpan w:val="3"/>
            <w:vAlign w:val="center"/>
          </w:tcPr>
          <w:p w14:paraId="312CF136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24" w:type="pct"/>
            <w:vAlign w:val="center"/>
          </w:tcPr>
          <w:p w14:paraId="242E7338" w14:textId="497EF092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972" w:type="pct"/>
            <w:vAlign w:val="center"/>
          </w:tcPr>
          <w:p w14:paraId="2506F394" w14:textId="22B957B4" w:rsidR="00DC5203" w:rsidRPr="00A22864" w:rsidRDefault="00CB7923" w:rsidP="00B86C8C">
            <w:pPr>
              <w:rPr>
                <w:lang w:val="sr-Cyrl-CS"/>
              </w:rPr>
            </w:pPr>
            <w:r w:rsidRPr="00C74F9C">
              <w:rPr>
                <w:lang w:val="sr-Cyrl-CS"/>
              </w:rPr>
              <w:t>ПМФ, Нови Сад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14:paraId="16BB2C24" w14:textId="6CDA7054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Гео</w:t>
            </w:r>
            <w:r w:rsidR="00F726AC">
              <w:rPr>
                <w:lang w:val="sr-Cyrl-CS"/>
              </w:rPr>
              <w:t>науке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25991D79" w14:textId="14A1185D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</w:t>
            </w:r>
            <w:r w:rsidR="00CB7923">
              <w:rPr>
                <w:lang w:val="sr-Cyrl-CS"/>
              </w:rPr>
              <w:t>еографија</w:t>
            </w:r>
          </w:p>
        </w:tc>
      </w:tr>
      <w:tr w:rsidR="000A2BF2" w:rsidRPr="00A22864" w14:paraId="162010E8" w14:textId="77777777" w:rsidTr="0040703E">
        <w:trPr>
          <w:trHeight w:val="320"/>
          <w:jc w:val="center"/>
        </w:trPr>
        <w:tc>
          <w:tcPr>
            <w:tcW w:w="1508" w:type="pct"/>
            <w:gridSpan w:val="3"/>
            <w:vAlign w:val="center"/>
          </w:tcPr>
          <w:p w14:paraId="3DDFBF5B" w14:textId="77777777" w:rsidR="00DC5203" w:rsidRPr="00646624" w:rsidRDefault="00DC5203" w:rsidP="00B86C8C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624" w:type="pct"/>
            <w:vAlign w:val="center"/>
          </w:tcPr>
          <w:p w14:paraId="4BBCDA81" w14:textId="2BCEC183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972" w:type="pct"/>
            <w:vAlign w:val="center"/>
          </w:tcPr>
          <w:p w14:paraId="2717558A" w14:textId="60B77953" w:rsidR="00DC5203" w:rsidRPr="00A22864" w:rsidRDefault="00CB7923" w:rsidP="00B86C8C">
            <w:pPr>
              <w:rPr>
                <w:lang w:val="sr-Cyrl-CS"/>
              </w:rPr>
            </w:pPr>
            <w:r w:rsidRPr="00C74F9C">
              <w:rPr>
                <w:lang w:val="sr-Cyrl-CS"/>
              </w:rPr>
              <w:t>ПМФ, Нови Сад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14:paraId="45395E55" w14:textId="7AA3DA50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Гео</w:t>
            </w:r>
            <w:r w:rsidR="00F726AC">
              <w:rPr>
                <w:lang w:val="sr-Cyrl-CS"/>
              </w:rPr>
              <w:t>науке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44E4BC7E" w14:textId="78843EB1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</w:t>
            </w:r>
            <w:r w:rsidR="00CB7923">
              <w:rPr>
                <w:lang w:val="sr-Cyrl-CS"/>
              </w:rPr>
              <w:t>еографија</w:t>
            </w:r>
          </w:p>
        </w:tc>
      </w:tr>
      <w:tr w:rsidR="000A2BF2" w:rsidRPr="00A22864" w14:paraId="30ECFCBE" w14:textId="77777777" w:rsidTr="0040703E">
        <w:trPr>
          <w:trHeight w:val="320"/>
          <w:jc w:val="center"/>
        </w:trPr>
        <w:tc>
          <w:tcPr>
            <w:tcW w:w="1508" w:type="pct"/>
            <w:gridSpan w:val="3"/>
            <w:vAlign w:val="center"/>
          </w:tcPr>
          <w:p w14:paraId="5C0202D3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24" w:type="pct"/>
            <w:vAlign w:val="center"/>
          </w:tcPr>
          <w:p w14:paraId="543334F7" w14:textId="220F025C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1998.</w:t>
            </w:r>
          </w:p>
        </w:tc>
        <w:tc>
          <w:tcPr>
            <w:tcW w:w="972" w:type="pct"/>
            <w:vAlign w:val="center"/>
          </w:tcPr>
          <w:p w14:paraId="4B83B92D" w14:textId="65369AEB" w:rsidR="00DC5203" w:rsidRPr="00A22864" w:rsidRDefault="00CB7923" w:rsidP="00B86C8C">
            <w:pPr>
              <w:rPr>
                <w:lang w:val="sr-Cyrl-CS"/>
              </w:rPr>
            </w:pPr>
            <w:r w:rsidRPr="00C74F9C">
              <w:rPr>
                <w:lang w:val="sr-Cyrl-CS"/>
              </w:rPr>
              <w:t>ПМФ, Нови Сад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14:paraId="1763DE33" w14:textId="479596B4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Гео</w:t>
            </w:r>
            <w:r w:rsidR="00F726AC">
              <w:rPr>
                <w:lang w:val="sr-Cyrl-CS"/>
              </w:rPr>
              <w:t>науке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6D4FFEC0" w14:textId="30684631" w:rsidR="00DC5203" w:rsidRPr="00A22864" w:rsidRDefault="00D6707B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</w:t>
            </w:r>
            <w:r w:rsidR="00CB7923">
              <w:rPr>
                <w:lang w:val="sr-Cyrl-CS"/>
              </w:rPr>
              <w:t>еографија</w:t>
            </w:r>
          </w:p>
        </w:tc>
      </w:tr>
      <w:tr w:rsidR="00DC5203" w:rsidRPr="00A22864" w14:paraId="7EFC1BA5" w14:textId="77777777" w:rsidTr="00DC5203">
        <w:trPr>
          <w:trHeight w:val="320"/>
          <w:jc w:val="center"/>
        </w:trPr>
        <w:tc>
          <w:tcPr>
            <w:tcW w:w="5000" w:type="pct"/>
            <w:gridSpan w:val="9"/>
            <w:vAlign w:val="center"/>
          </w:tcPr>
          <w:p w14:paraId="0EA8DB92" w14:textId="0BF801B6" w:rsidR="00D713C1" w:rsidRPr="000A2F40" w:rsidRDefault="00DC5203" w:rsidP="00B86C8C">
            <w:pPr>
              <w:rPr>
                <w:b/>
                <w:lang w:val="sr-Cyrl-RS"/>
              </w:rPr>
            </w:pPr>
            <w:r w:rsidRPr="000A2F40">
              <w:rPr>
                <w:b/>
                <w:lang w:val="sr-Cyrl-CS"/>
              </w:rPr>
              <w:t xml:space="preserve">Списак предмета </w:t>
            </w:r>
            <w:r w:rsidRPr="000A2F40">
              <w:rPr>
                <w:b/>
                <w:lang w:val="sr-Cyrl-RS"/>
              </w:rPr>
              <w:t>које наставник држи на докторским студијама</w:t>
            </w:r>
          </w:p>
        </w:tc>
      </w:tr>
      <w:tr w:rsidR="00DC5203" w:rsidRPr="00A22864" w14:paraId="07457D9D" w14:textId="77777777" w:rsidTr="0040703E">
        <w:trPr>
          <w:trHeight w:val="320"/>
          <w:jc w:val="center"/>
        </w:trPr>
        <w:tc>
          <w:tcPr>
            <w:tcW w:w="317" w:type="pct"/>
            <w:shd w:val="clear" w:color="auto" w:fill="auto"/>
            <w:vAlign w:val="center"/>
          </w:tcPr>
          <w:p w14:paraId="28BD7E35" w14:textId="77777777" w:rsidR="00DC5203" w:rsidRPr="00646624" w:rsidRDefault="00DC5203" w:rsidP="00B86C8C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89F7513" w14:textId="77777777" w:rsidR="00DC5203" w:rsidRPr="00646624" w:rsidRDefault="00DC5203" w:rsidP="00B86C8C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845" w:type="pct"/>
            <w:gridSpan w:val="7"/>
            <w:vAlign w:val="center"/>
          </w:tcPr>
          <w:p w14:paraId="685B07C2" w14:textId="77777777" w:rsidR="00DC5203" w:rsidRPr="00646624" w:rsidRDefault="00DC5203" w:rsidP="00B86C8C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C5203" w:rsidRPr="00A22864" w14:paraId="5A72F9D2" w14:textId="77777777" w:rsidTr="0040703E">
        <w:trPr>
          <w:trHeight w:val="320"/>
          <w:jc w:val="center"/>
        </w:trPr>
        <w:tc>
          <w:tcPr>
            <w:tcW w:w="317" w:type="pct"/>
            <w:shd w:val="clear" w:color="auto" w:fill="auto"/>
            <w:vAlign w:val="center"/>
          </w:tcPr>
          <w:p w14:paraId="0FF0A53D" w14:textId="25F28369" w:rsidR="00DC5203" w:rsidRPr="00A22864" w:rsidRDefault="00CB7923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DFFC74A" w14:textId="5614F740" w:rsidR="00DC5203" w:rsidRPr="00AC1852" w:rsidRDefault="00AC1852" w:rsidP="00B86C8C">
            <w:pPr>
              <w:rPr>
                <w:lang w:val="sr-Latn-RS"/>
              </w:rPr>
            </w:pPr>
            <w:r>
              <w:rPr>
                <w:lang w:val="sr-Cyrl-RS"/>
              </w:rPr>
              <w:t>ДРГ</w:t>
            </w:r>
            <w:r>
              <w:rPr>
                <w:lang w:val="sr-Latn-RS"/>
              </w:rPr>
              <w:t xml:space="preserve"> 109</w:t>
            </w:r>
          </w:p>
        </w:tc>
        <w:tc>
          <w:tcPr>
            <w:tcW w:w="3845" w:type="pct"/>
            <w:gridSpan w:val="7"/>
            <w:vAlign w:val="center"/>
          </w:tcPr>
          <w:p w14:paraId="788D2936" w14:textId="20768079" w:rsidR="00DC5203" w:rsidRPr="00A22864" w:rsidRDefault="00AC185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Аграрна географија и проблеми исхране становништва</w:t>
            </w:r>
          </w:p>
        </w:tc>
      </w:tr>
      <w:tr w:rsidR="00DC5203" w:rsidRPr="00A22864" w14:paraId="6957DD95" w14:textId="77777777" w:rsidTr="0040703E">
        <w:trPr>
          <w:trHeight w:val="320"/>
          <w:jc w:val="center"/>
        </w:trPr>
        <w:tc>
          <w:tcPr>
            <w:tcW w:w="317" w:type="pct"/>
            <w:shd w:val="clear" w:color="auto" w:fill="auto"/>
            <w:vAlign w:val="center"/>
          </w:tcPr>
          <w:p w14:paraId="07E6DB36" w14:textId="4337AF39" w:rsidR="00DC5203" w:rsidRPr="00A22864" w:rsidRDefault="00CB7923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E746C00" w14:textId="5140A044" w:rsidR="00DC5203" w:rsidRPr="00A22864" w:rsidRDefault="00AC185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ДРГ 111</w:t>
            </w:r>
          </w:p>
        </w:tc>
        <w:tc>
          <w:tcPr>
            <w:tcW w:w="3845" w:type="pct"/>
            <w:gridSpan w:val="7"/>
            <w:vAlign w:val="center"/>
          </w:tcPr>
          <w:p w14:paraId="13601D7C" w14:textId="4AFCCD86" w:rsidR="00DC5203" w:rsidRPr="00AC1852" w:rsidRDefault="00AC1852" w:rsidP="00B86C8C">
            <w:pPr>
              <w:rPr>
                <w:lang w:val="sr-Cyrl-RS"/>
              </w:rPr>
            </w:pPr>
            <w:r>
              <w:rPr>
                <w:lang w:val="sr-Cyrl-RS"/>
              </w:rPr>
              <w:t>Животна средина, планирање и геоекологија</w:t>
            </w:r>
          </w:p>
        </w:tc>
      </w:tr>
      <w:tr w:rsidR="00DC5203" w:rsidRPr="00A22864" w14:paraId="2540793F" w14:textId="77777777" w:rsidTr="0040703E">
        <w:trPr>
          <w:trHeight w:val="320"/>
          <w:jc w:val="center"/>
        </w:trPr>
        <w:tc>
          <w:tcPr>
            <w:tcW w:w="317" w:type="pct"/>
            <w:shd w:val="clear" w:color="auto" w:fill="auto"/>
            <w:vAlign w:val="center"/>
          </w:tcPr>
          <w:p w14:paraId="6ADC9E87" w14:textId="12264D7C" w:rsidR="00DC5203" w:rsidRPr="00A22864" w:rsidRDefault="00CB7923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CBA957C" w14:textId="0C0989E5" w:rsidR="00DC5203" w:rsidRPr="00A22864" w:rsidRDefault="00AC185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ДТ 105</w:t>
            </w:r>
          </w:p>
        </w:tc>
        <w:tc>
          <w:tcPr>
            <w:tcW w:w="3845" w:type="pct"/>
            <w:gridSpan w:val="7"/>
            <w:vAlign w:val="center"/>
          </w:tcPr>
          <w:p w14:paraId="0D057404" w14:textId="4EB5F223" w:rsidR="00DC5203" w:rsidRPr="00A22864" w:rsidRDefault="00AC185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Одрживи туризам и глобалне промене животне средине</w:t>
            </w:r>
          </w:p>
        </w:tc>
      </w:tr>
      <w:tr w:rsidR="00DC5203" w:rsidRPr="00A22864" w14:paraId="3BDDA4F6" w14:textId="77777777" w:rsidTr="0040703E">
        <w:trPr>
          <w:trHeight w:val="320"/>
          <w:jc w:val="center"/>
        </w:trPr>
        <w:tc>
          <w:tcPr>
            <w:tcW w:w="317" w:type="pct"/>
            <w:shd w:val="clear" w:color="auto" w:fill="auto"/>
            <w:vAlign w:val="center"/>
          </w:tcPr>
          <w:p w14:paraId="35783DC7" w14:textId="13B20803" w:rsidR="00DC5203" w:rsidRPr="00A22864" w:rsidRDefault="00CB7923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0E6D79A" w14:textId="477BC937" w:rsidR="00DC5203" w:rsidRPr="00A22864" w:rsidRDefault="000A2F40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ДТ 121</w:t>
            </w:r>
          </w:p>
        </w:tc>
        <w:tc>
          <w:tcPr>
            <w:tcW w:w="3845" w:type="pct"/>
            <w:gridSpan w:val="7"/>
            <w:vAlign w:val="center"/>
          </w:tcPr>
          <w:p w14:paraId="12EA26C2" w14:textId="003B1588" w:rsidR="00DC5203" w:rsidRPr="00A22864" w:rsidRDefault="000A2F40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Геотуризам</w:t>
            </w:r>
          </w:p>
        </w:tc>
      </w:tr>
      <w:tr w:rsidR="00DC5203" w:rsidRPr="00A22864" w14:paraId="5C84C0A2" w14:textId="77777777" w:rsidTr="00DC5203">
        <w:trPr>
          <w:trHeight w:val="320"/>
          <w:jc w:val="center"/>
        </w:trPr>
        <w:tc>
          <w:tcPr>
            <w:tcW w:w="5000" w:type="pct"/>
            <w:gridSpan w:val="9"/>
            <w:vAlign w:val="center"/>
          </w:tcPr>
          <w:p w14:paraId="410E4BF5" w14:textId="5D8BCFEF" w:rsidR="00DC5203" w:rsidRPr="0040703E" w:rsidRDefault="00DC5203" w:rsidP="00B86C8C">
            <w:pPr>
              <w:rPr>
                <w:b/>
                <w:sz w:val="18"/>
                <w:szCs w:val="18"/>
                <w:lang w:val="en-US"/>
              </w:rPr>
            </w:pPr>
            <w:r w:rsidRPr="0040703E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40703E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="00D713C1" w:rsidRPr="0040703E">
              <w:rPr>
                <w:bCs/>
                <w:sz w:val="18"/>
                <w:szCs w:val="18"/>
                <w:lang w:val="en-US"/>
              </w:rPr>
              <w:t xml:space="preserve"> </w:t>
            </w:r>
          </w:p>
        </w:tc>
      </w:tr>
      <w:tr w:rsidR="00582DB2" w:rsidRPr="00A22864" w14:paraId="7DDCDDE0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6BDEDD64" w14:textId="7C65BC51" w:rsidR="00582DB2" w:rsidRPr="00A22864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lang w:val="sr-Cyrl-CS"/>
              </w:rPr>
              <w:t>1.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5FE03DA9" w14:textId="3AC63DFE" w:rsidR="00582DB2" w:rsidRPr="0040703E" w:rsidRDefault="00582DB2" w:rsidP="00582DB2">
            <w:pPr>
              <w:rPr>
                <w:sz w:val="16"/>
                <w:szCs w:val="16"/>
                <w:lang w:val="en-U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Košić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K.,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Pivac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T.,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Romelić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Lazić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L.,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V., (2011): </w:t>
            </w:r>
            <w:r w:rsidRPr="0040703E">
              <w:rPr>
                <w:rFonts w:eastAsia="AdvP4DF60E"/>
                <w:sz w:val="16"/>
                <w:szCs w:val="16"/>
                <w:lang w:val="en-US"/>
              </w:rPr>
              <w:t xml:space="preserve">Characteristics of thermal-mineral waters in </w:t>
            </w:r>
            <w:proofErr w:type="spellStart"/>
            <w:r w:rsidRPr="0040703E">
              <w:rPr>
                <w:rFonts w:eastAsia="AdvP4DF60E"/>
                <w:sz w:val="16"/>
                <w:szCs w:val="16"/>
                <w:lang w:val="en-US"/>
              </w:rPr>
              <w:t>Backa</w:t>
            </w:r>
            <w:proofErr w:type="spellEnd"/>
            <w:r w:rsidRPr="0040703E">
              <w:rPr>
                <w:rFonts w:eastAsia="AdvP4DF60E"/>
                <w:sz w:val="16"/>
                <w:szCs w:val="16"/>
                <w:lang w:val="en-US"/>
              </w:rPr>
              <w:t xml:space="preserve"> region (Vojvodina) and their exploitation in spa tourism, Renewable and Sustainable Energy Reviews, 15 (1): 801-807.</w:t>
            </w:r>
          </w:p>
        </w:tc>
        <w:tc>
          <w:tcPr>
            <w:tcW w:w="400" w:type="pct"/>
            <w:vAlign w:val="center"/>
          </w:tcPr>
          <w:p w14:paraId="38AA71CF" w14:textId="57B4DBB7" w:rsidR="00582DB2" w:rsidRPr="00A22864" w:rsidRDefault="00582DB2" w:rsidP="00582DB2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582DB2" w:rsidRPr="00A22864" w14:paraId="44707203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1D38C5C0" w14:textId="0FDE26FE" w:rsidR="00582DB2" w:rsidRPr="00A22864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lang w:val="sr-Cyrl-CS"/>
              </w:rPr>
              <w:t>2.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26071578" w14:textId="59E9032F" w:rsidR="00582DB2" w:rsidRPr="0040703E" w:rsidRDefault="00582DB2" w:rsidP="00582DB2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Pantelić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M.,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Dolinaj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Savić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S.,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V.,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Nađ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I., (2012): </w:t>
            </w:r>
            <w:r w:rsidRPr="0040703E">
              <w:rPr>
                <w:bCs/>
                <w:sz w:val="16"/>
                <w:szCs w:val="16"/>
                <w:lang w:val="en-US"/>
              </w:rPr>
              <w:t xml:space="preserve">Statistical Analysis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оf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 xml:space="preserve"> Water Quality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Parametres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оf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Veliki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Bački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 xml:space="preserve"> Canal (Vojvodina, Serbia) in the Period 2000-2009, </w:t>
            </w:r>
            <w:r w:rsidRPr="0040703E">
              <w:rPr>
                <w:sz w:val="16"/>
                <w:szCs w:val="16"/>
                <w:lang w:val="en-US"/>
              </w:rPr>
              <w:t>Carpathian Journal of Earth and Environmental Sciences, 7 (2): 255-264.</w:t>
            </w:r>
          </w:p>
        </w:tc>
        <w:tc>
          <w:tcPr>
            <w:tcW w:w="400" w:type="pct"/>
            <w:vAlign w:val="center"/>
          </w:tcPr>
          <w:p w14:paraId="78CF5157" w14:textId="505DD7CB" w:rsidR="00582DB2" w:rsidRPr="00A22864" w:rsidRDefault="00582DB2" w:rsidP="00582DB2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582DB2" w:rsidRPr="00A22864" w14:paraId="3B797B1E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2E3FFF70" w14:textId="25901E18" w:rsidR="00582DB2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lang w:val="sr-Cyrl-CS"/>
              </w:rPr>
              <w:t>3.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68373D22" w14:textId="17D70EB6" w:rsidR="00582DB2" w:rsidRPr="0040703E" w:rsidRDefault="00582DB2" w:rsidP="00582DB2">
            <w:pPr>
              <w:jc w:val="both"/>
              <w:rPr>
                <w:sz w:val="16"/>
                <w:szCs w:val="16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Đukičin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S.,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Milanković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Ivkov-Džigurski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A.,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>, V</w:t>
            </w:r>
            <w:r w:rsidRPr="0040703E">
              <w:rPr>
                <w:b/>
                <w:sz w:val="16"/>
                <w:szCs w:val="16"/>
                <w:lang w:val="en-US"/>
              </w:rPr>
              <w:t>.</w:t>
            </w:r>
            <w:r w:rsidRPr="0040703E">
              <w:rPr>
                <w:sz w:val="16"/>
                <w:szCs w:val="16"/>
                <w:lang w:val="en-US"/>
              </w:rPr>
              <w:t>, (2012): An analysis of the diet of the population in the Republic of Serbia, Journal of Food Agriculture and Environment, 10 (1): 52-57.</w:t>
            </w:r>
          </w:p>
        </w:tc>
        <w:tc>
          <w:tcPr>
            <w:tcW w:w="400" w:type="pct"/>
            <w:vAlign w:val="center"/>
          </w:tcPr>
          <w:p w14:paraId="2A312C33" w14:textId="3B2C5832" w:rsidR="00582DB2" w:rsidRDefault="00582DB2" w:rsidP="00582DB2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582DB2" w:rsidRPr="00A22864" w14:paraId="44690F48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28D2BD39" w14:textId="5B04FB64" w:rsidR="00582DB2" w:rsidRPr="00A22864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lang w:val="sr-Latn-RS"/>
              </w:rPr>
              <w:t>4</w:t>
            </w:r>
            <w:r w:rsidRPr="00047F34"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37B20F45" w14:textId="0339C59C" w:rsidR="00582DB2" w:rsidRPr="0040703E" w:rsidRDefault="00582DB2" w:rsidP="00582DB2">
            <w:pPr>
              <w:rPr>
                <w:b/>
                <w:bCs/>
                <w:sz w:val="16"/>
                <w:szCs w:val="16"/>
                <w:lang w:val="sr-Cyrl-C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V.,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Đorđević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Lazić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L.,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Stamenković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I.,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Dragićević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, V., (2014):</w:t>
            </w:r>
            <w:r w:rsidRPr="0040703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 xml:space="preserve">The principles of sustainable development of tourism in the Special nature reserve </w:t>
            </w:r>
            <w:proofErr w:type="spellStart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>Gornje</w:t>
            </w:r>
            <w:proofErr w:type="spellEnd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>Podunavlјe</w:t>
            </w:r>
            <w:proofErr w:type="spellEnd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 xml:space="preserve"> and their impact on the local communities, Acta </w:t>
            </w:r>
            <w:proofErr w:type="spellStart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>geographica</w:t>
            </w:r>
            <w:proofErr w:type="spellEnd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>Slovenica</w:t>
            </w:r>
            <w:proofErr w:type="spellEnd"/>
            <w:r w:rsidRPr="0040703E"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  <w:t>, 54 (2): 392-400.</w:t>
            </w:r>
          </w:p>
        </w:tc>
        <w:tc>
          <w:tcPr>
            <w:tcW w:w="400" w:type="pct"/>
            <w:vAlign w:val="center"/>
          </w:tcPr>
          <w:p w14:paraId="4500A28F" w14:textId="2F403AA6" w:rsidR="00582DB2" w:rsidRPr="00A22864" w:rsidRDefault="00582DB2" w:rsidP="00582DB2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582DB2" w:rsidRPr="00A22864" w14:paraId="6FD15E8B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0D7C1400" w14:textId="7D2606A3" w:rsidR="00582DB2" w:rsidRPr="00A22864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lang w:val="sr-Latn-RS"/>
              </w:rPr>
              <w:t>5</w:t>
            </w:r>
            <w:r w:rsidRPr="00047F34"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6C180B7B" w14:textId="55B62369" w:rsidR="00582DB2" w:rsidRPr="0040703E" w:rsidRDefault="00582DB2" w:rsidP="00582DB2">
            <w:pPr>
              <w:rPr>
                <w:sz w:val="16"/>
                <w:szCs w:val="16"/>
                <w:lang w:val="sr-Cyrl-R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Milošević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Savić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S.,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, V., Popov-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Raljić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, J., (2015): Effects of precipitation and temperatures on crop yield variability in Vojvodina (Serbia), Italian Journal of Agrometeorology, 3: 35-44.</w:t>
            </w:r>
          </w:p>
        </w:tc>
        <w:tc>
          <w:tcPr>
            <w:tcW w:w="400" w:type="pct"/>
            <w:vAlign w:val="center"/>
          </w:tcPr>
          <w:p w14:paraId="717D5276" w14:textId="4E16CCE4" w:rsidR="00582DB2" w:rsidRPr="00A22864" w:rsidRDefault="00582DB2" w:rsidP="00582DB2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582DB2" w:rsidRPr="00A22864" w14:paraId="54774DDC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4E24E711" w14:textId="139F5051" w:rsidR="00582DB2" w:rsidRPr="00A22864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lang w:val="sr-Latn-RS"/>
              </w:rPr>
              <w:t>6.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78C158A8" w14:textId="1036AD82" w:rsidR="00582DB2" w:rsidRPr="0040703E" w:rsidRDefault="00582DB2" w:rsidP="00582DB2">
            <w:pPr>
              <w:rPr>
                <w:sz w:val="16"/>
                <w:szCs w:val="16"/>
                <w:lang w:val="sr-Cyrl-R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Leščešen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I.,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Pantelić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 xml:space="preserve"> M.,</w:t>
            </w:r>
            <w:r w:rsidRPr="0040703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Dolinaj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D.,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V.,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Milošević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D., (2015): Statistical Analysis of Water Quality Para</w:t>
            </w:r>
            <w:r w:rsidR="0040703E">
              <w:rPr>
                <w:sz w:val="16"/>
                <w:szCs w:val="16"/>
                <w:lang w:val="sr-Cyrl-RS"/>
              </w:rPr>
              <w:t>-</w:t>
            </w:r>
            <w:r w:rsidRPr="0040703E">
              <w:rPr>
                <w:sz w:val="16"/>
                <w:szCs w:val="16"/>
                <w:lang w:val="en-US"/>
              </w:rPr>
              <w:t>meters of Drina River (West Serbia) in the Period 2004-11. Polish Journal of Environmental Studies, 24(2), 555-561.</w:t>
            </w:r>
          </w:p>
        </w:tc>
        <w:tc>
          <w:tcPr>
            <w:tcW w:w="400" w:type="pct"/>
            <w:vAlign w:val="center"/>
          </w:tcPr>
          <w:p w14:paraId="2C730AEF" w14:textId="5BBF37D2" w:rsidR="00582DB2" w:rsidRPr="000A2BF2" w:rsidRDefault="00582DB2" w:rsidP="00582DB2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582DB2" w:rsidRPr="00A22864" w14:paraId="16FA3A1D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690F80F2" w14:textId="343B7004" w:rsidR="00582DB2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lang w:val="sr-Latn-RS"/>
              </w:rPr>
              <w:t>7</w:t>
            </w:r>
            <w:r w:rsidRPr="00047F34"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12D2B6A2" w14:textId="67451EA5" w:rsidR="00582DB2" w:rsidRPr="0040703E" w:rsidRDefault="00582DB2" w:rsidP="00582DB2">
            <w:pPr>
              <w:rPr>
                <w:sz w:val="16"/>
                <w:szCs w:val="16"/>
                <w:lang w:val="en-U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Pantelić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M.,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Dolinaj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Savić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>, S</w:t>
            </w:r>
            <w:r w:rsidRPr="0040703E">
              <w:rPr>
                <w:b/>
                <w:sz w:val="16"/>
                <w:szCs w:val="16"/>
                <w:lang w:val="en-US"/>
              </w:rPr>
              <w:t>.</w:t>
            </w:r>
            <w:r w:rsidRPr="0040703E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Leščešen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I.,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V. (2016): Water quality and population standpoints as factors influencing the utilization for agricultural purposes of the Great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Bačka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Canal, Serbia. Journal of Environmental Science and Management, 19(2): 8-14.</w:t>
            </w:r>
          </w:p>
        </w:tc>
        <w:tc>
          <w:tcPr>
            <w:tcW w:w="400" w:type="pct"/>
            <w:vAlign w:val="center"/>
          </w:tcPr>
          <w:p w14:paraId="38B51BDA" w14:textId="51CD49D5" w:rsidR="00582DB2" w:rsidRDefault="00582DB2" w:rsidP="00582DB2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582DB2" w:rsidRPr="00A22864" w14:paraId="1BFD668B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3F04A320" w14:textId="61B58DEF" w:rsidR="00582DB2" w:rsidRDefault="00582DB2" w:rsidP="00D55985">
            <w:pPr>
              <w:jc w:val="center"/>
              <w:rPr>
                <w:lang w:val="sr-Cyrl-CS"/>
              </w:rPr>
            </w:pPr>
            <w:r w:rsidRPr="00047F34">
              <w:rPr>
                <w:bCs/>
                <w:lang w:val="sr-Latn-RS"/>
              </w:rPr>
              <w:t>8.</w:t>
            </w:r>
          </w:p>
        </w:tc>
        <w:tc>
          <w:tcPr>
            <w:tcW w:w="4283" w:type="pct"/>
            <w:gridSpan w:val="7"/>
            <w:vAlign w:val="center"/>
          </w:tcPr>
          <w:p w14:paraId="2FF2DCFD" w14:textId="0D12FC8B" w:rsidR="00582DB2" w:rsidRPr="0040703E" w:rsidRDefault="00582DB2" w:rsidP="00582DB2">
            <w:pPr>
              <w:rPr>
                <w:sz w:val="16"/>
                <w:szCs w:val="16"/>
                <w:lang w:val="en-U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Obradović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S., </w:t>
            </w: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Pantelić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 xml:space="preserve"> M.,</w:t>
            </w:r>
            <w:r w:rsidRPr="0040703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V.,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Tešin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A.,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Dolinaj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D. 2020. Danube water quality and assessment on ecotourism in the biosphere reserve “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Bačko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Podunavlje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” in Serbia. Water Supply, In press, https://doi.org/10.2166/ws.2020.036.</w:t>
            </w:r>
          </w:p>
        </w:tc>
        <w:tc>
          <w:tcPr>
            <w:tcW w:w="400" w:type="pct"/>
            <w:vAlign w:val="center"/>
          </w:tcPr>
          <w:p w14:paraId="1314B200" w14:textId="4B96425A" w:rsidR="00582DB2" w:rsidRDefault="00582DB2" w:rsidP="00582DB2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704585" w:rsidRPr="00A22864" w14:paraId="79369905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78A2F1B8" w14:textId="06DB9D12" w:rsidR="00DC5203" w:rsidRPr="00A22864" w:rsidRDefault="00582DB2" w:rsidP="00D55985">
            <w:pPr>
              <w:jc w:val="center"/>
              <w:rPr>
                <w:lang w:val="sr-Cyrl-CS"/>
              </w:rPr>
            </w:pPr>
            <w:r>
              <w:rPr>
                <w:lang w:val="sr-Latn-RS"/>
              </w:rPr>
              <w:t>9</w:t>
            </w:r>
            <w:r w:rsidR="000A2F40"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1E201F60" w14:textId="6EB83196" w:rsidR="00DC5203" w:rsidRPr="0040703E" w:rsidRDefault="00704585" w:rsidP="00B86C8C">
            <w:pPr>
              <w:rPr>
                <w:sz w:val="16"/>
                <w:szCs w:val="16"/>
                <w:lang w:val="en-US"/>
              </w:rPr>
            </w:pPr>
            <w:proofErr w:type="spellStart"/>
            <w:r w:rsidRPr="0040703E">
              <w:rPr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V.,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Lazić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. L.,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Dunjić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, J., (2018): </w:t>
            </w:r>
            <w:r w:rsidRPr="0040703E">
              <w:rPr>
                <w:rFonts w:eastAsia="Times New Roman"/>
                <w:sz w:val="16"/>
                <w:szCs w:val="16"/>
                <w:lang w:val="en-US" w:eastAsia="sr-Latn-RS"/>
              </w:rPr>
              <w:t xml:space="preserve">Nature Protection and Sustainable Tourism Interaction in Selected Ramsar Sites in Vojvodina (Northern Serbia),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Geographica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Pannonica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, 22 (3), 201-207.</w:t>
            </w:r>
          </w:p>
        </w:tc>
        <w:tc>
          <w:tcPr>
            <w:tcW w:w="400" w:type="pct"/>
            <w:vAlign w:val="center"/>
          </w:tcPr>
          <w:p w14:paraId="51605F58" w14:textId="5E7C4598" w:rsidR="00DC5203" w:rsidRPr="00A22864" w:rsidRDefault="00C21D3F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704585" w:rsidRPr="00A22864" w14:paraId="189417BC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3E993DCB" w14:textId="604EF311" w:rsidR="00DC5203" w:rsidRPr="00A22864" w:rsidRDefault="000A2F40" w:rsidP="00D5598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82DB2">
              <w:rPr>
                <w:lang w:val="sr-Latn-RS"/>
              </w:rPr>
              <w:t>0</w:t>
            </w:r>
            <w:r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17E45AA8" w14:textId="77C2DE1F" w:rsidR="00DC5203" w:rsidRPr="0040703E" w:rsidRDefault="00704585" w:rsidP="00704585">
            <w:pPr>
              <w:jc w:val="both"/>
              <w:rPr>
                <w:sz w:val="16"/>
                <w:szCs w:val="16"/>
                <w:lang w:val="sr-Cyrl-RS"/>
              </w:rPr>
            </w:pPr>
            <w:r w:rsidRPr="0040703E">
              <w:rPr>
                <w:sz w:val="16"/>
                <w:szCs w:val="16"/>
                <w:lang w:val="pl-PL"/>
              </w:rPr>
              <w:t xml:space="preserve">Mijović, D., </w:t>
            </w:r>
            <w:r w:rsidRPr="0040703E">
              <w:rPr>
                <w:bCs/>
                <w:sz w:val="16"/>
                <w:szCs w:val="16"/>
                <w:lang w:val="pl-PL"/>
              </w:rPr>
              <w:t>Stojanović, V</w:t>
            </w:r>
            <w:r w:rsidRPr="0040703E">
              <w:rPr>
                <w:bCs/>
                <w:sz w:val="16"/>
                <w:szCs w:val="16"/>
                <w:lang w:val="sr-Cyrl-RS"/>
              </w:rPr>
              <w:t>., (2007)</w:t>
            </w:r>
            <w:r w:rsidRPr="0040703E">
              <w:rPr>
                <w:bCs/>
                <w:sz w:val="16"/>
                <w:szCs w:val="16"/>
                <w:lang w:val="pl-PL"/>
              </w:rPr>
              <w:t>:</w:t>
            </w:r>
            <w:r w:rsidRPr="0040703E">
              <w:rPr>
                <w:sz w:val="16"/>
                <w:szCs w:val="16"/>
                <w:lang w:val="pl-PL"/>
              </w:rPr>
              <w:t xml:space="preserve"> Conservation of Hydro(Geo)logical Heritage Sites for Protection of Plains Environment (The Mostonga Example, Westwrn Bačka), Zbornik radova Geografskog instituta </w:t>
            </w:r>
            <w:r w:rsidR="00C21D3F" w:rsidRPr="0040703E">
              <w:rPr>
                <w:sz w:val="16"/>
                <w:szCs w:val="16"/>
                <w:lang w:val="sr-Cyrl-RS"/>
              </w:rPr>
              <w:t>„</w:t>
            </w:r>
            <w:r w:rsidRPr="0040703E">
              <w:rPr>
                <w:sz w:val="16"/>
                <w:szCs w:val="16"/>
                <w:lang w:val="pl-PL"/>
              </w:rPr>
              <w:t>Jovan Cvijić</w:t>
            </w:r>
            <w:r w:rsidR="00C21D3F" w:rsidRPr="0040703E">
              <w:rPr>
                <w:sz w:val="16"/>
                <w:szCs w:val="16"/>
                <w:lang w:val="sr-Cyrl-RS"/>
              </w:rPr>
              <w:t>“</w:t>
            </w:r>
            <w:r w:rsidRPr="0040703E">
              <w:rPr>
                <w:sz w:val="16"/>
                <w:szCs w:val="16"/>
                <w:lang w:val="pl-PL"/>
              </w:rPr>
              <w:t>, Srpska akademija nauka i umetnosti</w:t>
            </w:r>
            <w:r w:rsidRPr="0040703E">
              <w:rPr>
                <w:sz w:val="16"/>
                <w:szCs w:val="16"/>
                <w:lang w:val="sr-Cyrl-RS"/>
              </w:rPr>
              <w:t xml:space="preserve"> (</w:t>
            </w:r>
            <w:r w:rsidRPr="0040703E">
              <w:rPr>
                <w:sz w:val="16"/>
                <w:szCs w:val="16"/>
                <w:lang w:val="pl-PL"/>
              </w:rPr>
              <w:t>56</w:t>
            </w:r>
            <w:r w:rsidRPr="0040703E">
              <w:rPr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00" w:type="pct"/>
            <w:vAlign w:val="center"/>
          </w:tcPr>
          <w:p w14:paraId="2E76A491" w14:textId="6086BC52" w:rsidR="00DC5203" w:rsidRPr="00A22864" w:rsidRDefault="00C21D3F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704585" w:rsidRPr="00A22864" w14:paraId="335A0BCF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045F3E99" w14:textId="6E65260E" w:rsidR="00DC5203" w:rsidRPr="00A22864" w:rsidRDefault="000A2F40" w:rsidP="00D5598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82DB2">
              <w:rPr>
                <w:lang w:val="sr-Latn-RS"/>
              </w:rPr>
              <w:t>1</w:t>
            </w:r>
            <w:r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54F12901" w14:textId="06920E87" w:rsidR="00DC5203" w:rsidRPr="0040703E" w:rsidRDefault="00704585" w:rsidP="00B86C8C">
            <w:pPr>
              <w:rPr>
                <w:sz w:val="16"/>
                <w:szCs w:val="16"/>
                <w:lang w:val="sr-Cyrl-CS"/>
              </w:rPr>
            </w:pPr>
            <w:r w:rsidRPr="0040703E">
              <w:rPr>
                <w:sz w:val="16"/>
                <w:szCs w:val="16"/>
                <w:lang w:val="pl-PL"/>
              </w:rPr>
              <w:t>Stojanović, V., Mijović, D</w:t>
            </w:r>
            <w:r w:rsidRPr="0040703E">
              <w:rPr>
                <w:sz w:val="16"/>
                <w:szCs w:val="16"/>
                <w:lang w:val="sr-Cyrl-CS"/>
              </w:rPr>
              <w:t>., (2008)</w:t>
            </w:r>
            <w:r w:rsidRPr="0040703E">
              <w:rPr>
                <w:sz w:val="16"/>
                <w:szCs w:val="16"/>
                <w:lang w:val="pl-PL"/>
              </w:rPr>
              <w:t xml:space="preserve">: Evaluation of Geodiversity of the Western Bačka Danube Region in the Planning Documents and Opportunities for Improvement, Zbornik radova Geografskog instituta </w:t>
            </w:r>
            <w:r w:rsidRPr="0040703E">
              <w:rPr>
                <w:sz w:val="16"/>
                <w:szCs w:val="16"/>
                <w:lang w:val="sr-Cyrl-CS"/>
              </w:rPr>
              <w:t>„</w:t>
            </w:r>
            <w:r w:rsidRPr="0040703E">
              <w:rPr>
                <w:sz w:val="16"/>
                <w:szCs w:val="16"/>
                <w:lang w:val="pl-PL"/>
              </w:rPr>
              <w:t>Jovan Cvijić</w:t>
            </w:r>
            <w:r w:rsidRPr="0040703E">
              <w:rPr>
                <w:sz w:val="16"/>
                <w:szCs w:val="16"/>
                <w:lang w:val="sr-Cyrl-CS"/>
              </w:rPr>
              <w:t>“</w:t>
            </w:r>
            <w:r w:rsidRPr="0040703E">
              <w:rPr>
                <w:sz w:val="16"/>
                <w:szCs w:val="16"/>
                <w:lang w:val="pl-PL"/>
              </w:rPr>
              <w:t>, Srpska akademija nauka i umetnosti, 5-16</w:t>
            </w:r>
            <w:r w:rsidRPr="0040703E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00" w:type="pct"/>
            <w:vAlign w:val="center"/>
          </w:tcPr>
          <w:p w14:paraId="42BEF8C2" w14:textId="2BF38968" w:rsidR="00DC5203" w:rsidRPr="00A22864" w:rsidRDefault="00C21D3F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704585" w:rsidRPr="00A22864" w14:paraId="209F658A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120929F2" w14:textId="24DF4E12" w:rsidR="000A2F40" w:rsidRDefault="000A2F40" w:rsidP="00D5598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82DB2">
              <w:rPr>
                <w:lang w:val="sr-Latn-RS"/>
              </w:rPr>
              <w:t>2</w:t>
            </w:r>
            <w:r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049AE742" w14:textId="09AC1BEE" w:rsidR="000A2F40" w:rsidRPr="0040703E" w:rsidRDefault="00976ECF" w:rsidP="00B86C8C">
            <w:pPr>
              <w:rPr>
                <w:sz w:val="16"/>
                <w:szCs w:val="16"/>
                <w:lang w:val="sr-Cyrl-CS"/>
              </w:rPr>
            </w:pPr>
            <w:r w:rsidRPr="0040703E">
              <w:rPr>
                <w:sz w:val="16"/>
                <w:szCs w:val="16"/>
              </w:rPr>
              <w:t xml:space="preserve">Stojanović, V., Pantelić, M., Savić, S., Dolinaj, I., Leščešen, I., (2012): Influence of Sediment Remediation on Protection Aims and Landscape Characteristics of Special Nature Reserve Carska Bara, </w:t>
            </w:r>
            <w:r w:rsidRPr="0040703E">
              <w:rPr>
                <w:sz w:val="16"/>
                <w:szCs w:val="16"/>
                <w:lang w:val="pl-PL"/>
              </w:rPr>
              <w:t>Geographica Pannonica, 16 (4), 145-154</w:t>
            </w:r>
            <w:r w:rsidRPr="0040703E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00" w:type="pct"/>
            <w:vAlign w:val="center"/>
          </w:tcPr>
          <w:p w14:paraId="45A6873F" w14:textId="38EB18AC" w:rsidR="000A2F40" w:rsidRPr="00A22864" w:rsidRDefault="00C21D3F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C21D3F" w:rsidRPr="00A22864" w14:paraId="35330850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5BC522C3" w14:textId="47DDC31F" w:rsidR="00C21D3F" w:rsidRPr="00D55985" w:rsidRDefault="00D55985" w:rsidP="00D55985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13.</w:t>
            </w:r>
          </w:p>
        </w:tc>
        <w:tc>
          <w:tcPr>
            <w:tcW w:w="4283" w:type="pct"/>
            <w:gridSpan w:val="7"/>
            <w:shd w:val="clear" w:color="auto" w:fill="auto"/>
            <w:vAlign w:val="center"/>
          </w:tcPr>
          <w:p w14:paraId="34D37C91" w14:textId="6AAEAEED" w:rsidR="00C21D3F" w:rsidRPr="0040703E" w:rsidRDefault="00C21D3F" w:rsidP="00C21D3F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40703E">
              <w:rPr>
                <w:bCs/>
                <w:sz w:val="16"/>
                <w:szCs w:val="16"/>
                <w:lang w:val="en-US"/>
              </w:rPr>
              <w:t>Stojanović</w:t>
            </w:r>
            <w:proofErr w:type="spellEnd"/>
            <w:r w:rsidRPr="0040703E">
              <w:rPr>
                <w:bCs/>
                <w:sz w:val="16"/>
                <w:szCs w:val="16"/>
                <w:lang w:val="en-US"/>
              </w:rPr>
              <w:t>, V.,</w:t>
            </w:r>
            <w:r w:rsidRPr="0040703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Savić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, S., (2013): Management Challenges in Special Nature Reserve „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Gornje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40703E">
              <w:rPr>
                <w:sz w:val="16"/>
                <w:szCs w:val="16"/>
                <w:lang w:val="en-US"/>
              </w:rPr>
              <w:t>Podunavlje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“</w:t>
            </w:r>
            <w:r w:rsidRPr="0040703E">
              <w:rPr>
                <w:sz w:val="16"/>
                <w:szCs w:val="16"/>
                <w:lang w:val="sr-Cyrl-RS"/>
              </w:rPr>
              <w:t xml:space="preserve"> </w:t>
            </w:r>
            <w:r w:rsidRPr="0040703E">
              <w:rPr>
                <w:sz w:val="16"/>
                <w:szCs w:val="16"/>
                <w:lang w:val="en-US"/>
              </w:rPr>
              <w:t>and</w:t>
            </w:r>
            <w:proofErr w:type="gramEnd"/>
            <w:r w:rsidRPr="0040703E">
              <w:rPr>
                <w:sz w:val="16"/>
                <w:szCs w:val="16"/>
                <w:lang w:val="en-US"/>
              </w:rPr>
              <w:t xml:space="preserve"> Preparations for its Proclamation of Biosphere Reserve,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Geographica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703E">
              <w:rPr>
                <w:sz w:val="16"/>
                <w:szCs w:val="16"/>
                <w:lang w:val="en-US"/>
              </w:rPr>
              <w:t>Pannonica</w:t>
            </w:r>
            <w:proofErr w:type="spellEnd"/>
            <w:r w:rsidRPr="0040703E">
              <w:rPr>
                <w:sz w:val="16"/>
                <w:szCs w:val="16"/>
                <w:lang w:val="en-US"/>
              </w:rPr>
              <w:t>, 17 (4), 98-105.</w:t>
            </w:r>
          </w:p>
        </w:tc>
        <w:tc>
          <w:tcPr>
            <w:tcW w:w="400" w:type="pct"/>
            <w:vAlign w:val="center"/>
          </w:tcPr>
          <w:p w14:paraId="305E8578" w14:textId="2E1E59AC" w:rsidR="00C21D3F" w:rsidRPr="00A22864" w:rsidRDefault="00C21D3F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976ECF" w:rsidRPr="00A22864" w14:paraId="3581AA5D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2329D5CC" w14:textId="2C66749A" w:rsidR="00976ECF" w:rsidRDefault="00976ECF" w:rsidP="00D5598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D55985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</w:tcPr>
          <w:p w14:paraId="16FBBB58" w14:textId="102900B5" w:rsidR="00976ECF" w:rsidRPr="0040703E" w:rsidRDefault="00976ECF" w:rsidP="00976ECF">
            <w:pPr>
              <w:rPr>
                <w:sz w:val="16"/>
                <w:szCs w:val="16"/>
              </w:rPr>
            </w:pPr>
            <w:r w:rsidRPr="0040703E">
              <w:rPr>
                <w:sz w:val="16"/>
                <w:szCs w:val="16"/>
                <w:lang w:val="pl-PL"/>
              </w:rPr>
              <w:t>Stojanović, V</w:t>
            </w:r>
            <w:r w:rsidRPr="0040703E">
              <w:rPr>
                <w:sz w:val="16"/>
                <w:szCs w:val="16"/>
                <w:lang w:val="sr-Cyrl-CS"/>
              </w:rPr>
              <w:t xml:space="preserve">., </w:t>
            </w:r>
            <w:r w:rsidRPr="0040703E">
              <w:rPr>
                <w:sz w:val="16"/>
                <w:szCs w:val="16"/>
              </w:rPr>
              <w:t xml:space="preserve">Pavić, D., Mesaroš, M., </w:t>
            </w:r>
            <w:r w:rsidRPr="0040703E">
              <w:rPr>
                <w:sz w:val="16"/>
                <w:szCs w:val="16"/>
                <w:lang w:val="sr-Cyrl-CS"/>
              </w:rPr>
              <w:t>(2008)</w:t>
            </w:r>
            <w:r w:rsidRPr="0040703E">
              <w:rPr>
                <w:sz w:val="16"/>
                <w:szCs w:val="16"/>
                <w:lang w:val="pl-PL"/>
              </w:rPr>
              <w:t>: The use of natural assets of reeds marshland in Vojvodina in view of sustainable development, Zbornik Matice srpske za prirodne nauke, 115, 109-116</w:t>
            </w:r>
            <w:r w:rsidRPr="0040703E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00" w:type="pct"/>
            <w:vAlign w:val="center"/>
          </w:tcPr>
          <w:p w14:paraId="524ED657" w14:textId="5D62F77F" w:rsidR="00976ECF" w:rsidRPr="00A22864" w:rsidRDefault="00C21D3F" w:rsidP="00976ECF">
            <w:pPr>
              <w:rPr>
                <w:lang w:val="sr-Cyrl-CS"/>
              </w:rPr>
            </w:pPr>
            <w:r>
              <w:rPr>
                <w:lang w:val="sr-Cyrl-CS"/>
              </w:rPr>
              <w:t>М51</w:t>
            </w:r>
          </w:p>
        </w:tc>
      </w:tr>
      <w:tr w:rsidR="00976ECF" w:rsidRPr="00A22864" w14:paraId="5715BED7" w14:textId="77777777" w:rsidTr="0040703E">
        <w:trPr>
          <w:trHeight w:val="320"/>
          <w:jc w:val="center"/>
        </w:trPr>
        <w:tc>
          <w:tcPr>
            <w:tcW w:w="317" w:type="pct"/>
            <w:vAlign w:val="center"/>
          </w:tcPr>
          <w:p w14:paraId="7444FD1C" w14:textId="55F17AEB" w:rsidR="00976ECF" w:rsidRDefault="00976ECF" w:rsidP="00D5598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D55985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4283" w:type="pct"/>
            <w:gridSpan w:val="7"/>
            <w:shd w:val="clear" w:color="auto" w:fill="auto"/>
          </w:tcPr>
          <w:p w14:paraId="15AF06EC" w14:textId="436B7911" w:rsidR="00976ECF" w:rsidRPr="0040703E" w:rsidRDefault="00976ECF" w:rsidP="00976ECF">
            <w:pPr>
              <w:jc w:val="both"/>
              <w:rPr>
                <w:sz w:val="16"/>
                <w:szCs w:val="16"/>
              </w:rPr>
            </w:pPr>
            <w:r w:rsidRPr="0040703E">
              <w:rPr>
                <w:bCs/>
                <w:sz w:val="16"/>
                <w:szCs w:val="16"/>
                <w:lang w:val="sr-Cyrl-CS"/>
              </w:rPr>
              <w:t>Стојановић, В.,</w:t>
            </w:r>
            <w:r w:rsidRPr="0040703E">
              <w:rPr>
                <w:sz w:val="16"/>
                <w:szCs w:val="16"/>
                <w:lang w:val="sr-Cyrl-CS"/>
              </w:rPr>
              <w:t xml:space="preserve"> Стаменковић, И., (2008): Геотуризам у структури савремених туристичких кретања, Гласник српског географског друштва,</w:t>
            </w:r>
            <w:r w:rsidRPr="0040703E">
              <w:rPr>
                <w:sz w:val="16"/>
                <w:szCs w:val="16"/>
              </w:rPr>
              <w:t xml:space="preserve"> LXXXVIII</w:t>
            </w:r>
            <w:r w:rsidRPr="0040703E">
              <w:rPr>
                <w:sz w:val="16"/>
                <w:szCs w:val="16"/>
                <w:lang w:val="sr-Cyrl-CS"/>
              </w:rPr>
              <w:t xml:space="preserve"> </w:t>
            </w:r>
            <w:r w:rsidRPr="0040703E">
              <w:rPr>
                <w:sz w:val="16"/>
                <w:szCs w:val="16"/>
              </w:rPr>
              <w:t>(4)</w:t>
            </w:r>
            <w:r w:rsidRPr="0040703E">
              <w:rPr>
                <w:sz w:val="16"/>
                <w:szCs w:val="16"/>
                <w:lang w:val="sr-Cyrl-CS"/>
              </w:rPr>
              <w:t>,</w:t>
            </w:r>
            <w:r w:rsidRPr="0040703E">
              <w:rPr>
                <w:sz w:val="16"/>
                <w:szCs w:val="16"/>
              </w:rPr>
              <w:t xml:space="preserve"> 53-58</w:t>
            </w:r>
            <w:r w:rsidRPr="0040703E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00" w:type="pct"/>
            <w:vAlign w:val="center"/>
          </w:tcPr>
          <w:p w14:paraId="76A94700" w14:textId="38BD9F13" w:rsidR="00976ECF" w:rsidRPr="00A22864" w:rsidRDefault="00976ECF" w:rsidP="00976ECF">
            <w:pPr>
              <w:rPr>
                <w:lang w:val="sr-Cyrl-CS"/>
              </w:rPr>
            </w:pPr>
            <w:r>
              <w:rPr>
                <w:lang w:val="sr-Cyrl-CS"/>
              </w:rPr>
              <w:t>М24</w:t>
            </w:r>
          </w:p>
        </w:tc>
      </w:tr>
      <w:tr w:rsidR="00976ECF" w:rsidRPr="00A22864" w14:paraId="7DA21A89" w14:textId="77777777" w:rsidTr="00DC5203">
        <w:trPr>
          <w:trHeight w:val="320"/>
          <w:jc w:val="center"/>
        </w:trPr>
        <w:tc>
          <w:tcPr>
            <w:tcW w:w="5000" w:type="pct"/>
            <w:gridSpan w:val="9"/>
            <w:vAlign w:val="center"/>
          </w:tcPr>
          <w:p w14:paraId="2083DC2B" w14:textId="77777777" w:rsidR="00976ECF" w:rsidRPr="00704585" w:rsidRDefault="00976ECF" w:rsidP="00976ECF">
            <w:pPr>
              <w:rPr>
                <w:lang w:val="sr-Cyrl-R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76ECF" w:rsidRPr="00A22864" w14:paraId="4ADD92A3" w14:textId="77777777" w:rsidTr="0040703E">
        <w:trPr>
          <w:trHeight w:val="320"/>
          <w:jc w:val="center"/>
        </w:trPr>
        <w:tc>
          <w:tcPr>
            <w:tcW w:w="3273" w:type="pct"/>
            <w:gridSpan w:val="6"/>
            <w:vAlign w:val="center"/>
          </w:tcPr>
          <w:p w14:paraId="4EE0ED75" w14:textId="77777777" w:rsidR="00976ECF" w:rsidRPr="0040703E" w:rsidRDefault="00976ECF" w:rsidP="00976ECF">
            <w:pPr>
              <w:rPr>
                <w:sz w:val="18"/>
                <w:szCs w:val="18"/>
                <w:lang w:val="sr-Cyrl-CS"/>
              </w:rPr>
            </w:pPr>
            <w:r w:rsidRPr="0040703E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1727" w:type="pct"/>
            <w:gridSpan w:val="3"/>
            <w:vAlign w:val="center"/>
          </w:tcPr>
          <w:p w14:paraId="26028CBA" w14:textId="2B447888" w:rsidR="00976ECF" w:rsidRPr="0040703E" w:rsidRDefault="0015702A" w:rsidP="00976ECF">
            <w:pPr>
              <w:rPr>
                <w:sz w:val="18"/>
                <w:szCs w:val="18"/>
                <w:lang w:val="sr-Latn-RS"/>
              </w:rPr>
            </w:pPr>
            <w:r w:rsidRPr="0040703E">
              <w:rPr>
                <w:sz w:val="18"/>
                <w:szCs w:val="18"/>
                <w:lang w:val="sr-Latn-RS"/>
              </w:rPr>
              <w:t>67</w:t>
            </w:r>
          </w:p>
        </w:tc>
      </w:tr>
      <w:tr w:rsidR="00976ECF" w:rsidRPr="00A22864" w14:paraId="00BE9727" w14:textId="77777777" w:rsidTr="0040703E">
        <w:trPr>
          <w:trHeight w:val="320"/>
          <w:jc w:val="center"/>
        </w:trPr>
        <w:tc>
          <w:tcPr>
            <w:tcW w:w="3273" w:type="pct"/>
            <w:gridSpan w:val="6"/>
            <w:vAlign w:val="center"/>
          </w:tcPr>
          <w:p w14:paraId="314F539A" w14:textId="77777777" w:rsidR="00976ECF" w:rsidRPr="0040703E" w:rsidRDefault="00976ECF" w:rsidP="00976ECF">
            <w:pPr>
              <w:rPr>
                <w:sz w:val="18"/>
                <w:szCs w:val="18"/>
                <w:lang w:val="sr-Cyrl-CS"/>
              </w:rPr>
            </w:pPr>
            <w:r w:rsidRPr="0040703E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1727" w:type="pct"/>
            <w:gridSpan w:val="3"/>
            <w:vAlign w:val="center"/>
          </w:tcPr>
          <w:p w14:paraId="4B47135C" w14:textId="30B05176" w:rsidR="00976ECF" w:rsidRPr="0040703E" w:rsidRDefault="00C71F0D" w:rsidP="00976ECF">
            <w:pPr>
              <w:rPr>
                <w:sz w:val="18"/>
                <w:szCs w:val="18"/>
                <w:lang w:val="sr-Latn-RS"/>
              </w:rPr>
            </w:pPr>
            <w:r w:rsidRPr="0040703E">
              <w:rPr>
                <w:sz w:val="18"/>
                <w:szCs w:val="18"/>
                <w:lang w:val="sr-Latn-RS"/>
              </w:rPr>
              <w:t>9</w:t>
            </w:r>
          </w:p>
        </w:tc>
      </w:tr>
      <w:tr w:rsidR="00976ECF" w:rsidRPr="00A22864" w14:paraId="0D2E1404" w14:textId="77777777" w:rsidTr="0040703E">
        <w:trPr>
          <w:trHeight w:val="320"/>
          <w:jc w:val="center"/>
        </w:trPr>
        <w:tc>
          <w:tcPr>
            <w:tcW w:w="3273" w:type="pct"/>
            <w:gridSpan w:val="6"/>
            <w:vAlign w:val="center"/>
          </w:tcPr>
          <w:p w14:paraId="2AB967C5" w14:textId="77777777" w:rsidR="00976ECF" w:rsidRPr="0040703E" w:rsidRDefault="00976ECF" w:rsidP="00976ECF">
            <w:pPr>
              <w:rPr>
                <w:sz w:val="18"/>
                <w:szCs w:val="18"/>
                <w:lang w:val="sr-Cyrl-CS"/>
              </w:rPr>
            </w:pPr>
            <w:r w:rsidRPr="0040703E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477" w:type="pct"/>
            <w:vAlign w:val="center"/>
          </w:tcPr>
          <w:p w14:paraId="25CEB7AD" w14:textId="3E09CF46" w:rsidR="00976ECF" w:rsidRPr="0040703E" w:rsidRDefault="00976ECF" w:rsidP="00976ECF">
            <w:pPr>
              <w:rPr>
                <w:sz w:val="18"/>
                <w:szCs w:val="18"/>
                <w:lang w:val="sr-Cyrl-CS"/>
              </w:rPr>
            </w:pPr>
            <w:r w:rsidRPr="0040703E">
              <w:rPr>
                <w:sz w:val="18"/>
                <w:szCs w:val="18"/>
                <w:lang w:val="sr-Cyrl-CS"/>
              </w:rPr>
              <w:t>Домаћи: 4</w:t>
            </w:r>
          </w:p>
        </w:tc>
        <w:tc>
          <w:tcPr>
            <w:tcW w:w="1250" w:type="pct"/>
            <w:gridSpan w:val="2"/>
            <w:vAlign w:val="center"/>
          </w:tcPr>
          <w:p w14:paraId="0669354A" w14:textId="3B04440E" w:rsidR="00976ECF" w:rsidRPr="0040703E" w:rsidRDefault="00976ECF" w:rsidP="00976ECF">
            <w:pPr>
              <w:rPr>
                <w:sz w:val="18"/>
                <w:szCs w:val="18"/>
                <w:lang w:val="sr-Cyrl-CS"/>
              </w:rPr>
            </w:pPr>
            <w:r w:rsidRPr="0040703E">
              <w:rPr>
                <w:sz w:val="18"/>
                <w:szCs w:val="18"/>
                <w:lang w:val="sr-Cyrl-CS"/>
              </w:rPr>
              <w:t xml:space="preserve">Међународни: </w:t>
            </w:r>
            <w:r w:rsidR="00F726AC" w:rsidRPr="0040703E">
              <w:rPr>
                <w:sz w:val="18"/>
                <w:szCs w:val="18"/>
                <w:lang w:val="sr-Cyrl-CS"/>
              </w:rPr>
              <w:t>1</w:t>
            </w:r>
          </w:p>
        </w:tc>
      </w:tr>
    </w:tbl>
    <w:p w14:paraId="4DFAA897" w14:textId="77777777"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AdvP4DF60E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E43FA"/>
    <w:multiLevelType w:val="hybridMultilevel"/>
    <w:tmpl w:val="401263E2"/>
    <w:lvl w:ilvl="0" w:tplc="2BE0B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43694"/>
    <w:multiLevelType w:val="hybridMultilevel"/>
    <w:tmpl w:val="841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642C9"/>
    <w:multiLevelType w:val="hybridMultilevel"/>
    <w:tmpl w:val="8D266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03"/>
    <w:rsid w:val="000A2BF2"/>
    <w:rsid w:val="000A2F40"/>
    <w:rsid w:val="00100A5A"/>
    <w:rsid w:val="0015702A"/>
    <w:rsid w:val="002131DC"/>
    <w:rsid w:val="003E3845"/>
    <w:rsid w:val="0040703E"/>
    <w:rsid w:val="00423263"/>
    <w:rsid w:val="004567F2"/>
    <w:rsid w:val="00582DB2"/>
    <w:rsid w:val="00704585"/>
    <w:rsid w:val="009013C6"/>
    <w:rsid w:val="00976ECF"/>
    <w:rsid w:val="00AC1852"/>
    <w:rsid w:val="00C21D3F"/>
    <w:rsid w:val="00C71F0D"/>
    <w:rsid w:val="00CB7923"/>
    <w:rsid w:val="00D55985"/>
    <w:rsid w:val="00D6707B"/>
    <w:rsid w:val="00D713C1"/>
    <w:rsid w:val="00D938B6"/>
    <w:rsid w:val="00DC5203"/>
    <w:rsid w:val="00EB1EB7"/>
    <w:rsid w:val="00F7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0926"/>
  <w15:chartTrackingRefBased/>
  <w15:docId w15:val="{C3ED119E-E39E-45CC-BEFC-1A0E3CAD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31DC"/>
    <w:rPr>
      <w:b/>
      <w:bCs/>
    </w:rPr>
  </w:style>
  <w:style w:type="paragraph" w:styleId="ListParagraph">
    <w:name w:val="List Paragraph"/>
    <w:basedOn w:val="Normal"/>
    <w:uiPriority w:val="34"/>
    <w:qFormat/>
    <w:rsid w:val="002131D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Mladja</cp:lastModifiedBy>
  <cp:revision>14</cp:revision>
  <dcterms:created xsi:type="dcterms:W3CDTF">2020-04-28T16:30:00Z</dcterms:created>
  <dcterms:modified xsi:type="dcterms:W3CDTF">2020-05-25T21:45:00Z</dcterms:modified>
</cp:coreProperties>
</file>