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60" w:lineRule="auto"/>
        <w:jc w:val="center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5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135"/>
        <w:gridCol w:w="2610"/>
        <w:gridCol w:w="2605"/>
        <w:tblGridChange w:id="0">
          <w:tblGrid>
            <w:gridCol w:w="4135"/>
            <w:gridCol w:w="2610"/>
            <w:gridCol w:w="2605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2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Назив предмета: Методологија и примена регионалногеографских истраживања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5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Наставник или наставници: </w:t>
            </w:r>
            <w:hyperlink r:id="rId6">
              <w:r w:rsidDel="00000000" w:rsidR="00000000" w:rsidRPr="00000000">
                <w:rPr>
                  <w:color w:val="0563c1"/>
                  <w:sz w:val="22"/>
                  <w:szCs w:val="22"/>
                  <w:u w:val="single"/>
                  <w:rtl w:val="0"/>
                </w:rPr>
                <w:t xml:space="preserve">Растислав Стојсављевић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8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Статус предмета: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изборни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B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Број ЕСПБ: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15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E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Услов: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Нема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1">
            <w:pPr>
              <w:spacing w:line="256" w:lineRule="auto"/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12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Циљ је оспособити докторанде да у потпуности овладају разумевањем узроке различитости или сличности одређених подручја или континената, као и делова региона.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5">
            <w:pPr>
              <w:spacing w:line="256" w:lineRule="auto"/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16">
            <w:pPr>
              <w:jc w:val="both"/>
              <w:rPr>
                <w:sz w:val="22"/>
                <w:szCs w:val="22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sz w:val="22"/>
                <w:szCs w:val="22"/>
                <w:rtl w:val="0"/>
              </w:rPr>
              <w:t xml:space="preserve">Докторанди ће бити способни да разумеју узроке регионалне разноликости и способни су да објасне различите нивое развоја група људи или читавих нација или држава. Разумеће проблеме или сукобе који произилазе из њих и који додатно убрзавају савремене глобалне промене. Овладаће овим питањима како би развили критичко размишљање и предвидели будуће трендове.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9">
            <w:pPr>
              <w:spacing w:line="256" w:lineRule="auto"/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1A">
            <w:pPr>
              <w:spacing w:line="256" w:lineRule="auto"/>
              <w:jc w:val="both"/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1B">
            <w:pPr>
              <w:spacing w:line="256" w:lineRule="auto"/>
              <w:jc w:val="both"/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Проучавање питања регионалне разноликости континента. Регионална разноликост у одређеним областима. Разноликост обалних и унутрашњо-континенталних подручја, поларна, умерена, суптропска, екваторијална, пустиња, високе планине и низије, те острвска и континентална, густо и ретко насељена и тако даље. Проучавање историјских, природних и друштвених узрока регионалних сличности и различитости. Утицај глобализације на регионална питања. Регионалне разлике и одрживи развој региона. Геополитички процеси и утицај кризе на регионални развој. Нагласак на геостатистичким методама као вид примене дигиталног формата на одређеној територији.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jc w:val="both"/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F">
            <w:pPr>
              <w:spacing w:line="256" w:lineRule="auto"/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Препоручена литература 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John Rennie Short. (2019). World Regional Geography. Oxford University Press. London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Goran Mutabdžija (2018). Regional Geography of Europe. University of East Sarajevo. Sarajevo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Joseph J. Hobbs (2006). Fundamentals of World Regional Geography. Cengage Learning. Boston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Caitlin Finlayson (2016). World Regional Geography. University of Mary, Washington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Erin H. Fouberg, William G. Moseley (2015).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Understanding world regional geography, Hoboken: John Wiley &amp; Sons. United States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/>
          <w:p w:rsidR="00000000" w:rsidDel="00000000" w:rsidP="00000000" w:rsidRDefault="00000000" w:rsidRPr="00000000" w14:paraId="00000027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Број часова  активне наставе</w:t>
            </w:r>
          </w:p>
        </w:tc>
        <w:tc>
          <w:tcPr/>
          <w:p w:rsidR="00000000" w:rsidDel="00000000" w:rsidP="00000000" w:rsidRDefault="00000000" w:rsidRPr="00000000" w14:paraId="00000028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Теоријска настава: 5 (75)</w:t>
            </w:r>
          </w:p>
        </w:tc>
        <w:tc>
          <w:tcPr/>
          <w:p w:rsidR="00000000" w:rsidDel="00000000" w:rsidP="00000000" w:rsidRDefault="00000000" w:rsidRPr="00000000" w14:paraId="00000029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Практична настава: 5 (75)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2A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2B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Предавања, индивидуалне консултације, практичан рад</w:t>
            </w:r>
          </w:p>
          <w:p w:rsidR="00000000" w:rsidDel="00000000" w:rsidP="00000000" w:rsidRDefault="00000000" w:rsidRPr="00000000" w14:paraId="0000002C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2F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Оцена  знања (максимални број поена 100)</w:t>
            </w:r>
          </w:p>
          <w:p w:rsidR="00000000" w:rsidDel="00000000" w:rsidP="00000000" w:rsidRDefault="00000000" w:rsidRPr="00000000" w14:paraId="00000030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Семинарски рад: 50 поена</w:t>
            </w:r>
          </w:p>
          <w:p w:rsidR="00000000" w:rsidDel="00000000" w:rsidP="00000000" w:rsidRDefault="00000000" w:rsidRPr="00000000" w14:paraId="00000031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Усмени испит: 50 поена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Cyrl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../Standard%209/Tabela%209.6%20Kompetentnost%20nastavnika/Rastislav%20Stojsavljevic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