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50"/>
        <w:gridCol w:w="3111"/>
        <w:gridCol w:w="3315"/>
        <w:tblGridChange w:id="0">
          <w:tblGrid>
            <w:gridCol w:w="3150"/>
            <w:gridCol w:w="3111"/>
            <w:gridCol w:w="3315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</w:t>
            </w:r>
            <w:r w:rsidDel="00000000" w:rsidR="00000000" w:rsidRPr="00000000">
              <w:rPr>
                <w:b w:val="1"/>
                <w:smallCaps w:val="1"/>
                <w:sz w:val="22"/>
                <w:szCs w:val="22"/>
                <w:rtl w:val="0"/>
              </w:rPr>
              <w:t xml:space="preserve">Г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лобални хидролошки утицаји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Драган Долинај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Стеван Савић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изборни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Циљ предмета је изучавање и анализа глобалних утицаја великих водених површина, океана и мора на светску климу и климатске процесе, као и на географију Земље уопште.</w:t>
            </w:r>
            <w:r w:rsidDel="00000000" w:rsidR="00000000" w:rsidRPr="00000000">
              <w:rPr>
                <w:color w:val="ff0000"/>
                <w:sz w:val="22"/>
                <w:szCs w:val="22"/>
                <w:rtl w:val="0"/>
              </w:rPr>
              <w:t xml:space="preserve"> Упознавање са савременим истраживачким методама на пољу хидролошко-климатолошких истраживања.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Докторанд ће у потпуности овладати знањима о океанолошким појавама и реакције климатских процеса као последице, и оспособљавање за каузално сагледавање проблематике везане за закономерности присутне у одвијању хидролошко-климатских процеса и појава у оквиру светског мора и њиховог утицаја на глобалном нивоу.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color w:val="ff0000"/>
                <w:sz w:val="22"/>
                <w:szCs w:val="22"/>
                <w:rtl w:val="0"/>
              </w:rPr>
              <w:t xml:space="preserve">Светско море, хоризонтална подела и физичке карактеристике. Анализа савремених промена особина морске воде, термичке динамике, леда на мору, распореда и последица отапања ледене коре, као и кретање морске воде. Савремене промене киселости воде Светског мора и последице истих на глобалном нивоу. Интеракција морских струја и климатских процеса (Голфска струја, Бразилска, Гујанска, Курошио и др.). Анализа обима климатксих промена услед поремећаја у интеракцији морске струје-ваздушне масе (конкретни примери на деловима континената). Утицај El Nino/La Nina услед актуелних глобалних промена. Температурне промене у Светком мору, анализа последица ових промена и њихов утицај на савремне промене температура ваздуха, карактеристика ветрова, као и распореда и динамике падавина на глобалном нивоу. Коришћење сателитских технологија у савременим хидролошким и климатским истраживањима. Савремене технике даљинске детекције на Светком мору, њихове могућности и предности у односу на  традиционалне методе. Технике и начини тумачења даљински детектованих података.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color w:val="ff0000"/>
                <w:sz w:val="22"/>
                <w:szCs w:val="22"/>
                <w:rtl w:val="0"/>
              </w:rPr>
              <w:t xml:space="preserve">Прикупљање и анализа хидролошких и климатолошких временских серија, доступних на глобалним базама података (NOAA, ECA&amp;D, итд.). Коришћење сателитских података и анализа помоћу стастистичких метода коришћењем програма Statistica. Припрема и вођење студената кроз израду научног пројекта (пројектна апликација, стручни рад, научни рад).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F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20">
            <w:pPr>
              <w:widowControl w:val="1"/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Steele, H. J., Thorpe, A. S., Turekian, K. K. (2010): Climate and oceans. Academic Press is an imprint of Elsevier, 32 Jamestown Road, London NW1 7BY, UK</w:t>
            </w:r>
          </w:p>
          <w:p w:rsidR="00000000" w:rsidDel="00000000" w:rsidP="00000000" w:rsidRDefault="00000000" w:rsidRPr="00000000" w14:paraId="00000021">
            <w:pPr>
              <w:widowControl w:val="1"/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Robinson, S. I. (2010): Discovering the ocean from space. Springer-Verlag, Berlin. </w:t>
            </w:r>
          </w:p>
          <w:p w:rsidR="00000000" w:rsidDel="00000000" w:rsidP="00000000" w:rsidRDefault="00000000" w:rsidRPr="00000000" w14:paraId="00000022">
            <w:pPr>
              <w:widowControl w:val="1"/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color w:val="ff0000"/>
                <w:sz w:val="22"/>
                <w:szCs w:val="22"/>
                <w:rtl w:val="0"/>
              </w:rPr>
              <w:t xml:space="preserve">Thurman, V. H., Burton, A. E. (2001): Introductory oceanography. Prentice Hall, Upper Saddle River, New Jersey.</w:t>
            </w:r>
          </w:p>
          <w:p w:rsidR="00000000" w:rsidDel="00000000" w:rsidP="00000000" w:rsidRDefault="00000000" w:rsidRPr="00000000" w14:paraId="00000023">
            <w:pPr>
              <w:widowControl w:val="1"/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color w:val="ff0000"/>
                <w:sz w:val="22"/>
                <w:szCs w:val="22"/>
                <w:rtl w:val="0"/>
              </w:rPr>
              <w:t xml:space="preserve">Stewart, H. R. (2003): Introduction to physical oceanography. Texas A&amp;M University.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b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5(75)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b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5(75)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9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практичан рад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D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2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 50 </w:t>
            </w:r>
          </w:p>
          <w:p w:rsidR="00000000" w:rsidDel="00000000" w:rsidP="00000000" w:rsidRDefault="00000000" w:rsidRPr="00000000" w14:paraId="0000002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 50</w:t>
            </w:r>
          </w:p>
        </w:tc>
      </w:tr>
    </w:tbl>
    <w:p w:rsidR="00000000" w:rsidDel="00000000" w:rsidP="00000000" w:rsidRDefault="00000000" w:rsidRPr="00000000" w14:paraId="0000003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Dragan%20Dolinaj.docx" TargetMode="External"/><Relationship Id="rId7" Type="http://schemas.openxmlformats.org/officeDocument/2006/relationships/hyperlink" Target="http://../../Standard%209/Tabela%209.6%20Kompetentnost%20nastavnika/Stevan%20Savi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